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86D" w:rsidRDefault="0077486D" w:rsidP="0077486D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Из-за индексации размера материнского (семейного) капитала нужно менять сертификат</w:t>
      </w:r>
    </w:p>
    <w:p w:rsidR="0077486D" w:rsidRDefault="0077486D" w:rsidP="0077486D">
      <w:pPr>
        <w:spacing w:line="360" w:lineRule="auto"/>
        <w:jc w:val="both"/>
      </w:pPr>
      <w:r>
        <w:rPr>
          <w:rFonts w:ascii="Times New Roman" w:hAnsi="Times New Roman"/>
        </w:rPr>
        <w:tab/>
        <w:t xml:space="preserve">Это не так. Сертификат на материнский капитал только подтверждает право на получение дополнительных мер государственной поддержки семей, имеющих детей. В связи с изменением суммы сертификат менять не нужно. Сертификат нужно менять только в том случае изменения персональных данных ( например, при смене фамилии, паспортных данных). Также дубликат можно получить в случае утери или порчи первичного сертификата. </w:t>
      </w:r>
      <w:r>
        <w:rPr>
          <w:rFonts w:ascii="Times New Roman" w:hAnsi="Times New Roman"/>
        </w:rPr>
        <w:tab/>
        <w:t>Если нужно получить сведения о размере остатка средств материнского (семейного) капитала, следует обратиться в Пенсионный фонд и получить справку о размере средств. Это можно сделать и через Личный кабинет гражданина на сайте ПФР.</w:t>
      </w:r>
    </w:p>
    <w:p w:rsidR="00457D12" w:rsidRDefault="00457D12">
      <w:bookmarkStart w:id="0" w:name="_GoBack"/>
      <w:bookmarkEnd w:id="0"/>
    </w:p>
    <w:sectPr w:rsidR="00457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95F"/>
    <w:rsid w:val="00457D12"/>
    <w:rsid w:val="0077486D"/>
    <w:rsid w:val="00D6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86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86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5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2017-09-15T05:42:00Z</dcterms:created>
  <dcterms:modified xsi:type="dcterms:W3CDTF">2017-09-15T05:43:00Z</dcterms:modified>
</cp:coreProperties>
</file>