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AC3" w:rsidRDefault="00566AC3" w:rsidP="00566AC3">
      <w:pPr>
        <w:pStyle w:val="1"/>
        <w:numPr>
          <w:ilvl w:val="0"/>
          <w:numId w:val="0"/>
        </w:numPr>
        <w:tabs>
          <w:tab w:val="left" w:pos="708"/>
        </w:tabs>
      </w:pPr>
      <w:r>
        <w:t>Подготовься к пенсии заранее!</w:t>
      </w:r>
    </w:p>
    <w:p w:rsidR="00566AC3" w:rsidRDefault="00566AC3" w:rsidP="00566AC3">
      <w:pPr>
        <w:suppressAutoHyphens w:val="0"/>
        <w:rPr>
          <w:rFonts w:ascii="Liberation Serif" w:eastAsia="SimSun" w:hAnsi="Liberation Serif" w:cs="Mangal"/>
          <w:b/>
          <w:bCs/>
          <w:sz w:val="48"/>
          <w:szCs w:val="48"/>
        </w:rPr>
        <w:sectPr w:rsidR="00566AC3">
          <w:pgSz w:w="11906" w:h="16838"/>
          <w:pgMar w:top="1134" w:right="850" w:bottom="1134" w:left="1701" w:header="720" w:footer="720" w:gutter="0"/>
          <w:cols w:space="720"/>
        </w:sectPr>
      </w:pPr>
    </w:p>
    <w:p w:rsidR="00566AC3" w:rsidRDefault="00566AC3" w:rsidP="00566AC3">
      <w:pPr>
        <w:pStyle w:val="a0"/>
      </w:pPr>
      <w:r>
        <w:lastRenderedPageBreak/>
        <w:t>Для удобства будущих пенсионеров территориальные органы Пенсионного фонда РФ принимают на проверку документы, необходимые для назначения пенсии, за 9-12 месяцев до предполагаемой даты выхода на пенсию. Поэтому Отделение ПФР по Республике Мордовия просит обращаться заблаговременно (за 9-12 месяцев) для оценки своих пенсионных прав для назначения пенсии.</w:t>
      </w:r>
    </w:p>
    <w:p w:rsidR="00566AC3" w:rsidRDefault="00566AC3" w:rsidP="00566AC3">
      <w:pPr>
        <w:pStyle w:val="a0"/>
      </w:pPr>
      <w:r>
        <w:t>Подготовка полного пакета документов, необходимого для назначения пенсии, сопряжена с большими затратами сил и времени: некоторые организации ликвидировались, не передав документы на хранение в архив, многие находятся в других регионах страны либо на территории бывших союзных республик, по этой причине возникают сложности со сбором необходимых справок.</w:t>
      </w:r>
    </w:p>
    <w:p w:rsidR="00566AC3" w:rsidRDefault="00566AC3" w:rsidP="00566AC3">
      <w:pPr>
        <w:pStyle w:val="a0"/>
      </w:pPr>
      <w:r>
        <w:t xml:space="preserve">Поэтому заблаговременное обращение в Пенсионный фонд РФ позволяет </w:t>
      </w:r>
      <w:proofErr w:type="spellStart"/>
      <w:r>
        <w:t>камчатцам</w:t>
      </w:r>
      <w:proofErr w:type="spellEnd"/>
      <w:r>
        <w:t xml:space="preserve"> без спешки получить профессиональную правовую помощь специалистов ПФР по подготовке пакета документов, необходимых для назначения пенсии.</w:t>
      </w:r>
    </w:p>
    <w:p w:rsidR="00566AC3" w:rsidRDefault="00566AC3" w:rsidP="00566AC3">
      <w:pPr>
        <w:pStyle w:val="a0"/>
      </w:pPr>
      <w:r>
        <w:t>При обращении на заблаговременную работу должны быть представлены:</w:t>
      </w:r>
    </w:p>
    <w:p w:rsidR="00566AC3" w:rsidRDefault="00566AC3" w:rsidP="00566AC3">
      <w:pPr>
        <w:pStyle w:val="a0"/>
      </w:pPr>
      <w:r>
        <w:t>- паспорт, страховое свидетельство;</w:t>
      </w:r>
    </w:p>
    <w:p w:rsidR="00566AC3" w:rsidRDefault="00566AC3" w:rsidP="00566AC3">
      <w:pPr>
        <w:pStyle w:val="a0"/>
      </w:pPr>
      <w:r>
        <w:t>- документы о стаже;</w:t>
      </w:r>
    </w:p>
    <w:p w:rsidR="00566AC3" w:rsidRDefault="00566AC3" w:rsidP="00566AC3">
      <w:pPr>
        <w:pStyle w:val="a0"/>
      </w:pPr>
      <w:r>
        <w:t>- документы о заработной плате (при необходимости, за 60 месяцев работы подряд до 01.01.2002 г. и др.);</w:t>
      </w:r>
    </w:p>
    <w:p w:rsidR="00566AC3" w:rsidRDefault="00566AC3" w:rsidP="00566AC3">
      <w:pPr>
        <w:pStyle w:val="a0"/>
      </w:pPr>
      <w:r>
        <w:t>а также по необходимости:</w:t>
      </w:r>
    </w:p>
    <w:p w:rsidR="00566AC3" w:rsidRDefault="00566AC3" w:rsidP="00566AC3">
      <w:pPr>
        <w:pStyle w:val="a0"/>
      </w:pPr>
      <w:r>
        <w:t>- военный билет;</w:t>
      </w:r>
    </w:p>
    <w:p w:rsidR="00566AC3" w:rsidRDefault="00566AC3" w:rsidP="00566AC3">
      <w:pPr>
        <w:pStyle w:val="a0"/>
      </w:pPr>
      <w:r>
        <w:t>- справка из службы занятости (если имели место периоды безработицы);</w:t>
      </w:r>
    </w:p>
    <w:p w:rsidR="00566AC3" w:rsidRDefault="00566AC3" w:rsidP="00566AC3">
      <w:pPr>
        <w:pStyle w:val="a0"/>
      </w:pPr>
      <w:r>
        <w:t>- документы о периодах обучения;</w:t>
      </w:r>
    </w:p>
    <w:p w:rsidR="00566AC3" w:rsidRDefault="00566AC3" w:rsidP="00566AC3">
      <w:pPr>
        <w:pStyle w:val="a0"/>
      </w:pPr>
      <w:r>
        <w:t>- свидетельства о рождении детей;</w:t>
      </w:r>
    </w:p>
    <w:p w:rsidR="00566AC3" w:rsidRDefault="00566AC3" w:rsidP="00566AC3">
      <w:pPr>
        <w:pStyle w:val="a0"/>
      </w:pPr>
      <w:r>
        <w:t>- справки о периодах работы, не отраженных в трудовой книжке и другие документы.</w:t>
      </w:r>
    </w:p>
    <w:p w:rsidR="00566AC3" w:rsidRDefault="00566AC3" w:rsidP="00566AC3">
      <w:pPr>
        <w:pStyle w:val="a0"/>
      </w:pPr>
      <w:proofErr w:type="gramStart"/>
      <w:r>
        <w:t>Обратится с документами для осуществления заблаговременной работы граждане могут</w:t>
      </w:r>
      <w:proofErr w:type="gramEnd"/>
      <w:r>
        <w:t xml:space="preserve"> лично в территориальный орган ПФР по месту жительства. Работающие граждане могут обратиться через своего работодателя. Представление работодателем в территориальный орган ПФР заявления о назначении пенсии и документов, необходимых для назначения пенсии, в электронном виде по защищенным каналам связи делает необязательным визит гражданина в органы ПФР.</w:t>
      </w:r>
    </w:p>
    <w:p w:rsidR="00EF08A5" w:rsidRDefault="00566AC3" w:rsidP="00566AC3">
      <w:r>
        <w:t xml:space="preserve">Напомним, при назначении пенсии учитываются стаж и зарплата человека до 2002 года, а также страховые взносы, которые работодатель начислял и перечислял в Пенсионный фонд за периоды работы, начиная с 01.01.2002 года. Узнать о своих пенсионных правах подробнее можно через личный кабинет застрахованного лица на сайте ПФР, предварительно зарегистрировавшись на портале </w:t>
      </w:r>
      <w:proofErr w:type="spellStart"/>
      <w:r>
        <w:t>госуслуг</w:t>
      </w:r>
      <w:proofErr w:type="spellEnd"/>
      <w:r>
        <w:t>.</w:t>
      </w:r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FF9"/>
    <w:rsid w:val="00245FF9"/>
    <w:rsid w:val="00566AC3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AC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566AC3"/>
    <w:pPr>
      <w:keepNext/>
      <w:numPr>
        <w:numId w:val="2"/>
      </w:numPr>
      <w:spacing w:before="240" w:after="120"/>
      <w:outlineLvl w:val="0"/>
    </w:pPr>
    <w:rPr>
      <w:rFonts w:ascii="Liberation Serif" w:eastAsia="SimSun" w:hAnsi="Liberation Serif" w:cs="Mang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66AC3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a0">
    <w:name w:val="Body Text"/>
    <w:basedOn w:val="a"/>
    <w:link w:val="a4"/>
    <w:semiHidden/>
    <w:unhideWhenUsed/>
    <w:rsid w:val="00566AC3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semiHidden/>
    <w:rsid w:val="00566AC3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AC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566AC3"/>
    <w:pPr>
      <w:keepNext/>
      <w:numPr>
        <w:numId w:val="2"/>
      </w:numPr>
      <w:spacing w:before="240" w:after="120"/>
      <w:outlineLvl w:val="0"/>
    </w:pPr>
    <w:rPr>
      <w:rFonts w:ascii="Liberation Serif" w:eastAsia="SimSun" w:hAnsi="Liberation Serif" w:cs="Mangal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66AC3"/>
    <w:rPr>
      <w:rFonts w:ascii="Liberation Serif" w:eastAsia="SimSun" w:hAnsi="Liberation Serif" w:cs="Mangal"/>
      <w:b/>
      <w:bCs/>
      <w:sz w:val="48"/>
      <w:szCs w:val="48"/>
      <w:lang w:eastAsia="zh-CN"/>
    </w:rPr>
  </w:style>
  <w:style w:type="paragraph" w:styleId="a0">
    <w:name w:val="Body Text"/>
    <w:basedOn w:val="a"/>
    <w:link w:val="a4"/>
    <w:semiHidden/>
    <w:unhideWhenUsed/>
    <w:rsid w:val="00566AC3"/>
    <w:pPr>
      <w:spacing w:after="140" w:line="288" w:lineRule="auto"/>
    </w:pPr>
  </w:style>
  <w:style w:type="character" w:customStyle="1" w:styleId="a4">
    <w:name w:val="Основной текст Знак"/>
    <w:basedOn w:val="a1"/>
    <w:link w:val="a0"/>
    <w:semiHidden/>
    <w:rsid w:val="00566AC3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2017-09-14T06:54:00Z</dcterms:created>
  <dcterms:modified xsi:type="dcterms:W3CDTF">2017-09-14T06:54:00Z</dcterms:modified>
</cp:coreProperties>
</file>