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4D1D" w:rsidRPr="00C14D1D" w:rsidRDefault="00C14D1D" w:rsidP="00C14D1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C14D1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ПФР открывает Региональные центры информатизации</w:t>
      </w:r>
    </w:p>
    <w:p w:rsidR="00C14D1D" w:rsidRPr="00C14D1D" w:rsidRDefault="00C14D1D" w:rsidP="00C14D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D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Пенсионный фонд России открывает три Региональных центра информатизации (РЦИ) в г. Ижевске (Удмуртская Республика), г. </w:t>
      </w:r>
      <w:proofErr w:type="spellStart"/>
      <w:r w:rsidRPr="00C14D1D">
        <w:rPr>
          <w:rFonts w:ascii="Times New Roman" w:eastAsia="Times New Roman" w:hAnsi="Times New Roman" w:cs="Times New Roman"/>
          <w:sz w:val="24"/>
          <w:szCs w:val="24"/>
          <w:lang w:eastAsia="ru-RU"/>
        </w:rPr>
        <w:t>Иннополисе</w:t>
      </w:r>
      <w:proofErr w:type="spellEnd"/>
      <w:r w:rsidRPr="00C14D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(Республика Татарстан) и г. Омске (Омская область). Новые центры станут важной частью существующей ИТ-инфраструктуры Пенсионного фонда и будут равномерно распределять его технологические ресурсы на федеральном уровне. Все созданные РЦИ осуществляют свою деятельность на базе Межрегионального информационного центра ПФР, находящегося в г. Москве, и выполняют следующие функции:</w:t>
      </w:r>
    </w:p>
    <w:p w:rsidR="00C14D1D" w:rsidRPr="00C14D1D" w:rsidRDefault="00C14D1D" w:rsidP="00C14D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D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поддержка автоматизированной информационной системы Пенсионного фонда (АИС ПФР – 2), размещенной на федеральном уровне, внедрение и администрирование виртуальных рабочих мест (РЦИ в </w:t>
      </w:r>
      <w:proofErr w:type="spellStart"/>
      <w:r w:rsidRPr="00C14D1D">
        <w:rPr>
          <w:rFonts w:ascii="Times New Roman" w:eastAsia="Times New Roman" w:hAnsi="Times New Roman" w:cs="Times New Roman"/>
          <w:sz w:val="24"/>
          <w:szCs w:val="24"/>
          <w:lang w:eastAsia="ru-RU"/>
        </w:rPr>
        <w:t>Иннополисе</w:t>
      </w:r>
      <w:proofErr w:type="spellEnd"/>
      <w:r w:rsidRPr="00C14D1D">
        <w:rPr>
          <w:rFonts w:ascii="Times New Roman" w:eastAsia="Times New Roman" w:hAnsi="Times New Roman" w:cs="Times New Roman"/>
          <w:sz w:val="24"/>
          <w:szCs w:val="24"/>
          <w:lang w:eastAsia="ru-RU"/>
        </w:rPr>
        <w:t>);</w:t>
      </w:r>
    </w:p>
    <w:p w:rsidR="00C14D1D" w:rsidRPr="00C14D1D" w:rsidRDefault="00C14D1D" w:rsidP="00C14D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D1D">
        <w:rPr>
          <w:rFonts w:ascii="Times New Roman" w:eastAsia="Times New Roman" w:hAnsi="Times New Roman" w:cs="Times New Roman"/>
          <w:sz w:val="24"/>
          <w:szCs w:val="24"/>
          <w:lang w:eastAsia="ru-RU"/>
        </w:rPr>
        <w:t>– обеспечение работоспособности оборудования и виртуальной инфраструктуры типовых комплексов технических средств, размещенных в отделениях ПФР (РЦИ в Омске);</w:t>
      </w:r>
    </w:p>
    <w:p w:rsidR="00C14D1D" w:rsidRPr="00C14D1D" w:rsidRDefault="00C14D1D" w:rsidP="00C14D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D1D">
        <w:rPr>
          <w:rFonts w:ascii="Times New Roman" w:eastAsia="Times New Roman" w:hAnsi="Times New Roman" w:cs="Times New Roman"/>
          <w:sz w:val="24"/>
          <w:szCs w:val="24"/>
          <w:lang w:eastAsia="ru-RU"/>
        </w:rPr>
        <w:t>– централизованная эксплуатация региональных серверов подсистемы «Внутриведомственный информационный обмен» (РЦИ в Ижевске).</w:t>
      </w:r>
    </w:p>
    <w:p w:rsidR="00C14D1D" w:rsidRPr="00C14D1D" w:rsidRDefault="00C14D1D" w:rsidP="00C14D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D1D">
        <w:rPr>
          <w:rFonts w:ascii="Times New Roman" w:eastAsia="Times New Roman" w:hAnsi="Times New Roman" w:cs="Times New Roman"/>
          <w:sz w:val="24"/>
          <w:szCs w:val="24"/>
          <w:lang w:eastAsia="ru-RU"/>
        </w:rPr>
        <w:t>За счет консолидации в РЦИ функций, выполняемых сегодня ИТ-специалистами отделений ПФР в субъектах, планируется повысить эффективность автоматизированной информационной системы ПФР, с помощью которой клиентские службы Фонда ведут прием граждан и организаций по всей стране.</w:t>
      </w:r>
    </w:p>
    <w:p w:rsidR="00C14D1D" w:rsidRPr="00C14D1D" w:rsidRDefault="00C14D1D" w:rsidP="00C14D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D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словам руководителя проекта РЦИ и Первого заместителя директора МИЦ ПФР Сергея </w:t>
      </w:r>
      <w:proofErr w:type="spellStart"/>
      <w:r w:rsidRPr="00C14D1D">
        <w:rPr>
          <w:rFonts w:ascii="Times New Roman" w:eastAsia="Times New Roman" w:hAnsi="Times New Roman" w:cs="Times New Roman"/>
          <w:sz w:val="24"/>
          <w:szCs w:val="24"/>
          <w:lang w:eastAsia="ru-RU"/>
        </w:rPr>
        <w:t>Гоцуцова</w:t>
      </w:r>
      <w:proofErr w:type="spellEnd"/>
      <w:r w:rsidRPr="00C14D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несмотря на территориальную </w:t>
      </w:r>
      <w:proofErr w:type="gramStart"/>
      <w:r w:rsidRPr="00C14D1D">
        <w:rPr>
          <w:rFonts w:ascii="Times New Roman" w:eastAsia="Times New Roman" w:hAnsi="Times New Roman" w:cs="Times New Roman"/>
          <w:sz w:val="24"/>
          <w:szCs w:val="24"/>
          <w:lang w:eastAsia="ru-RU"/>
        </w:rPr>
        <w:t>удаленность</w:t>
      </w:r>
      <w:proofErr w:type="gramEnd"/>
      <w:r w:rsidRPr="00C14D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центры информатизации будут работать в круглосуточном режиме по единым регламентам и технологическим процессам в составе централизованной службы эксплуатации АИС ПФР. В настоящее время штат центров укомплектован наполовину, продолжается набор, обучение и адаптация персонала.</w:t>
      </w:r>
    </w:p>
    <w:p w:rsidR="00C14D1D" w:rsidRPr="00C14D1D" w:rsidRDefault="00C14D1D" w:rsidP="00C14D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D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Создание РЦИ проходило при активном участии региональных отделений Пенсионного фонда в соответствующих субъектах. ОПФР оказывали помощь и необходимую поддержку на протяжении всего процесса, начиная с поиска необходимых помещений для центров и заканчивая подбором квалифицированного персонала. Как отметил директор Межрегионального информационного центра ПФР Константин </w:t>
      </w:r>
      <w:proofErr w:type="spellStart"/>
      <w:r w:rsidRPr="00C14D1D">
        <w:rPr>
          <w:rFonts w:ascii="Times New Roman" w:eastAsia="Times New Roman" w:hAnsi="Times New Roman" w:cs="Times New Roman"/>
          <w:sz w:val="24"/>
          <w:szCs w:val="24"/>
          <w:lang w:eastAsia="ru-RU"/>
        </w:rPr>
        <w:t>Янкин</w:t>
      </w:r>
      <w:proofErr w:type="spellEnd"/>
      <w:r w:rsidRPr="00C14D1D">
        <w:rPr>
          <w:rFonts w:ascii="Times New Roman" w:eastAsia="Times New Roman" w:hAnsi="Times New Roman" w:cs="Times New Roman"/>
          <w:sz w:val="24"/>
          <w:szCs w:val="24"/>
          <w:lang w:eastAsia="ru-RU"/>
        </w:rPr>
        <w:t>, «коллеги из отделений оказали нам большую помощь в подборе помещений, мы ведем с ними тесную совместную работу по подбору кадров. В качестве наставников для молодых специалистов выступают наиболее опытные работники отделений Фонда».</w:t>
      </w:r>
    </w:p>
    <w:p w:rsidR="00C14D1D" w:rsidRPr="00C14D1D" w:rsidRDefault="00C14D1D" w:rsidP="00C14D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D1D">
        <w:rPr>
          <w:rFonts w:ascii="Times New Roman" w:eastAsia="Times New Roman" w:hAnsi="Times New Roman" w:cs="Times New Roman"/>
          <w:sz w:val="24"/>
          <w:szCs w:val="24"/>
          <w:lang w:eastAsia="ru-RU"/>
        </w:rPr>
        <w:t>В 2018 году ПФР планирует открыть еще три Региональных центра информатизации, которые будут сосредоточены на эксплуатации АИС ПФР – 2, Федерального реестра инвалидов и Единой информационной системы социального обеспечения. Первые итоги работы РЦИ планируется подвести на ежегодном семинаре руководителей подразделений информационных технологий ПФР в сентябре 2017 года.</w:t>
      </w:r>
    </w:p>
    <w:p w:rsidR="00C14D1D" w:rsidRPr="00C14D1D" w:rsidRDefault="00C14D1D" w:rsidP="00C14D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C14D1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Межрегиональный информационный центр ПФР (МИЦ ПФР) отвечает за формирование и ведение баз данных, в том числе информационной базы по обязательному пенсионному </w:t>
      </w:r>
      <w:r w:rsidRPr="00C14D1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lastRenderedPageBreak/>
        <w:t>страхованию, которая содержит сведения о пенсионных правах россиян. По данным персонифицированного учета Пенсионный фонд России назначает и выплачивает пенсии и социальные пособия. МИЦ ПФР также обеспечивает защиту и безопасное хранение сведений персонального учета, поддержку программного комплекса ПФР и ведение портала Фонда в системе межведомственного взаимодействия, осуществляет информационный обмен между подразделениями ПФР по всей стране.</w:t>
      </w:r>
    </w:p>
    <w:p w:rsidR="009E5106" w:rsidRDefault="009E5106"/>
    <w:sectPr w:rsidR="009E51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124B"/>
    <w:rsid w:val="0094124B"/>
    <w:rsid w:val="009E5106"/>
    <w:rsid w:val="00C14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14D1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C14D1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14D1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14D1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C14D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C14D1D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14D1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C14D1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14D1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14D1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C14D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C14D1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98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88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160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364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561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0549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493</Words>
  <Characters>2812</Characters>
  <Application>Microsoft Office Word</Application>
  <DocSecurity>0</DocSecurity>
  <Lines>23</Lines>
  <Paragraphs>6</Paragraphs>
  <ScaleCrop>false</ScaleCrop>
  <Company/>
  <LinksUpToDate>false</LinksUpToDate>
  <CharactersWithSpaces>3299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2017-09-12T05:55:00Z</dcterms:created>
  <dcterms:modified xsi:type="dcterms:W3CDTF">2017-09-12T05:55:00Z</dcterms:modified>
</cp:coreProperties>
</file>