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8DE" w:rsidRPr="00AF18DE" w:rsidRDefault="00AF18DE" w:rsidP="00AF18DE">
      <w:pPr>
        <w:ind w:left="1100" w:right="867" w:firstLine="0"/>
        <w:jc w:val="center"/>
        <w:rPr>
          <w:rFonts w:ascii="Times New Roman" w:hAnsi="Times New Roman" w:cs="Times New Roman"/>
        </w:rPr>
      </w:pPr>
      <w:r w:rsidRPr="00AF18DE">
        <w:rPr>
          <w:rFonts w:ascii="Times New Roman" w:hAnsi="Times New Roman" w:cs="Times New Roman"/>
        </w:rPr>
        <w:t>АДМИНИСТРАЦИЯ ЗУБОВО-ПОЛЯНСКОГО</w:t>
      </w:r>
    </w:p>
    <w:p w:rsidR="00AF18DE" w:rsidRPr="00AF18DE" w:rsidRDefault="00AF18DE" w:rsidP="00AF18DE">
      <w:pPr>
        <w:ind w:left="1100" w:right="867" w:firstLine="0"/>
        <w:jc w:val="center"/>
        <w:rPr>
          <w:rFonts w:ascii="Times New Roman" w:hAnsi="Times New Roman" w:cs="Times New Roman"/>
        </w:rPr>
      </w:pPr>
      <w:r w:rsidRPr="00AF18DE">
        <w:rPr>
          <w:rFonts w:ascii="Times New Roman" w:hAnsi="Times New Roman" w:cs="Times New Roman"/>
        </w:rPr>
        <w:t xml:space="preserve"> МУНИЦИПАЛЬНОГО РАЙОНА </w:t>
      </w:r>
    </w:p>
    <w:p w:rsidR="00AF18DE" w:rsidRPr="00AF18DE" w:rsidRDefault="00AF18DE" w:rsidP="00AF18DE">
      <w:pPr>
        <w:ind w:left="1100" w:right="867" w:firstLine="0"/>
        <w:jc w:val="center"/>
        <w:rPr>
          <w:rFonts w:ascii="Times New Roman" w:hAnsi="Times New Roman" w:cs="Times New Roman"/>
        </w:rPr>
      </w:pPr>
      <w:r w:rsidRPr="00AF18DE">
        <w:rPr>
          <w:rFonts w:ascii="Times New Roman" w:hAnsi="Times New Roman" w:cs="Times New Roman"/>
        </w:rPr>
        <w:t xml:space="preserve"> РЕСПУБЛИКИ МОРДОВИЯ</w:t>
      </w:r>
    </w:p>
    <w:p w:rsidR="00AF18DE" w:rsidRPr="00AF18DE" w:rsidRDefault="00AF18DE" w:rsidP="00AF18DE">
      <w:pPr>
        <w:ind w:left="1100" w:right="867" w:firstLine="0"/>
        <w:jc w:val="left"/>
        <w:rPr>
          <w:rFonts w:ascii="Times New Roman" w:hAnsi="Times New Roman" w:cs="Times New Roman"/>
          <w:b/>
          <w:bCs/>
          <w:sz w:val="28"/>
          <w:szCs w:val="28"/>
        </w:rPr>
      </w:pPr>
    </w:p>
    <w:p w:rsidR="00AF18DE" w:rsidRPr="00AF18DE" w:rsidRDefault="00AF18DE" w:rsidP="00AF18DE">
      <w:pPr>
        <w:ind w:left="1100" w:right="867" w:firstLine="0"/>
        <w:jc w:val="left"/>
        <w:rPr>
          <w:rFonts w:ascii="Times New Roman" w:hAnsi="Times New Roman" w:cs="Times New Roman"/>
          <w:b/>
          <w:bCs/>
          <w:sz w:val="28"/>
          <w:szCs w:val="28"/>
        </w:rPr>
      </w:pPr>
    </w:p>
    <w:p w:rsidR="00AF18DE" w:rsidRPr="00AF18DE" w:rsidRDefault="00AF18DE" w:rsidP="00AF18DE">
      <w:pPr>
        <w:ind w:left="1100" w:right="867" w:firstLine="0"/>
        <w:jc w:val="center"/>
        <w:rPr>
          <w:rFonts w:ascii="Times New Roman" w:hAnsi="Times New Roman" w:cs="Times New Roman"/>
          <w:b/>
          <w:bCs/>
          <w:sz w:val="28"/>
          <w:szCs w:val="28"/>
        </w:rPr>
      </w:pPr>
      <w:proofErr w:type="gramStart"/>
      <w:r w:rsidRPr="00AF18DE">
        <w:rPr>
          <w:rFonts w:ascii="Times New Roman" w:hAnsi="Times New Roman" w:cs="Times New Roman"/>
          <w:b/>
          <w:bCs/>
          <w:sz w:val="28"/>
          <w:szCs w:val="28"/>
        </w:rPr>
        <w:t>П</w:t>
      </w:r>
      <w:proofErr w:type="gramEnd"/>
      <w:r w:rsidRPr="00AF18DE">
        <w:rPr>
          <w:rFonts w:ascii="Times New Roman" w:hAnsi="Times New Roman" w:cs="Times New Roman"/>
          <w:b/>
          <w:bCs/>
          <w:sz w:val="28"/>
          <w:szCs w:val="28"/>
        </w:rPr>
        <w:t xml:space="preserve"> О С Т А Н О В Л Е Н И Е</w:t>
      </w:r>
    </w:p>
    <w:p w:rsidR="00AF18DE" w:rsidRPr="00AF18DE" w:rsidRDefault="00AF18DE" w:rsidP="00AF18DE">
      <w:pPr>
        <w:ind w:left="1100" w:right="867" w:firstLine="0"/>
        <w:jc w:val="center"/>
        <w:rPr>
          <w:rFonts w:ascii="Times New Roman" w:hAnsi="Times New Roman" w:cs="Times New Roman"/>
          <w:b/>
          <w:bCs/>
          <w:sz w:val="28"/>
          <w:szCs w:val="28"/>
        </w:rPr>
      </w:pPr>
    </w:p>
    <w:p w:rsidR="00AF18DE" w:rsidRDefault="00AF18DE" w:rsidP="00AF18DE">
      <w:pPr>
        <w:ind w:left="1100" w:right="867" w:firstLine="0"/>
        <w:jc w:val="left"/>
        <w:rPr>
          <w:rFonts w:ascii="Times New Roman" w:hAnsi="Times New Roman" w:cs="Times New Roman"/>
        </w:rPr>
      </w:pPr>
      <w:r>
        <w:rPr>
          <w:rFonts w:ascii="Times New Roman" w:hAnsi="Times New Roman" w:cs="Times New Roman"/>
        </w:rPr>
        <w:t>от «</w:t>
      </w:r>
      <w:r w:rsidR="007A1570">
        <w:rPr>
          <w:rFonts w:ascii="Times New Roman" w:hAnsi="Times New Roman" w:cs="Times New Roman"/>
        </w:rPr>
        <w:t>04</w:t>
      </w:r>
      <w:r>
        <w:rPr>
          <w:rFonts w:ascii="Times New Roman" w:hAnsi="Times New Roman" w:cs="Times New Roman"/>
        </w:rPr>
        <w:t>»</w:t>
      </w:r>
      <w:r w:rsidR="007A1570">
        <w:rPr>
          <w:rFonts w:ascii="Times New Roman" w:hAnsi="Times New Roman" w:cs="Times New Roman"/>
        </w:rPr>
        <w:t xml:space="preserve"> августа </w:t>
      </w:r>
      <w:r>
        <w:rPr>
          <w:rFonts w:ascii="Times New Roman" w:hAnsi="Times New Roman" w:cs="Times New Roman"/>
        </w:rPr>
        <w:t>201</w:t>
      </w:r>
      <w:r w:rsidR="00596F86">
        <w:rPr>
          <w:rFonts w:ascii="Times New Roman" w:hAnsi="Times New Roman" w:cs="Times New Roman"/>
        </w:rPr>
        <w:t>7</w:t>
      </w:r>
      <w:r w:rsidRPr="00AF18DE">
        <w:rPr>
          <w:rFonts w:ascii="Times New Roman" w:hAnsi="Times New Roman" w:cs="Times New Roman"/>
        </w:rPr>
        <w:t xml:space="preserve"> г.                                   </w:t>
      </w:r>
      <w:r w:rsidR="007A1570">
        <w:rPr>
          <w:rFonts w:ascii="Times New Roman" w:hAnsi="Times New Roman" w:cs="Times New Roman"/>
        </w:rPr>
        <w:tab/>
      </w:r>
      <w:r w:rsidR="007A1570">
        <w:rPr>
          <w:rFonts w:ascii="Times New Roman" w:hAnsi="Times New Roman" w:cs="Times New Roman"/>
        </w:rPr>
        <w:tab/>
      </w:r>
      <w:r w:rsidR="007A1570">
        <w:rPr>
          <w:rFonts w:ascii="Times New Roman" w:hAnsi="Times New Roman" w:cs="Times New Roman"/>
        </w:rPr>
        <w:tab/>
      </w:r>
      <w:r w:rsidR="007A1570">
        <w:rPr>
          <w:rFonts w:ascii="Times New Roman" w:hAnsi="Times New Roman" w:cs="Times New Roman"/>
        </w:rPr>
        <w:tab/>
      </w:r>
      <w:r w:rsidRPr="00AF18DE">
        <w:rPr>
          <w:rFonts w:ascii="Times New Roman" w:hAnsi="Times New Roman" w:cs="Times New Roman"/>
        </w:rPr>
        <w:t>№</w:t>
      </w:r>
      <w:r w:rsidR="007A1570">
        <w:rPr>
          <w:rFonts w:ascii="Times New Roman" w:hAnsi="Times New Roman" w:cs="Times New Roman"/>
        </w:rPr>
        <w:t xml:space="preserve"> 565</w:t>
      </w:r>
    </w:p>
    <w:p w:rsidR="007A1570" w:rsidRPr="00AF18DE" w:rsidRDefault="007A1570" w:rsidP="00AF18DE">
      <w:pPr>
        <w:ind w:left="1100" w:right="867" w:firstLine="0"/>
        <w:jc w:val="left"/>
        <w:rPr>
          <w:rFonts w:ascii="Times New Roman" w:hAnsi="Times New Roman" w:cs="Times New Roman"/>
        </w:rPr>
      </w:pPr>
    </w:p>
    <w:p w:rsidR="00AF18DE" w:rsidRPr="00AF18DE" w:rsidRDefault="00AF18DE" w:rsidP="00AF18DE">
      <w:pPr>
        <w:ind w:left="1100" w:right="867" w:firstLine="0"/>
        <w:jc w:val="center"/>
        <w:rPr>
          <w:rFonts w:ascii="Times New Roman" w:hAnsi="Times New Roman" w:cs="Times New Roman"/>
        </w:rPr>
      </w:pPr>
      <w:r w:rsidRPr="00AF18DE">
        <w:rPr>
          <w:rFonts w:ascii="Times New Roman" w:hAnsi="Times New Roman" w:cs="Times New Roman"/>
        </w:rPr>
        <w:t>р.п. Зубова Поляна</w:t>
      </w:r>
    </w:p>
    <w:p w:rsidR="00AF18DE" w:rsidRPr="001703FE" w:rsidRDefault="00453CEE">
      <w:pPr>
        <w:pStyle w:val="1"/>
        <w:rPr>
          <w:color w:val="auto"/>
        </w:rPr>
      </w:pPr>
      <w:hyperlink r:id="rId5" w:history="1">
        <w:r w:rsidR="00AF18DE" w:rsidRPr="001703FE">
          <w:rPr>
            <w:rStyle w:val="a4"/>
            <w:rFonts w:cs="Arial"/>
            <w:bCs w:val="0"/>
            <w:color w:val="auto"/>
          </w:rPr>
          <w:br/>
          <w:t>"Об утверждении Порядка и Методики планирования бюджетных ассигнований бюджета Зубово – Полянского муниципального района Республики Мордовия на очередной финансовый</w:t>
        </w:r>
        <w:r w:rsidR="00905A5E" w:rsidRPr="001703FE">
          <w:rPr>
            <w:rStyle w:val="a4"/>
            <w:rFonts w:cs="Arial"/>
            <w:bCs w:val="0"/>
            <w:color w:val="auto"/>
          </w:rPr>
          <w:t xml:space="preserve"> 201</w:t>
        </w:r>
        <w:r w:rsidR="00596F86" w:rsidRPr="001703FE">
          <w:rPr>
            <w:rStyle w:val="a4"/>
            <w:rFonts w:cs="Arial"/>
            <w:bCs w:val="0"/>
            <w:color w:val="auto"/>
          </w:rPr>
          <w:t>8</w:t>
        </w:r>
        <w:r w:rsidR="00AF18DE" w:rsidRPr="001703FE">
          <w:rPr>
            <w:rStyle w:val="a4"/>
            <w:rFonts w:cs="Arial"/>
            <w:bCs w:val="0"/>
            <w:color w:val="auto"/>
          </w:rPr>
          <w:t xml:space="preserve"> год и плановый период</w:t>
        </w:r>
        <w:r w:rsidR="00905A5E" w:rsidRPr="001703FE">
          <w:rPr>
            <w:rStyle w:val="a4"/>
            <w:rFonts w:cs="Arial"/>
            <w:bCs w:val="0"/>
            <w:color w:val="auto"/>
          </w:rPr>
          <w:t xml:space="preserve"> 201</w:t>
        </w:r>
        <w:r w:rsidR="00596F86" w:rsidRPr="001703FE">
          <w:rPr>
            <w:rStyle w:val="a4"/>
            <w:rFonts w:cs="Arial"/>
            <w:bCs w:val="0"/>
            <w:color w:val="auto"/>
          </w:rPr>
          <w:t>9</w:t>
        </w:r>
        <w:r w:rsidR="00905A5E" w:rsidRPr="001703FE">
          <w:rPr>
            <w:rStyle w:val="a4"/>
            <w:rFonts w:cs="Arial"/>
            <w:bCs w:val="0"/>
            <w:color w:val="auto"/>
          </w:rPr>
          <w:t>-20</w:t>
        </w:r>
        <w:r w:rsidR="00596F86" w:rsidRPr="001703FE">
          <w:rPr>
            <w:rStyle w:val="a4"/>
            <w:rFonts w:cs="Arial"/>
            <w:bCs w:val="0"/>
            <w:color w:val="auto"/>
          </w:rPr>
          <w:t>20</w:t>
        </w:r>
        <w:r w:rsidR="00905A5E" w:rsidRPr="001703FE">
          <w:rPr>
            <w:rStyle w:val="a4"/>
            <w:rFonts w:cs="Arial"/>
            <w:bCs w:val="0"/>
            <w:color w:val="auto"/>
          </w:rPr>
          <w:t xml:space="preserve"> годов</w:t>
        </w:r>
        <w:r w:rsidR="00AF18DE" w:rsidRPr="001703FE">
          <w:rPr>
            <w:rStyle w:val="a4"/>
            <w:rFonts w:cs="Arial"/>
            <w:bCs w:val="0"/>
            <w:color w:val="auto"/>
          </w:rPr>
          <w:t>"</w:t>
        </w:r>
      </w:hyperlink>
      <w:r w:rsidR="00905A5E" w:rsidRPr="001703FE">
        <w:rPr>
          <w:color w:val="auto"/>
        </w:rPr>
        <w:t>.</w:t>
      </w:r>
    </w:p>
    <w:p w:rsidR="00AF18DE" w:rsidRDefault="00AF18DE"/>
    <w:p w:rsidR="007E32CC" w:rsidRPr="007E32CC" w:rsidRDefault="00AF18DE" w:rsidP="007E32CC">
      <w:pPr>
        <w:pStyle w:val="1"/>
        <w:jc w:val="both"/>
        <w:rPr>
          <w:rFonts w:ascii="Times New Roman" w:hAnsi="Times New Roman" w:cs="Times New Roman"/>
          <w:b w:val="0"/>
          <w:bCs w:val="0"/>
          <w:color w:val="auto"/>
        </w:rPr>
      </w:pPr>
      <w:r>
        <w:t xml:space="preserve">В соответствии со </w:t>
      </w:r>
      <w:hyperlink r:id="rId6" w:history="1">
        <w:r>
          <w:rPr>
            <w:rStyle w:val="a4"/>
            <w:rFonts w:cs="Arial"/>
          </w:rPr>
          <w:t>статьей 174.2</w:t>
        </w:r>
      </w:hyperlink>
      <w:r>
        <w:t xml:space="preserve"> Бюджетного кодекса Российской Федерации, руководствуясь </w:t>
      </w:r>
      <w:hyperlink r:id="rId7" w:history="1">
        <w:r>
          <w:rPr>
            <w:rStyle w:val="a4"/>
            <w:rFonts w:cs="Arial"/>
          </w:rPr>
          <w:t>ст. 29</w:t>
        </w:r>
      </w:hyperlink>
      <w:r>
        <w:t xml:space="preserve">, </w:t>
      </w:r>
      <w:hyperlink r:id="rId8" w:history="1">
        <w:r>
          <w:rPr>
            <w:rStyle w:val="a4"/>
            <w:rFonts w:cs="Arial"/>
          </w:rPr>
          <w:t>31</w:t>
        </w:r>
      </w:hyperlink>
      <w:r w:rsidR="007E32CC">
        <w:t xml:space="preserve"> Устава Зубово – Полянского </w:t>
      </w:r>
      <w:r>
        <w:t xml:space="preserve"> муниципального района, </w:t>
      </w:r>
      <w:r w:rsidR="007E32CC" w:rsidRPr="007E32CC">
        <w:rPr>
          <w:rFonts w:ascii="Times New Roman" w:hAnsi="Times New Roman" w:cs="Times New Roman"/>
          <w:b w:val="0"/>
          <w:bCs w:val="0"/>
          <w:color w:val="auto"/>
        </w:rPr>
        <w:t>Администрация Зубово – Полянского муниципального района Республики Мордовия</w:t>
      </w:r>
      <w:r w:rsidR="005B29B2">
        <w:rPr>
          <w:rFonts w:ascii="Times New Roman" w:hAnsi="Times New Roman" w:cs="Times New Roman"/>
          <w:b w:val="0"/>
          <w:bCs w:val="0"/>
          <w:color w:val="auto"/>
        </w:rPr>
        <w:t xml:space="preserve">                  </w:t>
      </w:r>
      <w:r w:rsidR="007E32CC" w:rsidRPr="007E32CC">
        <w:rPr>
          <w:rFonts w:ascii="Times New Roman" w:hAnsi="Times New Roman" w:cs="Times New Roman"/>
          <w:b w:val="0"/>
          <w:bCs w:val="0"/>
          <w:color w:val="auto"/>
        </w:rPr>
        <w:t xml:space="preserve"> </w:t>
      </w:r>
      <w:proofErr w:type="gramStart"/>
      <w:r w:rsidR="007E32CC" w:rsidRPr="007E32CC">
        <w:rPr>
          <w:rFonts w:ascii="Times New Roman" w:hAnsi="Times New Roman" w:cs="Times New Roman"/>
          <w:b w:val="0"/>
          <w:bCs w:val="0"/>
          <w:color w:val="auto"/>
        </w:rPr>
        <w:t>п</w:t>
      </w:r>
      <w:proofErr w:type="gramEnd"/>
      <w:r w:rsidR="007E32CC" w:rsidRPr="007E32CC">
        <w:rPr>
          <w:rFonts w:ascii="Times New Roman" w:hAnsi="Times New Roman" w:cs="Times New Roman"/>
          <w:b w:val="0"/>
          <w:bCs w:val="0"/>
          <w:color w:val="auto"/>
        </w:rPr>
        <w:t xml:space="preserve"> о с т а н о в л я е т:</w:t>
      </w:r>
    </w:p>
    <w:p w:rsidR="00AF18DE" w:rsidRDefault="00AF18DE" w:rsidP="007E32CC">
      <w:pPr>
        <w:ind w:firstLine="0"/>
      </w:pPr>
    </w:p>
    <w:p w:rsidR="00AF18DE" w:rsidRDefault="00AF18DE">
      <w:bookmarkStart w:id="0" w:name="sub_1"/>
      <w:r>
        <w:t xml:space="preserve">1. Утвердить Порядок планирования бюджетных ассигнований бюджета </w:t>
      </w:r>
      <w:r w:rsidR="007E32CC">
        <w:t>Зубово - Полянского</w:t>
      </w:r>
      <w:r>
        <w:t xml:space="preserve"> муниципального района Республики Мордовия на очередной финансовый год и плановый период, согласно </w:t>
      </w:r>
      <w:hyperlink w:anchor="sub_1000" w:history="1">
        <w:r>
          <w:rPr>
            <w:rStyle w:val="a4"/>
            <w:rFonts w:cs="Arial"/>
          </w:rPr>
          <w:t>приложению 1</w:t>
        </w:r>
      </w:hyperlink>
      <w:r>
        <w:t xml:space="preserve"> к настоящему постановлению.</w:t>
      </w:r>
    </w:p>
    <w:p w:rsidR="00AF18DE" w:rsidRDefault="00AF18DE">
      <w:bookmarkStart w:id="1" w:name="sub_2"/>
      <w:bookmarkEnd w:id="0"/>
      <w:r>
        <w:t xml:space="preserve">2. Утвердить Методику планирования бюджетных ассигнований бюджета </w:t>
      </w:r>
      <w:r w:rsidR="007E32CC">
        <w:t>Зубово - Полянского</w:t>
      </w:r>
      <w:r>
        <w:t xml:space="preserve"> муниципального района Республики Мордовия на очередной финансовый год и плановый период, согласно </w:t>
      </w:r>
      <w:hyperlink w:anchor="sub_2000" w:history="1">
        <w:r>
          <w:rPr>
            <w:rStyle w:val="a4"/>
            <w:rFonts w:cs="Arial"/>
          </w:rPr>
          <w:t>приложению 2</w:t>
        </w:r>
      </w:hyperlink>
      <w:r>
        <w:t xml:space="preserve"> к настоящему постановлению.</w:t>
      </w:r>
    </w:p>
    <w:p w:rsidR="00AF18DE" w:rsidRDefault="00AF18DE">
      <w:bookmarkStart w:id="2" w:name="sub_3"/>
      <w:bookmarkEnd w:id="1"/>
      <w:r>
        <w:t xml:space="preserve">3. Финансовому управлению Администрации </w:t>
      </w:r>
      <w:r w:rsidR="007E32CC">
        <w:t>Зубово - Полянского</w:t>
      </w:r>
      <w:r>
        <w:t xml:space="preserve"> муниципального района Республики Мордовия довести настоящее постановление до главных распорядителей бюджетных средств - субъектов бюджетного планирования, согласно </w:t>
      </w:r>
      <w:hyperlink w:anchor="sub_7000" w:history="1">
        <w:r>
          <w:rPr>
            <w:rStyle w:val="a4"/>
            <w:rFonts w:cs="Arial"/>
          </w:rPr>
          <w:t>приложению 3</w:t>
        </w:r>
      </w:hyperlink>
      <w:r>
        <w:t xml:space="preserve"> к настоящему постановлению.</w:t>
      </w:r>
    </w:p>
    <w:p w:rsidR="00AF18DE" w:rsidRDefault="00AF18DE">
      <w:bookmarkStart w:id="3" w:name="sub_4"/>
      <w:bookmarkEnd w:id="2"/>
      <w:r>
        <w:t xml:space="preserve">4. </w:t>
      </w:r>
      <w:bookmarkStart w:id="4" w:name="sub_5"/>
      <w:bookmarkEnd w:id="3"/>
      <w:r>
        <w:t xml:space="preserve"> Настоящее постановление вступает в силу со дня его </w:t>
      </w:r>
      <w:hyperlink r:id="rId9" w:history="1">
        <w:r>
          <w:rPr>
            <w:rStyle w:val="a4"/>
            <w:rFonts w:cs="Arial"/>
          </w:rPr>
          <w:t>официального опубликования</w:t>
        </w:r>
      </w:hyperlink>
      <w:r>
        <w:t xml:space="preserve"> в информационном бюллетене </w:t>
      </w:r>
      <w:r w:rsidR="007E32CC">
        <w:t>Зубово - Полянского</w:t>
      </w:r>
      <w:r>
        <w:t xml:space="preserve"> муниципального района.</w:t>
      </w:r>
    </w:p>
    <w:bookmarkEnd w:id="4"/>
    <w:p w:rsidR="00AF18DE" w:rsidRDefault="00AF18DE"/>
    <w:p w:rsidR="00E962E4" w:rsidRDefault="00E962E4"/>
    <w:p w:rsidR="00F94BF3" w:rsidRDefault="00F94BF3" w:rsidP="00E962E4">
      <w:pPr>
        <w:ind w:firstLine="0"/>
        <w:jc w:val="left"/>
        <w:rPr>
          <w:rFonts w:ascii="Times New Roman" w:hAnsi="Times New Roman" w:cs="Times New Roman"/>
        </w:rPr>
      </w:pPr>
    </w:p>
    <w:p w:rsidR="00E962E4" w:rsidRPr="00E962E4" w:rsidRDefault="00F94BF3" w:rsidP="00E962E4">
      <w:pPr>
        <w:ind w:firstLine="0"/>
        <w:jc w:val="left"/>
        <w:rPr>
          <w:rFonts w:ascii="Times New Roman" w:hAnsi="Times New Roman" w:cs="Times New Roman"/>
        </w:rPr>
      </w:pPr>
      <w:r>
        <w:rPr>
          <w:rFonts w:ascii="Times New Roman" w:hAnsi="Times New Roman" w:cs="Times New Roman"/>
        </w:rPr>
        <w:t xml:space="preserve">Глава </w:t>
      </w:r>
    </w:p>
    <w:p w:rsidR="00E962E4" w:rsidRPr="00E962E4" w:rsidRDefault="00E962E4" w:rsidP="00E962E4">
      <w:pPr>
        <w:ind w:firstLine="0"/>
        <w:jc w:val="left"/>
        <w:rPr>
          <w:rFonts w:ascii="Times New Roman" w:hAnsi="Times New Roman" w:cs="Times New Roman"/>
        </w:rPr>
      </w:pPr>
      <w:r w:rsidRPr="00E962E4">
        <w:rPr>
          <w:rFonts w:ascii="Times New Roman" w:hAnsi="Times New Roman" w:cs="Times New Roman"/>
        </w:rPr>
        <w:t>Зубово – Полянского</w:t>
      </w:r>
    </w:p>
    <w:p w:rsidR="00E962E4" w:rsidRPr="00E962E4" w:rsidRDefault="00E962E4" w:rsidP="00E962E4">
      <w:pPr>
        <w:ind w:firstLine="0"/>
        <w:jc w:val="left"/>
      </w:pPr>
      <w:r w:rsidRPr="00E962E4">
        <w:rPr>
          <w:rFonts w:ascii="Times New Roman" w:hAnsi="Times New Roman" w:cs="Times New Roman"/>
        </w:rPr>
        <w:t>муниципального района                                                               С.С.Сурдин</w:t>
      </w:r>
    </w:p>
    <w:p w:rsidR="00E962E4" w:rsidRDefault="00E962E4"/>
    <w:p w:rsidR="00E962E4" w:rsidRDefault="00E962E4">
      <w:pPr>
        <w:ind w:firstLine="698"/>
        <w:jc w:val="right"/>
        <w:rPr>
          <w:rStyle w:val="a3"/>
          <w:bCs/>
        </w:rPr>
      </w:pPr>
      <w:bookmarkStart w:id="5" w:name="sub_1000"/>
    </w:p>
    <w:p w:rsidR="00E962E4" w:rsidRDefault="00E962E4">
      <w:pPr>
        <w:ind w:firstLine="698"/>
        <w:jc w:val="right"/>
        <w:rPr>
          <w:rStyle w:val="a3"/>
          <w:bCs/>
        </w:rPr>
      </w:pPr>
    </w:p>
    <w:p w:rsidR="00E962E4" w:rsidRDefault="00596F86">
      <w:pPr>
        <w:ind w:firstLine="698"/>
        <w:jc w:val="right"/>
        <w:rPr>
          <w:rStyle w:val="a3"/>
          <w:bCs/>
        </w:rPr>
      </w:pPr>
      <w:r>
        <w:rPr>
          <w:rStyle w:val="a3"/>
          <w:bCs/>
        </w:rPr>
        <w:t xml:space="preserve">        </w:t>
      </w:r>
    </w:p>
    <w:p w:rsidR="00596F86" w:rsidRDefault="00596F86">
      <w:pPr>
        <w:ind w:firstLine="698"/>
        <w:jc w:val="right"/>
        <w:rPr>
          <w:rStyle w:val="a3"/>
          <w:bCs/>
        </w:rPr>
      </w:pPr>
    </w:p>
    <w:p w:rsidR="00596F86" w:rsidRDefault="00596F86">
      <w:pPr>
        <w:ind w:firstLine="698"/>
        <w:jc w:val="right"/>
        <w:rPr>
          <w:rStyle w:val="a3"/>
          <w:bCs/>
        </w:rPr>
      </w:pPr>
    </w:p>
    <w:p w:rsidR="00E962E4" w:rsidRDefault="00E962E4">
      <w:pPr>
        <w:ind w:firstLine="698"/>
        <w:jc w:val="right"/>
        <w:rPr>
          <w:rStyle w:val="a3"/>
          <w:bCs/>
        </w:rPr>
      </w:pPr>
    </w:p>
    <w:p w:rsidR="00E962E4" w:rsidRDefault="00E962E4">
      <w:pPr>
        <w:ind w:firstLine="698"/>
        <w:jc w:val="right"/>
        <w:rPr>
          <w:rStyle w:val="a3"/>
          <w:bCs/>
        </w:rPr>
      </w:pPr>
    </w:p>
    <w:p w:rsidR="00E962E4" w:rsidRDefault="00E962E4">
      <w:pPr>
        <w:ind w:firstLine="698"/>
        <w:jc w:val="right"/>
        <w:rPr>
          <w:rStyle w:val="a3"/>
          <w:bCs/>
        </w:rPr>
      </w:pPr>
    </w:p>
    <w:p w:rsidR="00E962E4" w:rsidRDefault="00E962E4">
      <w:pPr>
        <w:ind w:firstLine="698"/>
        <w:jc w:val="right"/>
        <w:rPr>
          <w:rStyle w:val="a3"/>
          <w:bCs/>
        </w:rPr>
      </w:pPr>
    </w:p>
    <w:p w:rsidR="00E962E4" w:rsidRDefault="00E962E4">
      <w:pPr>
        <w:ind w:firstLine="698"/>
        <w:jc w:val="right"/>
        <w:rPr>
          <w:rStyle w:val="a3"/>
          <w:bCs/>
        </w:rPr>
      </w:pPr>
    </w:p>
    <w:p w:rsidR="00AF18DE" w:rsidRDefault="00AF18DE">
      <w:pPr>
        <w:ind w:firstLine="698"/>
        <w:jc w:val="right"/>
      </w:pPr>
      <w:r>
        <w:rPr>
          <w:rStyle w:val="a3"/>
          <w:bCs/>
        </w:rPr>
        <w:lastRenderedPageBreak/>
        <w:t>Приложение 1</w:t>
      </w:r>
    </w:p>
    <w:bookmarkEnd w:id="5"/>
    <w:p w:rsidR="00AF18DE" w:rsidRDefault="00AF18DE">
      <w:pPr>
        <w:ind w:firstLine="698"/>
        <w:jc w:val="right"/>
      </w:pPr>
      <w:r>
        <w:rPr>
          <w:rStyle w:val="a3"/>
          <w:bCs/>
        </w:rPr>
        <w:t xml:space="preserve">к </w:t>
      </w:r>
      <w:hyperlink w:anchor="sub_0" w:history="1">
        <w:r>
          <w:rPr>
            <w:rStyle w:val="a4"/>
            <w:rFonts w:cs="Arial"/>
          </w:rPr>
          <w:t>постановлению</w:t>
        </w:r>
      </w:hyperlink>
      <w:r>
        <w:rPr>
          <w:rStyle w:val="a3"/>
          <w:bCs/>
        </w:rPr>
        <w:t xml:space="preserve"> Администрации</w:t>
      </w:r>
    </w:p>
    <w:p w:rsidR="00AF18DE" w:rsidRDefault="007E32CC">
      <w:pPr>
        <w:ind w:firstLine="698"/>
        <w:jc w:val="right"/>
      </w:pPr>
      <w:r>
        <w:rPr>
          <w:rStyle w:val="a3"/>
          <w:bCs/>
        </w:rPr>
        <w:t>Зубово - Полянского</w:t>
      </w:r>
      <w:r w:rsidR="00AF18DE">
        <w:rPr>
          <w:rStyle w:val="a3"/>
          <w:bCs/>
        </w:rPr>
        <w:t xml:space="preserve"> муниципального района</w:t>
      </w:r>
    </w:p>
    <w:p w:rsidR="00AF18DE" w:rsidRDefault="00AF18DE">
      <w:pPr>
        <w:ind w:firstLine="698"/>
        <w:jc w:val="right"/>
      </w:pPr>
      <w:r>
        <w:rPr>
          <w:rStyle w:val="a3"/>
          <w:bCs/>
        </w:rPr>
        <w:t>Республики Мордовия</w:t>
      </w:r>
    </w:p>
    <w:p w:rsidR="00D81DED" w:rsidRDefault="00AF18DE" w:rsidP="00D81DED">
      <w:pPr>
        <w:ind w:firstLine="698"/>
        <w:jc w:val="right"/>
      </w:pPr>
      <w:r>
        <w:rPr>
          <w:rStyle w:val="a3"/>
          <w:bCs/>
        </w:rPr>
        <w:t xml:space="preserve">от </w:t>
      </w:r>
      <w:r w:rsidR="00D81DED">
        <w:rPr>
          <w:rStyle w:val="a3"/>
          <w:bCs/>
        </w:rPr>
        <w:t>4 августа N 565</w:t>
      </w:r>
    </w:p>
    <w:p w:rsidR="00AF18DE" w:rsidRDefault="00AF18DE" w:rsidP="00D81DED">
      <w:pPr>
        <w:ind w:firstLine="698"/>
        <w:jc w:val="right"/>
      </w:pPr>
    </w:p>
    <w:p w:rsidR="00AF18DE" w:rsidRDefault="00AF18DE">
      <w:pPr>
        <w:pStyle w:val="1"/>
      </w:pPr>
      <w:r>
        <w:t>Порядок</w:t>
      </w:r>
      <w:r>
        <w:br/>
        <w:t xml:space="preserve">планирования бюджетных ассигнований бюджета </w:t>
      </w:r>
      <w:r w:rsidR="007E32CC">
        <w:t>Зубово - Полянского</w:t>
      </w:r>
      <w:r>
        <w:t xml:space="preserve"> муниципального района Республики Мордовия на очередной финансовый</w:t>
      </w:r>
      <w:r w:rsidR="00ED61FD">
        <w:t xml:space="preserve"> 201</w:t>
      </w:r>
      <w:r w:rsidR="00596F86">
        <w:t>8</w:t>
      </w:r>
      <w:r>
        <w:t xml:space="preserve"> год и на плановый период</w:t>
      </w:r>
      <w:r w:rsidR="00ED61FD">
        <w:t xml:space="preserve"> 201</w:t>
      </w:r>
      <w:r w:rsidR="00596F86">
        <w:t>9-2020</w:t>
      </w:r>
      <w:r w:rsidR="00ED61FD">
        <w:t xml:space="preserve"> годов.</w:t>
      </w:r>
    </w:p>
    <w:p w:rsidR="00AF18DE" w:rsidRDefault="00AF18DE"/>
    <w:p w:rsidR="00AF18DE" w:rsidRDefault="00AF18DE">
      <w:bookmarkStart w:id="6" w:name="sub_1001"/>
      <w:r>
        <w:t xml:space="preserve">1. Настоящий Порядок планирования бюджетных ассигнований бюджета </w:t>
      </w:r>
      <w:r w:rsidR="007E32CC">
        <w:t>Зубово - Полянского</w:t>
      </w:r>
      <w:r>
        <w:t xml:space="preserve"> муниципального района Республики Мордовия на очередной финансовый </w:t>
      </w:r>
      <w:r w:rsidR="00675803">
        <w:t>201</w:t>
      </w:r>
      <w:r w:rsidR="00596F86">
        <w:t>8</w:t>
      </w:r>
      <w:r w:rsidR="00675803">
        <w:t xml:space="preserve"> </w:t>
      </w:r>
      <w:r>
        <w:t xml:space="preserve">год и на плановый период </w:t>
      </w:r>
      <w:r w:rsidR="00675803">
        <w:t>201</w:t>
      </w:r>
      <w:r w:rsidR="00596F86">
        <w:t>9</w:t>
      </w:r>
      <w:r w:rsidR="00675803">
        <w:t>-20</w:t>
      </w:r>
      <w:r w:rsidR="00596F86">
        <w:t>20</w:t>
      </w:r>
      <w:r w:rsidR="00675803">
        <w:t xml:space="preserve">годов </w:t>
      </w:r>
      <w:r>
        <w:t xml:space="preserve">(далее - Порядок) разработан в соответствии со </w:t>
      </w:r>
      <w:hyperlink r:id="rId10" w:history="1">
        <w:r>
          <w:rPr>
            <w:rStyle w:val="a4"/>
            <w:rFonts w:cs="Arial"/>
          </w:rPr>
          <w:t>статьей 174.2</w:t>
        </w:r>
      </w:hyperlink>
      <w:r>
        <w:t xml:space="preserve"> Бюджетного кодекса Российской Федерации и определяет порядок планирования бюджетных ассигнований бюджета </w:t>
      </w:r>
      <w:r w:rsidR="007E32CC">
        <w:t>Зубово - Полянского</w:t>
      </w:r>
      <w:r>
        <w:t xml:space="preserve"> муниципального района Республики Мордовия (далее </w:t>
      </w:r>
      <w:proofErr w:type="gramStart"/>
      <w:r>
        <w:t>-б</w:t>
      </w:r>
      <w:proofErr w:type="gramEnd"/>
      <w:r>
        <w:t>юджетные ассигнования) на очередной финансовый год и на плановый период.</w:t>
      </w:r>
    </w:p>
    <w:bookmarkEnd w:id="6"/>
    <w:p w:rsidR="00AF18DE" w:rsidRDefault="00AF18DE">
      <w:r>
        <w:t>2. Бюджетные ассигнования группируются по видам в соответствии с Перечнем видов бюджетных ассигнований (</w:t>
      </w:r>
      <w:hyperlink w:anchor="sub_1500" w:history="1">
        <w:r>
          <w:rPr>
            <w:rStyle w:val="a4"/>
            <w:rFonts w:cs="Arial"/>
          </w:rPr>
          <w:t>приложение</w:t>
        </w:r>
      </w:hyperlink>
      <w:r>
        <w:t xml:space="preserve"> к настоящему Порядку) с учетом </w:t>
      </w:r>
      <w:hyperlink r:id="rId11" w:history="1">
        <w:r>
          <w:rPr>
            <w:rStyle w:val="a4"/>
            <w:rFonts w:cs="Arial"/>
          </w:rPr>
          <w:t>статьи 69</w:t>
        </w:r>
      </w:hyperlink>
      <w:r>
        <w:t xml:space="preserve"> Бюджетного кодекса Российской Федерации и рассчитываются с учетом положений </w:t>
      </w:r>
      <w:hyperlink r:id="rId12" w:history="1">
        <w:r>
          <w:rPr>
            <w:rStyle w:val="a4"/>
            <w:rFonts w:cs="Arial"/>
          </w:rPr>
          <w:t>статей 69.1</w:t>
        </w:r>
      </w:hyperlink>
      <w:r>
        <w:t xml:space="preserve">, </w:t>
      </w:r>
      <w:hyperlink r:id="rId13" w:history="1">
        <w:r>
          <w:rPr>
            <w:rStyle w:val="a4"/>
            <w:rFonts w:cs="Arial"/>
          </w:rPr>
          <w:t>70</w:t>
        </w:r>
      </w:hyperlink>
      <w:r>
        <w:t xml:space="preserve">, </w:t>
      </w:r>
      <w:hyperlink r:id="rId14" w:history="1">
        <w:r>
          <w:rPr>
            <w:rStyle w:val="a4"/>
            <w:rFonts w:cs="Arial"/>
          </w:rPr>
          <w:t>74.1</w:t>
        </w:r>
      </w:hyperlink>
      <w:r>
        <w:t xml:space="preserve">, </w:t>
      </w:r>
      <w:hyperlink r:id="rId15" w:history="1">
        <w:r>
          <w:rPr>
            <w:rStyle w:val="a4"/>
            <w:rFonts w:cs="Arial"/>
          </w:rPr>
          <w:t>78</w:t>
        </w:r>
      </w:hyperlink>
      <w:r>
        <w:t xml:space="preserve">, </w:t>
      </w:r>
      <w:hyperlink r:id="rId16" w:history="1">
        <w:r>
          <w:rPr>
            <w:rStyle w:val="a4"/>
            <w:rFonts w:cs="Arial"/>
          </w:rPr>
          <w:t>78.1</w:t>
        </w:r>
      </w:hyperlink>
      <w:r>
        <w:t xml:space="preserve">, </w:t>
      </w:r>
      <w:hyperlink r:id="rId17" w:history="1">
        <w:r>
          <w:rPr>
            <w:rStyle w:val="a4"/>
            <w:rFonts w:cs="Arial"/>
          </w:rPr>
          <w:t>78.2</w:t>
        </w:r>
      </w:hyperlink>
      <w:r>
        <w:t xml:space="preserve">, </w:t>
      </w:r>
      <w:hyperlink r:id="rId18" w:history="1">
        <w:r>
          <w:rPr>
            <w:rStyle w:val="a4"/>
            <w:rFonts w:cs="Arial"/>
          </w:rPr>
          <w:t>79</w:t>
        </w:r>
      </w:hyperlink>
      <w:r>
        <w:t xml:space="preserve">, </w:t>
      </w:r>
      <w:hyperlink r:id="rId19" w:history="1">
        <w:r>
          <w:rPr>
            <w:rStyle w:val="a4"/>
            <w:rFonts w:cs="Arial"/>
          </w:rPr>
          <w:t>79.1</w:t>
        </w:r>
      </w:hyperlink>
      <w:r>
        <w:t xml:space="preserve">, </w:t>
      </w:r>
      <w:hyperlink r:id="rId20" w:history="1">
        <w:r>
          <w:rPr>
            <w:rStyle w:val="a4"/>
            <w:rFonts w:cs="Arial"/>
          </w:rPr>
          <w:t>80</w:t>
        </w:r>
      </w:hyperlink>
      <w:r>
        <w:t xml:space="preserve"> Бюджетного кодекса Российской Федерации.</w:t>
      </w:r>
    </w:p>
    <w:p w:rsidR="00AF18DE" w:rsidRDefault="00AF18DE">
      <w:bookmarkStart w:id="7" w:name="sub_1003"/>
      <w:r>
        <w:t xml:space="preserve">3. Планирование бюджетных ассигнований бюджета </w:t>
      </w:r>
      <w:r w:rsidR="007E32CC">
        <w:t>Зубово - Полянского</w:t>
      </w:r>
      <w:r>
        <w:t xml:space="preserve"> муниципального района Республики Мордовия осуществляется на три года (очередной финансовый год и плановый период).</w:t>
      </w:r>
    </w:p>
    <w:bookmarkEnd w:id="7"/>
    <w:p w:rsidR="00AF18DE" w:rsidRDefault="00AF18DE">
      <w:r>
        <w:t xml:space="preserve">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 утвержденных решением Совета депутатов </w:t>
      </w:r>
      <w:r w:rsidR="007E32CC">
        <w:t>Зубово - Полянского</w:t>
      </w:r>
      <w:r>
        <w:t xml:space="preserve"> муниципального района о бюджете </w:t>
      </w:r>
      <w:r w:rsidR="007E32CC">
        <w:t>Зубово - Полянского</w:t>
      </w:r>
      <w:r>
        <w:t xml:space="preserve"> муниципального района на текущий финансовый год и плановый период.</w:t>
      </w:r>
    </w:p>
    <w:p w:rsidR="00AF18DE" w:rsidRDefault="00AF18DE">
      <w:r>
        <w:t xml:space="preserve">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 утвержденных решением Совета депутатов </w:t>
      </w:r>
      <w:r w:rsidR="007E32CC">
        <w:t>Зубово - Полянского</w:t>
      </w:r>
      <w:r>
        <w:t xml:space="preserve"> муниципального района о бюджете </w:t>
      </w:r>
      <w:r w:rsidR="007E32CC">
        <w:t>Зубово - Полянского</w:t>
      </w:r>
      <w:r>
        <w:t xml:space="preserve"> муниципального района на текущий финансовый год и плановый период.</w:t>
      </w:r>
    </w:p>
    <w:p w:rsidR="00AF18DE" w:rsidRDefault="00AF18DE">
      <w:r>
        <w:t>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w:t>
      </w:r>
    </w:p>
    <w:p w:rsidR="00AF18DE" w:rsidRDefault="00AF18DE">
      <w:bookmarkStart w:id="8" w:name="sub_1004"/>
      <w:r>
        <w:t>4. Планирование объемов бюджетных ассигнований осуществляется субъектами бюджетного планирования одним из следующих методов:</w:t>
      </w:r>
    </w:p>
    <w:bookmarkEnd w:id="8"/>
    <w:p w:rsidR="00AF18DE" w:rsidRDefault="00AF18DE">
      <w:r>
        <w:t>нормативный метод - метод расчета бюджетного ассигнования на основе условных расчетных нормативов, а также нормативов, утвержденных в соответствующих нормативных правовых актах.</w:t>
      </w:r>
    </w:p>
    <w:p w:rsidR="00AF18DE" w:rsidRDefault="00AF18DE">
      <w:r>
        <w:t>метод индексации -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w:t>
      </w:r>
    </w:p>
    <w:p w:rsidR="00AF18DE" w:rsidRDefault="00AF18DE">
      <w:r w:rsidRPr="001E2EF0">
        <w:t xml:space="preserve">плановый метод - метод расчета бюджетного ассигнования путем установления объема бюджетного ассигнования в соответствии с показателями, указанными в нормативных правовых актах, муниципальных целевых программах, принятых в установленном порядке, договорах (соглашениях), заключенных </w:t>
      </w:r>
      <w:r w:rsidR="001E2EF0">
        <w:t>Зубово-Полянским</w:t>
      </w:r>
      <w:r w:rsidRPr="001E2EF0">
        <w:t xml:space="preserve"> </w:t>
      </w:r>
      <w:r w:rsidRPr="001E2EF0">
        <w:lastRenderedPageBreak/>
        <w:t xml:space="preserve">муниципальным районом (от имени </w:t>
      </w:r>
      <w:r w:rsidR="007E32CC" w:rsidRPr="001E2EF0">
        <w:t>Зубово - Полянского</w:t>
      </w:r>
      <w:r w:rsidRPr="001E2EF0">
        <w:t xml:space="preserve"> муниципального района).</w:t>
      </w:r>
    </w:p>
    <w:p w:rsidR="00AF18DE" w:rsidRDefault="00AF18DE">
      <w:r>
        <w:t>иной метод - метод расчета бюджетного ассигнования, отличный от нормативного метода, метода индексации и планового метода.</w:t>
      </w:r>
    </w:p>
    <w:p w:rsidR="00AF18DE" w:rsidRDefault="00AF18DE">
      <w:bookmarkStart w:id="9" w:name="sub_1005"/>
      <w:r>
        <w:t>5. Планирование бюджетных ассигнований осуществляется раздельно по действующим и принимаемым расходным обязательствам.</w:t>
      </w:r>
    </w:p>
    <w:p w:rsidR="00AF18DE" w:rsidRDefault="00AF18DE">
      <w:bookmarkStart w:id="10" w:name="sub_1006"/>
      <w:bookmarkEnd w:id="9"/>
      <w:r>
        <w:t xml:space="preserve">6. Изменение объемов бюджетных ассигнований бюджета </w:t>
      </w:r>
      <w:r w:rsidR="007E32CC">
        <w:t>Зубово - Полянского</w:t>
      </w:r>
      <w:r>
        <w:t xml:space="preserve"> муниципального района Республики Мордовия, планируемых на очередной финансовый год и первый год планового периода, осуществляется в следующих случаях:</w:t>
      </w:r>
    </w:p>
    <w:bookmarkEnd w:id="10"/>
    <w:p w:rsidR="00AF18DE" w:rsidRDefault="00AF18DE">
      <w:r>
        <w:t xml:space="preserve">принятие новых (отмена действующих) расходных обязательств </w:t>
      </w:r>
      <w:r w:rsidR="007E32CC">
        <w:t>Зубово - Полянского</w:t>
      </w:r>
      <w:r>
        <w:t xml:space="preserve"> муниципального района;</w:t>
      </w:r>
    </w:p>
    <w:p w:rsidR="00AF18DE" w:rsidRDefault="00AF18DE">
      <w:r>
        <w:t xml:space="preserve">изменение штатной численности работников муниципальных учреждений, работников органов местного самоуправления, лиц, замещающих муниципальные должности </w:t>
      </w:r>
      <w:r w:rsidR="007E32CC">
        <w:t>Зубово - Полянского</w:t>
      </w:r>
      <w:r>
        <w:t xml:space="preserve"> муниципального района, муниципальных служащих, иных категорий работников;</w:t>
      </w:r>
    </w:p>
    <w:p w:rsidR="00AF18DE" w:rsidRDefault="00AF18DE">
      <w:r>
        <w:t xml:space="preserve">повышение (индексация) заработной платы работников муниципальных учреждений, работников органов местного самоуправления, лиц, замещающих муниципальные должности </w:t>
      </w:r>
      <w:r w:rsidR="007E32CC">
        <w:t>Зубово - Полянского</w:t>
      </w:r>
      <w:r>
        <w:t xml:space="preserve"> муниципального района, муниципальных служащих, иных категорий работников;</w:t>
      </w:r>
    </w:p>
    <w:p w:rsidR="00AF18DE" w:rsidRDefault="00AF18DE">
      <w:r>
        <w:t>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 изменение ставок, сроков уплаты налогов и иных обязательных платежей в бюджетную систему Российской Федерации, объема налогооблагаемой базы;</w:t>
      </w:r>
    </w:p>
    <w:p w:rsidR="00AF18DE" w:rsidRDefault="00AF18DE">
      <w:r>
        <w:t>изменение размера командировочных и иных выплат в соответствии с трудовыми договорами (служебными контрактами, контрактами);</w:t>
      </w:r>
    </w:p>
    <w:p w:rsidR="00AF18DE" w:rsidRDefault="00AF18DE">
      <w:r>
        <w:t>изменение объема предоставляемых муниципальных услуг (выполняемых работ) физическим и (или) юридическим лицам;</w:t>
      </w:r>
    </w:p>
    <w:p w:rsidR="00AF18DE" w:rsidRDefault="00AF18DE">
      <w:r>
        <w:t>изменение тарифов на тепловую и электрическую энергию, природный газ, услуги водоснабжения и водоотведения;</w:t>
      </w:r>
    </w:p>
    <w:p w:rsidR="00AF18DE" w:rsidRDefault="00AF18DE">
      <w:r>
        <w:t>значительное изменение цен (тарифов) на отдельные виды товаров (услуг), приобретаемых для муниципальных нужд и нужд муниципальных учреждений;</w:t>
      </w:r>
    </w:p>
    <w:p w:rsidR="00AF18DE" w:rsidRDefault="00AF18DE">
      <w:r>
        <w:t>расширение видов и объема муниципальных услуг (выполнение работ) физическим и (или) юридическим лицам, оказываемых некоммерческими организациями, не являющимися муниципальными учреждениями;</w:t>
      </w:r>
    </w:p>
    <w:p w:rsidR="00AF18DE" w:rsidRDefault="00AF18DE">
      <w:r>
        <w:t xml:space="preserve">изменение сроков строительства и ввода в эксплуатацию объектов муниципальной собственности </w:t>
      </w:r>
      <w:r w:rsidR="007E32CC">
        <w:t>Зубово - Полянского</w:t>
      </w:r>
      <w:r>
        <w:t xml:space="preserve"> муниципального района Республики Мордовия;</w:t>
      </w:r>
    </w:p>
    <w:p w:rsidR="00AF18DE" w:rsidRDefault="00AF18DE">
      <w:r>
        <w:t xml:space="preserve">изменение объема долговых обязательств </w:t>
      </w:r>
      <w:r w:rsidR="007E32CC">
        <w:t>Зубово - Полянского</w:t>
      </w:r>
      <w:r>
        <w:t xml:space="preserve"> муниципального района Республики Мордовия и размера процентных платежей по обслуживанию долговых обязательств </w:t>
      </w:r>
      <w:r w:rsidR="007E32CC">
        <w:t>Зубово - Полянского</w:t>
      </w:r>
      <w:r>
        <w:t xml:space="preserve"> муниципального района Республики Мордовия;</w:t>
      </w:r>
    </w:p>
    <w:p w:rsidR="00AF18DE" w:rsidRDefault="00AF18DE">
      <w:r>
        <w:t>уточнение прогноза поступления доходов в бюджеты муниципальных образований;</w:t>
      </w:r>
    </w:p>
    <w:p w:rsidR="00AF18DE" w:rsidRDefault="00AF18DE">
      <w:r>
        <w:t>иные случаи.</w:t>
      </w:r>
    </w:p>
    <w:p w:rsidR="00AF18DE" w:rsidRDefault="00AF18DE">
      <w:bookmarkStart w:id="11" w:name="sub_1007"/>
      <w:r>
        <w:t>7. В обоснование бюджетного ассигнования на очередной финансовый год и на плановый период включаются:</w:t>
      </w:r>
    </w:p>
    <w:bookmarkEnd w:id="11"/>
    <w:p w:rsidR="00AF18DE" w:rsidRDefault="00AF18DE">
      <w:r>
        <w:t>правовые основания возникновения действующих расходных обязательств и правовые основания изменения действующих расходных обязательств, на исполнение которых планируется направить бюджетное ассигнование;</w:t>
      </w:r>
    </w:p>
    <w:p w:rsidR="00AF18DE" w:rsidRDefault="00AF18DE">
      <w:r>
        <w:t xml:space="preserve">объем бюджетного ассигнования, необходимый для исполнения действующих расходных обязательств </w:t>
      </w:r>
      <w:r w:rsidR="007E32CC">
        <w:t>Зубово - Полянского</w:t>
      </w:r>
      <w:r>
        <w:t xml:space="preserve"> муниципального района Республики </w:t>
      </w:r>
      <w:r>
        <w:lastRenderedPageBreak/>
        <w:t>Мордовия;</w:t>
      </w:r>
    </w:p>
    <w:p w:rsidR="00AF18DE" w:rsidRDefault="00AF18DE">
      <w:r>
        <w:t xml:space="preserve">объем бюджетного ассигнования, утвержденный решением Совета депутатов </w:t>
      </w:r>
      <w:r w:rsidR="007E32CC">
        <w:t>Зубово - Полянского</w:t>
      </w:r>
      <w:r>
        <w:t xml:space="preserve"> муниципального района о бюджете </w:t>
      </w:r>
      <w:r w:rsidR="007E32CC">
        <w:t>Зубово - Полянского</w:t>
      </w:r>
      <w:r>
        <w:t xml:space="preserve"> муниципального района на текущий финансовый год и плановый период;</w:t>
      </w:r>
    </w:p>
    <w:p w:rsidR="00AF18DE" w:rsidRDefault="00AF18DE">
      <w:r>
        <w:t xml:space="preserve">изменение объема бюджетного ассигнования, необходимого для исполнения действующих расходных обязательств </w:t>
      </w:r>
      <w:r w:rsidR="007E32CC">
        <w:t>Зубово - Полянского</w:t>
      </w:r>
      <w:r>
        <w:t xml:space="preserve"> муниципального района Республики Мордовия, по отношению к объему бюджетного ассигнования, утвержденному решением Совета депутатов </w:t>
      </w:r>
      <w:r w:rsidR="007E32CC">
        <w:t>Зубово - Полянского</w:t>
      </w:r>
      <w:r>
        <w:t xml:space="preserve"> муниципального района о бюджете </w:t>
      </w:r>
      <w:r w:rsidR="007E32CC">
        <w:t>Зубово - Полянского</w:t>
      </w:r>
      <w:r>
        <w:t xml:space="preserve"> муниципального района на текущий финансовый год и плановый период;</w:t>
      </w:r>
    </w:p>
    <w:p w:rsidR="00AF18DE" w:rsidRDefault="00AF18DE">
      <w:r>
        <w:t>правовые основания возникновения принимаемых расходных обязательств, на исполнение которых планируется направить бюджетное ассигнование;</w:t>
      </w:r>
    </w:p>
    <w:p w:rsidR="00AF18DE" w:rsidRDefault="00AF18DE">
      <w:r>
        <w:t xml:space="preserve">объем бюджетного ассигнования, необходимого для исполнения принимаемых расходных обязательств </w:t>
      </w:r>
      <w:r w:rsidR="007E32CC">
        <w:t>Зубово - Полянского</w:t>
      </w:r>
      <w:r>
        <w:t xml:space="preserve"> муниципального района Республики Мордовия.</w:t>
      </w:r>
    </w:p>
    <w:p w:rsidR="00AF18DE" w:rsidRDefault="00AF18DE">
      <w:bookmarkStart w:id="12" w:name="sub_1008"/>
      <w:r>
        <w:t xml:space="preserve">8. Планирование бюджетных ассигнований на реализацию в очередном финансовом году и первом году планового периода вновь принятых расходных обязательств </w:t>
      </w:r>
      <w:r w:rsidR="007E32CC">
        <w:t>Зубово - Полянского</w:t>
      </w:r>
      <w:r>
        <w:t xml:space="preserve"> муниципального района Республики Мордовия осуществляется в соответствии с настоящим Порядком и Методикой планирования бюджетных ассигнований.</w:t>
      </w:r>
    </w:p>
    <w:bookmarkEnd w:id="12"/>
    <w:p w:rsidR="00AF18DE" w:rsidRDefault="00AF18DE">
      <w:r>
        <w:t>9. При планировании объемов бюджетных ассигнований на оплату труда и начисления на выплаты по оплате труда работников муниципальных учреждений субъектам бюджетного планирования необходимо запрашивать нормативное или функциональное обоснование имеющихся в наличии штатных единиц.</w:t>
      </w:r>
    </w:p>
    <w:p w:rsidR="00AF18DE" w:rsidRDefault="00AF18DE">
      <w:r>
        <w:t>10. Планирование объемов бюджетных ассигнований на содержание муниципальных учреждений осуществляется субъектами бюджетного планирования на нормативно обусловленные используемые в целях оказания муниципальных услуг площади.</w:t>
      </w:r>
    </w:p>
    <w:p w:rsidR="00AF18DE" w:rsidRDefault="00AF18DE">
      <w:r>
        <w:t>11. Субъектам бюджетного планирования при планировании объемов бюджетных ассигнований необходимо обеспечить достижение показателей по переходу к программному бюджету.</w:t>
      </w:r>
    </w:p>
    <w:p w:rsidR="00A752B1" w:rsidRDefault="00A752B1">
      <w:pPr>
        <w:ind w:firstLine="698"/>
        <w:jc w:val="right"/>
        <w:rPr>
          <w:rStyle w:val="a3"/>
          <w:bCs/>
        </w:rPr>
      </w:pPr>
    </w:p>
    <w:p w:rsidR="00AF18DE" w:rsidRDefault="00AF18DE">
      <w:pPr>
        <w:ind w:firstLine="698"/>
        <w:jc w:val="right"/>
      </w:pPr>
      <w:r>
        <w:rPr>
          <w:rStyle w:val="a3"/>
          <w:bCs/>
        </w:rPr>
        <w:t>Приложение</w:t>
      </w:r>
    </w:p>
    <w:p w:rsidR="00AF18DE" w:rsidRDefault="00AF18DE">
      <w:pPr>
        <w:ind w:firstLine="698"/>
        <w:jc w:val="right"/>
      </w:pPr>
      <w:r>
        <w:rPr>
          <w:rStyle w:val="a3"/>
          <w:bCs/>
        </w:rPr>
        <w:t xml:space="preserve">к </w:t>
      </w:r>
      <w:hyperlink w:anchor="sub_1000" w:history="1">
        <w:r>
          <w:rPr>
            <w:rStyle w:val="a4"/>
            <w:rFonts w:cs="Arial"/>
          </w:rPr>
          <w:t>Порядку</w:t>
        </w:r>
      </w:hyperlink>
      <w:r>
        <w:rPr>
          <w:rStyle w:val="a3"/>
          <w:bCs/>
        </w:rPr>
        <w:t xml:space="preserve"> планирования </w:t>
      </w:r>
      <w:proofErr w:type="gramStart"/>
      <w:r>
        <w:rPr>
          <w:rStyle w:val="a3"/>
          <w:bCs/>
        </w:rPr>
        <w:t>бюджетных</w:t>
      </w:r>
      <w:proofErr w:type="gramEnd"/>
    </w:p>
    <w:p w:rsidR="00AF18DE" w:rsidRDefault="00AF18DE">
      <w:pPr>
        <w:ind w:firstLine="698"/>
        <w:jc w:val="right"/>
      </w:pPr>
      <w:r>
        <w:rPr>
          <w:rStyle w:val="a3"/>
          <w:bCs/>
        </w:rPr>
        <w:t>ассигнований бюджета</w:t>
      </w:r>
    </w:p>
    <w:p w:rsidR="00AF18DE" w:rsidRDefault="007E32CC">
      <w:pPr>
        <w:ind w:firstLine="698"/>
        <w:jc w:val="right"/>
      </w:pPr>
      <w:r>
        <w:rPr>
          <w:rStyle w:val="a3"/>
          <w:bCs/>
        </w:rPr>
        <w:t>Зубово - Полянского</w:t>
      </w:r>
      <w:r w:rsidR="00AF18DE">
        <w:rPr>
          <w:rStyle w:val="a3"/>
          <w:bCs/>
        </w:rPr>
        <w:t xml:space="preserve"> муниципального района</w:t>
      </w:r>
    </w:p>
    <w:p w:rsidR="00AF18DE" w:rsidRDefault="00AF18DE">
      <w:pPr>
        <w:ind w:firstLine="698"/>
        <w:jc w:val="right"/>
      </w:pPr>
      <w:r>
        <w:rPr>
          <w:rStyle w:val="a3"/>
          <w:bCs/>
        </w:rPr>
        <w:t xml:space="preserve">Республики Мордовия </w:t>
      </w:r>
      <w:proofErr w:type="gramStart"/>
      <w:r>
        <w:rPr>
          <w:rStyle w:val="a3"/>
          <w:bCs/>
        </w:rPr>
        <w:t>на</w:t>
      </w:r>
      <w:proofErr w:type="gramEnd"/>
      <w:r>
        <w:rPr>
          <w:rStyle w:val="a3"/>
          <w:bCs/>
        </w:rPr>
        <w:t xml:space="preserve"> очередной</w:t>
      </w:r>
    </w:p>
    <w:p w:rsidR="00AF18DE" w:rsidRDefault="00AF18DE">
      <w:pPr>
        <w:ind w:firstLine="698"/>
        <w:jc w:val="right"/>
      </w:pPr>
      <w:r>
        <w:rPr>
          <w:rStyle w:val="a3"/>
          <w:bCs/>
        </w:rPr>
        <w:t>финансовый год и на плановый период</w:t>
      </w:r>
    </w:p>
    <w:p w:rsidR="00AF18DE" w:rsidRDefault="00AF18DE"/>
    <w:p w:rsidR="00AF18DE" w:rsidRDefault="00AF18DE">
      <w:pPr>
        <w:pStyle w:val="1"/>
      </w:pPr>
      <w:r>
        <w:t>Перечень</w:t>
      </w:r>
      <w:r>
        <w:br/>
        <w:t>видов бюджетных ассигнований</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3123"/>
        <w:gridCol w:w="6247"/>
      </w:tblGrid>
      <w:tr w:rsidR="00AF18DE">
        <w:tc>
          <w:tcPr>
            <w:tcW w:w="543" w:type="dxa"/>
            <w:tcBorders>
              <w:top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t>N</w:t>
            </w:r>
            <w:r>
              <w:rPr>
                <w:sz w:val="23"/>
                <w:szCs w:val="23"/>
              </w:rPr>
              <w:br/>
            </w:r>
            <w:proofErr w:type="gramStart"/>
            <w:r>
              <w:rPr>
                <w:sz w:val="23"/>
                <w:szCs w:val="23"/>
              </w:rPr>
              <w:t>п</w:t>
            </w:r>
            <w:proofErr w:type="gramEnd"/>
            <w:r>
              <w:rPr>
                <w:sz w:val="23"/>
                <w:szCs w:val="23"/>
              </w:rPr>
              <w:t>/п</w:t>
            </w:r>
          </w:p>
        </w:tc>
        <w:tc>
          <w:tcPr>
            <w:tcW w:w="312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t>Наименование вида бюджетного ассигнования</w:t>
            </w:r>
          </w:p>
        </w:tc>
        <w:tc>
          <w:tcPr>
            <w:tcW w:w="6247" w:type="dxa"/>
            <w:tcBorders>
              <w:top w:val="single" w:sz="4" w:space="0" w:color="auto"/>
              <w:left w:val="single" w:sz="4" w:space="0" w:color="auto"/>
              <w:bottom w:val="single" w:sz="4" w:space="0" w:color="auto"/>
            </w:tcBorders>
          </w:tcPr>
          <w:p w:rsidR="00AF18DE" w:rsidRDefault="00AF18DE">
            <w:pPr>
              <w:pStyle w:val="aff7"/>
              <w:jc w:val="center"/>
              <w:rPr>
                <w:sz w:val="23"/>
                <w:szCs w:val="23"/>
              </w:rPr>
            </w:pPr>
            <w:r>
              <w:rPr>
                <w:sz w:val="23"/>
                <w:szCs w:val="23"/>
              </w:rPr>
              <w:t>Содержание вида бюджетного ассигнования</w:t>
            </w:r>
          </w:p>
        </w:tc>
      </w:tr>
      <w:tr w:rsidR="00AF18DE">
        <w:tc>
          <w:tcPr>
            <w:tcW w:w="543" w:type="dxa"/>
            <w:tcBorders>
              <w:top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t>1.</w:t>
            </w:r>
          </w:p>
        </w:tc>
        <w:tc>
          <w:tcPr>
            <w:tcW w:w="3123" w:type="dxa"/>
            <w:tcBorders>
              <w:top w:val="single" w:sz="4" w:space="0" w:color="auto"/>
              <w:left w:val="single" w:sz="4" w:space="0" w:color="auto"/>
              <w:bottom w:val="single" w:sz="4" w:space="0" w:color="auto"/>
              <w:right w:val="single" w:sz="4" w:space="0" w:color="auto"/>
            </w:tcBorders>
          </w:tcPr>
          <w:p w:rsidR="00AF18DE" w:rsidRDefault="00AF18DE">
            <w:pPr>
              <w:pStyle w:val="aff7"/>
              <w:rPr>
                <w:sz w:val="23"/>
                <w:szCs w:val="23"/>
              </w:rPr>
            </w:pPr>
            <w:r>
              <w:rPr>
                <w:sz w:val="23"/>
                <w:szCs w:val="23"/>
              </w:rPr>
              <w:t>Оказание муниципальных услуг (выполнение работ), включая ассигнования на закупки товаров, работ, услуг для обеспечения муниципальных нужд</w:t>
            </w:r>
          </w:p>
        </w:tc>
        <w:tc>
          <w:tcPr>
            <w:tcW w:w="6247" w:type="dxa"/>
            <w:tcBorders>
              <w:top w:val="single" w:sz="4" w:space="0" w:color="auto"/>
              <w:left w:val="single" w:sz="4" w:space="0" w:color="auto"/>
              <w:bottom w:val="single" w:sz="4" w:space="0" w:color="auto"/>
            </w:tcBorders>
          </w:tcPr>
          <w:p w:rsidR="00AF18DE" w:rsidRDefault="00AF18DE">
            <w:pPr>
              <w:pStyle w:val="aff7"/>
              <w:rPr>
                <w:sz w:val="23"/>
                <w:szCs w:val="23"/>
              </w:rPr>
            </w:pPr>
            <w:r>
              <w:rPr>
                <w:sz w:val="23"/>
                <w:szCs w:val="23"/>
              </w:rPr>
              <w:t>1.1. Обеспечение выполнения функций казенных учреждений, в том числе по оказанию муниципальных услуг (выполнению работ) физическим и (или) юридическим лицам:</w:t>
            </w:r>
          </w:p>
          <w:p w:rsidR="00AF18DE" w:rsidRDefault="00AF18DE">
            <w:pPr>
              <w:pStyle w:val="aff7"/>
              <w:rPr>
                <w:sz w:val="23"/>
                <w:szCs w:val="23"/>
              </w:rPr>
            </w:pPr>
            <w:r>
              <w:rPr>
                <w:sz w:val="23"/>
                <w:szCs w:val="23"/>
              </w:rPr>
              <w:t xml:space="preserve">оплата труда работников казенных учреждений, денежное содержание лиц, замещающих муниципальные должности </w:t>
            </w:r>
            <w:r w:rsidR="007E32CC">
              <w:rPr>
                <w:sz w:val="23"/>
                <w:szCs w:val="23"/>
              </w:rPr>
              <w:t>Зубово - Полянского</w:t>
            </w:r>
            <w:r>
              <w:rPr>
                <w:sz w:val="23"/>
                <w:szCs w:val="23"/>
              </w:rPr>
              <w:t xml:space="preserve"> муниципального района Республики Мордовия, </w:t>
            </w:r>
            <w:r>
              <w:rPr>
                <w:sz w:val="23"/>
                <w:szCs w:val="23"/>
              </w:rPr>
              <w:lastRenderedPageBreak/>
              <w:t>муниципальных служащих, иных категорий работников,</w:t>
            </w:r>
          </w:p>
          <w:p w:rsidR="00AF18DE" w:rsidRDefault="00AF18DE">
            <w:pPr>
              <w:pStyle w:val="aff7"/>
              <w:rPr>
                <w:sz w:val="23"/>
                <w:szCs w:val="23"/>
              </w:rPr>
            </w:pPr>
            <w:r>
              <w:rPr>
                <w:sz w:val="23"/>
                <w:szCs w:val="23"/>
              </w:rPr>
              <w:t>командировочные и иные выплаты в соответствии с трудовыми договорами и законодательством Российской Федерации и Республики Мордовия,</w:t>
            </w:r>
          </w:p>
          <w:p w:rsidR="00AF18DE" w:rsidRDefault="00AF18DE">
            <w:pPr>
              <w:pStyle w:val="aff7"/>
              <w:rPr>
                <w:sz w:val="23"/>
                <w:szCs w:val="23"/>
              </w:rPr>
            </w:pPr>
            <w:r>
              <w:rPr>
                <w:sz w:val="23"/>
                <w:szCs w:val="23"/>
              </w:rPr>
              <w:t>закупки товаров, работ, услуг для обеспечения муниципальных нужд,</w:t>
            </w:r>
          </w:p>
          <w:p w:rsidR="00AF18DE" w:rsidRDefault="00AF18DE">
            <w:pPr>
              <w:pStyle w:val="aff7"/>
              <w:rPr>
                <w:sz w:val="23"/>
                <w:szCs w:val="23"/>
              </w:rPr>
            </w:pPr>
            <w:r>
              <w:rPr>
                <w:sz w:val="23"/>
                <w:szCs w:val="23"/>
              </w:rPr>
              <w:t>уплату налогов, сборов и иных обязательных платежей в бюджетную систему Российской Федерации,</w:t>
            </w:r>
          </w:p>
          <w:p w:rsidR="00AF18DE" w:rsidRDefault="00AF18DE">
            <w:pPr>
              <w:pStyle w:val="aff7"/>
              <w:rPr>
                <w:sz w:val="23"/>
                <w:szCs w:val="23"/>
              </w:rPr>
            </w:pPr>
            <w:r>
              <w:rPr>
                <w:sz w:val="23"/>
                <w:szCs w:val="23"/>
              </w:rPr>
              <w:t>возмещение вреда, причиненного казенным учреждением при осуществлении его деятельности.</w:t>
            </w:r>
          </w:p>
          <w:p w:rsidR="00AF18DE" w:rsidRDefault="00AF18DE">
            <w:pPr>
              <w:pStyle w:val="aff7"/>
              <w:rPr>
                <w:sz w:val="23"/>
                <w:szCs w:val="23"/>
              </w:rPr>
            </w:pPr>
            <w:r>
              <w:rPr>
                <w:sz w:val="23"/>
                <w:szCs w:val="23"/>
              </w:rPr>
              <w:t>1.2. Предоставление субсидий бюджетным  учреждениям, включая субсидии на финансовое обеспечение выполнения ими муниципального задания.</w:t>
            </w:r>
          </w:p>
          <w:p w:rsidR="00AF18DE" w:rsidRDefault="00AF18DE">
            <w:pPr>
              <w:pStyle w:val="aff7"/>
              <w:rPr>
                <w:sz w:val="23"/>
                <w:szCs w:val="23"/>
              </w:rPr>
            </w:pPr>
            <w:r>
              <w:rPr>
                <w:sz w:val="23"/>
                <w:szCs w:val="23"/>
              </w:rPr>
              <w:t>1.3.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w:t>
            </w:r>
          </w:p>
          <w:p w:rsidR="00AF18DE" w:rsidRDefault="00AF18DE">
            <w:pPr>
              <w:pStyle w:val="aff7"/>
              <w:rPr>
                <w:sz w:val="23"/>
                <w:szCs w:val="23"/>
              </w:rPr>
            </w:pPr>
            <w:r>
              <w:rPr>
                <w:sz w:val="23"/>
                <w:szCs w:val="23"/>
              </w:rPr>
              <w:t>1.4. Осуществление бюджетных инвестиций в объекты муниципальной собственности.</w:t>
            </w:r>
          </w:p>
          <w:p w:rsidR="00AF18DE" w:rsidRDefault="00AF18DE">
            <w:pPr>
              <w:pStyle w:val="aff7"/>
              <w:rPr>
                <w:sz w:val="23"/>
                <w:szCs w:val="23"/>
              </w:rPr>
            </w:pPr>
            <w:r>
              <w:rPr>
                <w:sz w:val="23"/>
                <w:szCs w:val="23"/>
              </w:rPr>
              <w:t>1.5.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tc>
      </w:tr>
      <w:tr w:rsidR="00AF18DE">
        <w:tc>
          <w:tcPr>
            <w:tcW w:w="543" w:type="dxa"/>
            <w:tcBorders>
              <w:top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lastRenderedPageBreak/>
              <w:t>2.</w:t>
            </w:r>
          </w:p>
        </w:tc>
        <w:tc>
          <w:tcPr>
            <w:tcW w:w="3123" w:type="dxa"/>
            <w:tcBorders>
              <w:top w:val="single" w:sz="4" w:space="0" w:color="auto"/>
              <w:left w:val="single" w:sz="4" w:space="0" w:color="auto"/>
              <w:bottom w:val="single" w:sz="4" w:space="0" w:color="auto"/>
              <w:right w:val="single" w:sz="4" w:space="0" w:color="auto"/>
            </w:tcBorders>
          </w:tcPr>
          <w:p w:rsidR="00AF18DE" w:rsidRDefault="00AF18DE">
            <w:pPr>
              <w:pStyle w:val="aff7"/>
              <w:rPr>
                <w:sz w:val="23"/>
                <w:szCs w:val="23"/>
              </w:rPr>
            </w:pPr>
            <w:r>
              <w:rPr>
                <w:sz w:val="23"/>
                <w:szCs w:val="23"/>
              </w:rPr>
              <w:t>Социальное обеспечение населения</w:t>
            </w:r>
          </w:p>
        </w:tc>
        <w:tc>
          <w:tcPr>
            <w:tcW w:w="6247" w:type="dxa"/>
            <w:tcBorders>
              <w:top w:val="single" w:sz="4" w:space="0" w:color="auto"/>
              <w:left w:val="single" w:sz="4" w:space="0" w:color="auto"/>
              <w:bottom w:val="single" w:sz="4" w:space="0" w:color="auto"/>
            </w:tcBorders>
          </w:tcPr>
          <w:p w:rsidR="00AF18DE" w:rsidRDefault="00AF18DE">
            <w:pPr>
              <w:pStyle w:val="aff7"/>
              <w:rPr>
                <w:sz w:val="23"/>
                <w:szCs w:val="23"/>
              </w:rPr>
            </w:pPr>
            <w:r>
              <w:rPr>
                <w:sz w:val="23"/>
                <w:szCs w:val="23"/>
              </w:rPr>
              <w:t>2.1. Публичные нормативные обязательства в виде пенсий, пособий, компенсаций и других социальных выплат, а также осуществления мер социальной поддержки населения.</w:t>
            </w:r>
          </w:p>
          <w:p w:rsidR="00AF18DE" w:rsidRDefault="00AF18DE">
            <w:pPr>
              <w:pStyle w:val="aff7"/>
              <w:rPr>
                <w:sz w:val="23"/>
                <w:szCs w:val="23"/>
              </w:rPr>
            </w:pPr>
            <w:r>
              <w:rPr>
                <w:sz w:val="23"/>
                <w:szCs w:val="23"/>
              </w:rPr>
              <w:t>2.2. Иные публичные обязательства в виде бюджетных ассигнований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tc>
      </w:tr>
      <w:tr w:rsidR="00AF18DE">
        <w:tc>
          <w:tcPr>
            <w:tcW w:w="543" w:type="dxa"/>
            <w:tcBorders>
              <w:top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t>3.</w:t>
            </w:r>
          </w:p>
        </w:tc>
        <w:tc>
          <w:tcPr>
            <w:tcW w:w="3123" w:type="dxa"/>
            <w:tcBorders>
              <w:top w:val="single" w:sz="4" w:space="0" w:color="auto"/>
              <w:left w:val="single" w:sz="4" w:space="0" w:color="auto"/>
              <w:bottom w:val="single" w:sz="4" w:space="0" w:color="auto"/>
              <w:right w:val="single" w:sz="4" w:space="0" w:color="auto"/>
            </w:tcBorders>
          </w:tcPr>
          <w:p w:rsidR="00AF18DE" w:rsidRDefault="00AF18DE">
            <w:pPr>
              <w:pStyle w:val="aff7"/>
              <w:rPr>
                <w:sz w:val="23"/>
                <w:szCs w:val="23"/>
              </w:rPr>
            </w:pPr>
            <w:r>
              <w:rPr>
                <w:sz w:val="23"/>
                <w:szCs w:val="23"/>
              </w:rPr>
              <w:t>Предоставление субсидий юридическим лицам (за исключением субсидий муниципальным учреждениям), индивидуальным предпринимателям, физическим лицам, в том числе в форме грантов</w:t>
            </w:r>
          </w:p>
        </w:tc>
        <w:tc>
          <w:tcPr>
            <w:tcW w:w="6247" w:type="dxa"/>
            <w:tcBorders>
              <w:top w:val="single" w:sz="4" w:space="0" w:color="auto"/>
              <w:left w:val="single" w:sz="4" w:space="0" w:color="auto"/>
              <w:bottom w:val="single" w:sz="4" w:space="0" w:color="auto"/>
            </w:tcBorders>
          </w:tcPr>
          <w:p w:rsidR="00AF18DE" w:rsidRDefault="00AF18DE">
            <w:pPr>
              <w:pStyle w:val="aff7"/>
              <w:rPr>
                <w:sz w:val="23"/>
                <w:szCs w:val="23"/>
              </w:rPr>
            </w:pPr>
            <w:r>
              <w:rPr>
                <w:sz w:val="23"/>
                <w:szCs w:val="23"/>
              </w:rPr>
              <w:t xml:space="preserve">3.1. </w:t>
            </w:r>
            <w:proofErr w:type="gramStart"/>
            <w:r>
              <w:rPr>
                <w:sz w:val="23"/>
                <w:szCs w:val="23"/>
              </w:rPr>
              <w:t>Субсидии юридическим лицам (за исключением субсидий муниципальным учреждениям), индивидуальным предпринимателям, а также физическим лицам -</w:t>
            </w:r>
            <w:r w:rsidR="00906A94">
              <w:rPr>
                <w:sz w:val="23"/>
                <w:szCs w:val="23"/>
              </w:rPr>
              <w:t xml:space="preserve"> </w:t>
            </w:r>
            <w:r>
              <w:rPr>
                <w:sz w:val="23"/>
                <w:szCs w:val="23"/>
              </w:rPr>
              <w:t>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и легковых мотоциклов) выполнением работ, оказанием услуг.</w:t>
            </w:r>
            <w:proofErr w:type="gramEnd"/>
          </w:p>
        </w:tc>
      </w:tr>
      <w:tr w:rsidR="00AF18DE">
        <w:tc>
          <w:tcPr>
            <w:tcW w:w="543" w:type="dxa"/>
            <w:tcBorders>
              <w:top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t>4.</w:t>
            </w:r>
          </w:p>
        </w:tc>
        <w:tc>
          <w:tcPr>
            <w:tcW w:w="3123" w:type="dxa"/>
            <w:tcBorders>
              <w:top w:val="single" w:sz="4" w:space="0" w:color="auto"/>
              <w:left w:val="single" w:sz="4" w:space="0" w:color="auto"/>
              <w:bottom w:val="single" w:sz="4" w:space="0" w:color="auto"/>
              <w:right w:val="single" w:sz="4" w:space="0" w:color="auto"/>
            </w:tcBorders>
          </w:tcPr>
          <w:p w:rsidR="00AF18DE" w:rsidRDefault="00AF18DE">
            <w:pPr>
              <w:pStyle w:val="aff7"/>
              <w:rPr>
                <w:sz w:val="23"/>
                <w:szCs w:val="23"/>
              </w:rPr>
            </w:pPr>
            <w:r>
              <w:rPr>
                <w:sz w:val="23"/>
                <w:szCs w:val="23"/>
              </w:rPr>
              <w:t>Обслуживание муниципального долга</w:t>
            </w:r>
          </w:p>
        </w:tc>
        <w:tc>
          <w:tcPr>
            <w:tcW w:w="6247" w:type="dxa"/>
            <w:tcBorders>
              <w:top w:val="single" w:sz="4" w:space="0" w:color="auto"/>
              <w:left w:val="single" w:sz="4" w:space="0" w:color="auto"/>
              <w:bottom w:val="single" w:sz="4" w:space="0" w:color="auto"/>
            </w:tcBorders>
          </w:tcPr>
          <w:p w:rsidR="00AF18DE" w:rsidRDefault="00AF18DE">
            <w:pPr>
              <w:pStyle w:val="aff7"/>
              <w:rPr>
                <w:sz w:val="23"/>
                <w:szCs w:val="23"/>
              </w:rPr>
            </w:pPr>
            <w:r>
              <w:rPr>
                <w:sz w:val="23"/>
                <w:szCs w:val="23"/>
              </w:rPr>
              <w:t xml:space="preserve">4.1. Платежи, возникающие и исполняющиеся в соответствии с договорами (соглашениями), определяющими условия привлечения и обращения муниципальных долговых обязательств </w:t>
            </w:r>
            <w:r w:rsidR="007E32CC">
              <w:rPr>
                <w:sz w:val="23"/>
                <w:szCs w:val="23"/>
              </w:rPr>
              <w:t>Зубово - Полянского</w:t>
            </w:r>
            <w:r>
              <w:rPr>
                <w:sz w:val="23"/>
                <w:szCs w:val="23"/>
              </w:rPr>
              <w:t xml:space="preserve"> муниципального района Республики Мордовия.</w:t>
            </w:r>
          </w:p>
        </w:tc>
      </w:tr>
      <w:tr w:rsidR="00AF18DE">
        <w:tc>
          <w:tcPr>
            <w:tcW w:w="543" w:type="dxa"/>
            <w:tcBorders>
              <w:top w:val="single" w:sz="4" w:space="0" w:color="auto"/>
              <w:bottom w:val="single" w:sz="4" w:space="0" w:color="auto"/>
              <w:right w:val="single" w:sz="4" w:space="0" w:color="auto"/>
            </w:tcBorders>
          </w:tcPr>
          <w:p w:rsidR="00AF18DE" w:rsidRDefault="00AF18DE">
            <w:pPr>
              <w:pStyle w:val="aff7"/>
              <w:jc w:val="center"/>
              <w:rPr>
                <w:sz w:val="23"/>
                <w:szCs w:val="23"/>
              </w:rPr>
            </w:pPr>
            <w:r>
              <w:rPr>
                <w:sz w:val="23"/>
                <w:szCs w:val="23"/>
              </w:rPr>
              <w:lastRenderedPageBreak/>
              <w:t>5.</w:t>
            </w:r>
          </w:p>
        </w:tc>
        <w:tc>
          <w:tcPr>
            <w:tcW w:w="3123" w:type="dxa"/>
            <w:tcBorders>
              <w:top w:val="single" w:sz="4" w:space="0" w:color="auto"/>
              <w:left w:val="single" w:sz="4" w:space="0" w:color="auto"/>
              <w:bottom w:val="single" w:sz="4" w:space="0" w:color="auto"/>
              <w:right w:val="single" w:sz="4" w:space="0" w:color="auto"/>
            </w:tcBorders>
          </w:tcPr>
          <w:p w:rsidR="00AF18DE" w:rsidRDefault="00AF18DE" w:rsidP="007A3F03">
            <w:pPr>
              <w:pStyle w:val="aff7"/>
              <w:rPr>
                <w:sz w:val="23"/>
                <w:szCs w:val="23"/>
              </w:rPr>
            </w:pPr>
            <w:r>
              <w:rPr>
                <w:sz w:val="23"/>
                <w:szCs w:val="23"/>
              </w:rPr>
              <w:t>Исполн</w:t>
            </w:r>
            <w:r w:rsidR="007A3F03">
              <w:rPr>
                <w:sz w:val="23"/>
                <w:szCs w:val="23"/>
              </w:rPr>
              <w:t xml:space="preserve">ение судебных актов по искам к Зубово – Полянскому  </w:t>
            </w:r>
            <w:r w:rsidR="00A92124">
              <w:rPr>
                <w:sz w:val="23"/>
                <w:szCs w:val="23"/>
              </w:rPr>
              <w:t xml:space="preserve">муниципальному району </w:t>
            </w:r>
            <w:r w:rsidR="00A92124" w:rsidRPr="001E2EF0">
              <w:rPr>
                <w:sz w:val="23"/>
                <w:szCs w:val="23"/>
              </w:rPr>
              <w:t>Республике</w:t>
            </w:r>
            <w:r w:rsidRPr="001E2EF0">
              <w:rPr>
                <w:sz w:val="23"/>
                <w:szCs w:val="23"/>
              </w:rPr>
              <w:t xml:space="preserve"> Мордовия</w:t>
            </w:r>
            <w:r>
              <w:rPr>
                <w:sz w:val="23"/>
                <w:szCs w:val="23"/>
              </w:rPr>
              <w:t xml:space="preserve">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c>
          <w:tcPr>
            <w:tcW w:w="6247" w:type="dxa"/>
            <w:tcBorders>
              <w:top w:val="single" w:sz="4" w:space="0" w:color="auto"/>
              <w:left w:val="single" w:sz="4" w:space="0" w:color="auto"/>
              <w:bottom w:val="single" w:sz="4" w:space="0" w:color="auto"/>
            </w:tcBorders>
          </w:tcPr>
          <w:p w:rsidR="00AF18DE" w:rsidRDefault="00AF18DE" w:rsidP="007A3F03">
            <w:pPr>
              <w:pStyle w:val="aff7"/>
              <w:rPr>
                <w:sz w:val="23"/>
                <w:szCs w:val="23"/>
              </w:rPr>
            </w:pPr>
            <w:r>
              <w:rPr>
                <w:sz w:val="23"/>
                <w:szCs w:val="23"/>
              </w:rPr>
              <w:t xml:space="preserve">5.1. Судебные акты по искам к </w:t>
            </w:r>
            <w:r w:rsidR="007A3F03">
              <w:rPr>
                <w:sz w:val="23"/>
                <w:szCs w:val="23"/>
              </w:rPr>
              <w:t xml:space="preserve">Зубово – Полянскому </w:t>
            </w:r>
            <w:r>
              <w:rPr>
                <w:sz w:val="23"/>
                <w:szCs w:val="23"/>
              </w:rPr>
              <w:t xml:space="preserve"> муниципальному району </w:t>
            </w:r>
            <w:r w:rsidRPr="001E2EF0">
              <w:rPr>
                <w:sz w:val="23"/>
                <w:szCs w:val="23"/>
              </w:rPr>
              <w:t>Республике Мордовия</w:t>
            </w:r>
            <w:r>
              <w:rPr>
                <w:sz w:val="23"/>
                <w:szCs w:val="23"/>
              </w:rPr>
              <w:t xml:space="preserve">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r>
    </w:tbl>
    <w:p w:rsidR="00AF18DE" w:rsidRDefault="00AF18DE"/>
    <w:p w:rsidR="00AF18DE" w:rsidRDefault="00AF18DE">
      <w:pPr>
        <w:ind w:firstLine="698"/>
        <w:jc w:val="right"/>
      </w:pPr>
      <w:r>
        <w:rPr>
          <w:rStyle w:val="a3"/>
          <w:bCs/>
        </w:rPr>
        <w:t>Приложение 2</w:t>
      </w:r>
    </w:p>
    <w:p w:rsidR="00AF18DE" w:rsidRDefault="00AF18DE">
      <w:pPr>
        <w:ind w:firstLine="698"/>
        <w:jc w:val="right"/>
      </w:pPr>
      <w:r>
        <w:rPr>
          <w:rStyle w:val="a3"/>
          <w:bCs/>
        </w:rPr>
        <w:t xml:space="preserve">к </w:t>
      </w:r>
      <w:hyperlink w:anchor="sub_0" w:history="1">
        <w:r>
          <w:rPr>
            <w:rStyle w:val="a4"/>
            <w:rFonts w:cs="Arial"/>
          </w:rPr>
          <w:t>постановлению</w:t>
        </w:r>
      </w:hyperlink>
      <w:r>
        <w:rPr>
          <w:rStyle w:val="a3"/>
          <w:bCs/>
        </w:rPr>
        <w:t xml:space="preserve"> Администрации</w:t>
      </w:r>
    </w:p>
    <w:p w:rsidR="00AF18DE" w:rsidRDefault="007E32CC">
      <w:pPr>
        <w:ind w:firstLine="698"/>
        <w:jc w:val="right"/>
      </w:pPr>
      <w:r>
        <w:rPr>
          <w:rStyle w:val="a3"/>
          <w:bCs/>
        </w:rPr>
        <w:t>Зубово - Полянского</w:t>
      </w:r>
      <w:r w:rsidR="00AF18DE">
        <w:rPr>
          <w:rStyle w:val="a3"/>
          <w:bCs/>
        </w:rPr>
        <w:t xml:space="preserve"> муниципального района</w:t>
      </w:r>
    </w:p>
    <w:p w:rsidR="00AF18DE" w:rsidRDefault="00AF18DE">
      <w:pPr>
        <w:ind w:firstLine="698"/>
        <w:jc w:val="right"/>
      </w:pPr>
      <w:r>
        <w:rPr>
          <w:rStyle w:val="a3"/>
          <w:bCs/>
        </w:rPr>
        <w:t>Республики Мордовия</w:t>
      </w:r>
    </w:p>
    <w:p w:rsidR="00AF18DE" w:rsidRDefault="00AF18DE">
      <w:pPr>
        <w:ind w:firstLine="698"/>
        <w:jc w:val="right"/>
      </w:pPr>
      <w:r>
        <w:rPr>
          <w:rStyle w:val="a3"/>
          <w:bCs/>
        </w:rPr>
        <w:t>от</w:t>
      </w:r>
      <w:r w:rsidR="00931A94">
        <w:rPr>
          <w:rStyle w:val="a3"/>
          <w:bCs/>
        </w:rPr>
        <w:t xml:space="preserve"> 4 августа </w:t>
      </w:r>
      <w:r>
        <w:rPr>
          <w:rStyle w:val="a3"/>
          <w:bCs/>
        </w:rPr>
        <w:t>N </w:t>
      </w:r>
      <w:r w:rsidR="00931A94">
        <w:rPr>
          <w:rStyle w:val="a3"/>
          <w:bCs/>
        </w:rPr>
        <w:t>565</w:t>
      </w:r>
    </w:p>
    <w:p w:rsidR="00AF18DE" w:rsidRDefault="00AF18DE"/>
    <w:p w:rsidR="00AF18DE" w:rsidRDefault="00AF18DE">
      <w:pPr>
        <w:pStyle w:val="1"/>
      </w:pPr>
      <w:r>
        <w:t>Методика</w:t>
      </w:r>
      <w:r>
        <w:br/>
        <w:t xml:space="preserve">планирования бюджетных ассигнований бюджета </w:t>
      </w:r>
      <w:r w:rsidR="007E32CC">
        <w:t>Зубово - Полянского</w:t>
      </w:r>
      <w:r>
        <w:t xml:space="preserve"> муниципального района Республики Мордовия на очередной финансовый год и плановый период</w:t>
      </w:r>
    </w:p>
    <w:p w:rsidR="00AF18DE" w:rsidRDefault="00AF18DE"/>
    <w:p w:rsidR="00AF18DE" w:rsidRDefault="00AF18DE">
      <w:proofErr w:type="gramStart"/>
      <w:r>
        <w:t xml:space="preserve">Методика планирования бюджетных ассигнований бюджета </w:t>
      </w:r>
      <w:r w:rsidR="007E32CC">
        <w:t>Зубово - Полянского</w:t>
      </w:r>
      <w:r>
        <w:t xml:space="preserve"> муниципального района Республики Мордовия на очередной финансовый год и плановый период (далее - Методика) подготовлена в соответствии с нормативными правовыми актами Российской Федерации, Республики Мордовия, органов местного самоуправления </w:t>
      </w:r>
      <w:r w:rsidR="007E32CC">
        <w:t>Зубово - Полянского</w:t>
      </w:r>
      <w:r>
        <w:t xml:space="preserve"> муниципального района и применяется для формирования предельной суммы расходов по главным распорядителям, прямым получателям бюджетных средств бюджета </w:t>
      </w:r>
      <w:r w:rsidR="007E32CC">
        <w:t>Зубово - Полянского</w:t>
      </w:r>
      <w:r>
        <w:t xml:space="preserve"> муниципального района Республики Мордовия.</w:t>
      </w:r>
      <w:proofErr w:type="gramEnd"/>
    </w:p>
    <w:p w:rsidR="00AF18DE" w:rsidRDefault="00AF18DE"/>
    <w:p w:rsidR="00AF18DE" w:rsidRDefault="00AF18DE">
      <w:pPr>
        <w:pStyle w:val="1"/>
      </w:pPr>
      <w:bookmarkStart w:id="13" w:name="sub_2100"/>
      <w:r>
        <w:t>I. Оказание муниципальных услуг (выполнение работ), включая ассигнования на закупки товаров, работ, услуг для обеспечения муниципальных нужд</w:t>
      </w:r>
    </w:p>
    <w:bookmarkEnd w:id="13"/>
    <w:p w:rsidR="00AF18DE" w:rsidRDefault="00AF18DE"/>
    <w:p w:rsidR="00AF18DE" w:rsidRDefault="00AF18DE">
      <w:bookmarkStart w:id="14" w:name="sub_2101"/>
      <w:r>
        <w:t>1. Обеспечение выполнения функций казенных учреждений.</w:t>
      </w:r>
    </w:p>
    <w:bookmarkEnd w:id="14"/>
    <w:p w:rsidR="00AF18DE" w:rsidRDefault="00AF18DE">
      <w:r>
        <w:t>Планирование бюджетных ассигнований на обеспечение деятельности казенных учреждений предусматривают следующие виды расходов:</w:t>
      </w:r>
    </w:p>
    <w:p w:rsidR="00AF18DE" w:rsidRDefault="00AF18DE">
      <w:bookmarkStart w:id="15" w:name="sub_210103"/>
      <w:r>
        <w:t>оплату труда и начисления на выплаты по оплате труда работников казенных учреждений;</w:t>
      </w:r>
    </w:p>
    <w:bookmarkEnd w:id="15"/>
    <w:p w:rsidR="00AF18DE" w:rsidRDefault="00AF18DE">
      <w:r>
        <w:t>командировочные и иные выплаты в соответствии с трудовыми договорами и законодательством Российской Федерации и Республики Мордовия;</w:t>
      </w:r>
    </w:p>
    <w:p w:rsidR="00AF18DE" w:rsidRDefault="00AF18DE">
      <w:bookmarkStart w:id="16" w:name="sub_210105"/>
      <w:r>
        <w:t>закупки товаров, выполнения работ, оказания услуг для муниципальных нужд;</w:t>
      </w:r>
    </w:p>
    <w:bookmarkEnd w:id="16"/>
    <w:p w:rsidR="00AF18DE" w:rsidRDefault="00AF18DE">
      <w:r>
        <w:t>уплату налогов, сборов и иных обязательных платежей в бюджетную систему Российской Федерации;</w:t>
      </w:r>
    </w:p>
    <w:p w:rsidR="00AF18DE" w:rsidRDefault="00AF18DE">
      <w:r>
        <w:t>возмещение вреда, причиненного казенным учреждением при осуществлении его деятельности.</w:t>
      </w:r>
    </w:p>
    <w:p w:rsidR="00AF18DE" w:rsidRDefault="00AF18DE">
      <w:bookmarkStart w:id="17" w:name="sub_21011"/>
      <w:r>
        <w:t xml:space="preserve">1.1. Объем бюджетных ассигнований на оплату труда и начисления на выплаты </w:t>
      </w:r>
      <w:r>
        <w:lastRenderedPageBreak/>
        <w:t>по оплате труда работников казенных учреждений рассчитываются по формуле:</w:t>
      </w:r>
    </w:p>
    <w:bookmarkEnd w:id="17"/>
    <w:p w:rsidR="00AF18DE" w:rsidRDefault="00AF18DE"/>
    <w:p w:rsidR="00AF18DE" w:rsidRDefault="00AF18DE">
      <w:bookmarkStart w:id="18" w:name="sub_210012"/>
      <w:r>
        <w:t>ФОТj-2= ФЗПj-1*Кфот + НОТ, где:</w:t>
      </w:r>
    </w:p>
    <w:bookmarkEnd w:id="18"/>
    <w:p w:rsidR="00AF18DE" w:rsidRDefault="00AF18DE"/>
    <w:p w:rsidR="00AF18DE" w:rsidRDefault="00AF18DE">
      <w:r>
        <w:t>ФЗП</w:t>
      </w:r>
      <w:proofErr w:type="gramStart"/>
      <w:r>
        <w:t>j</w:t>
      </w:r>
      <w:proofErr w:type="gramEnd"/>
      <w:r>
        <w:t xml:space="preserve"> - 1 - объем расходов на заработную плату работников казенных учреждений, рассчитанный на первый год планового периода;</w:t>
      </w:r>
    </w:p>
    <w:p w:rsidR="00AF18DE" w:rsidRDefault="00AF18DE">
      <w:r>
        <w:t>Кфот - коэффициент индексации фонда оплаты труда;</w:t>
      </w:r>
    </w:p>
    <w:p w:rsidR="00AF18DE" w:rsidRDefault="00AF18DE">
      <w:bookmarkStart w:id="19" w:name="sub_210015"/>
      <w:proofErr w:type="gramStart"/>
      <w:r>
        <w:t>НОТ - объем расходов на начисления на выплаты по оплате труда, включающий в себя расходы на уплату страховых взносов на обязательное пенсионное страхование, страховых взносов на обязательное социальное страхование на случай временной нетрудоспособности и в связи с материнством, страховых взносов на обязательное медицинское страхование, взносов по страховым тарифам на обязательное социальное страхование от несчастных случаев на производстве и профессиональных заболеваний в</w:t>
      </w:r>
      <w:proofErr w:type="gramEnd"/>
      <w:r>
        <w:t xml:space="preserve"> </w:t>
      </w:r>
      <w:proofErr w:type="gramStart"/>
      <w:r>
        <w:t>соответствии</w:t>
      </w:r>
      <w:proofErr w:type="gramEnd"/>
      <w:r>
        <w:t xml:space="preserve"> с законодательством Российской Федерации.</w:t>
      </w:r>
    </w:p>
    <w:bookmarkEnd w:id="19"/>
    <w:p w:rsidR="00AF18DE" w:rsidRDefault="00AF18DE">
      <w:pPr>
        <w:pStyle w:val="1"/>
      </w:pPr>
      <w:r>
        <w:t xml:space="preserve">Таблица 1. Коэффициент </w:t>
      </w:r>
      <w:proofErr w:type="gramStart"/>
      <w:r>
        <w:t>индексации фонда оплаты труда работников казенных учреждений</w:t>
      </w:r>
      <w:proofErr w:type="gramEnd"/>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900"/>
        <w:gridCol w:w="1400"/>
        <w:gridCol w:w="1260"/>
        <w:gridCol w:w="1960"/>
      </w:tblGrid>
      <w:tr w:rsidR="00AF18DE">
        <w:tc>
          <w:tcPr>
            <w:tcW w:w="560" w:type="dxa"/>
            <w:vMerge w:val="restart"/>
            <w:tcBorders>
              <w:top w:val="single" w:sz="4" w:space="0" w:color="auto"/>
              <w:bottom w:val="single" w:sz="4" w:space="0" w:color="auto"/>
              <w:right w:val="single" w:sz="4" w:space="0" w:color="auto"/>
            </w:tcBorders>
          </w:tcPr>
          <w:p w:rsidR="00AF18DE" w:rsidRDefault="00AF18DE">
            <w:pPr>
              <w:pStyle w:val="aff7"/>
              <w:jc w:val="center"/>
            </w:pPr>
            <w:r>
              <w:t>N</w:t>
            </w:r>
            <w:r>
              <w:br/>
            </w:r>
            <w:proofErr w:type="gramStart"/>
            <w:r>
              <w:t>п</w:t>
            </w:r>
            <w:proofErr w:type="gramEnd"/>
            <w:r>
              <w:t>/п</w:t>
            </w:r>
          </w:p>
        </w:tc>
        <w:tc>
          <w:tcPr>
            <w:tcW w:w="4900"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pPr>
            <w:r>
              <w:t>Наименование показателя</w:t>
            </w:r>
          </w:p>
        </w:tc>
        <w:tc>
          <w:tcPr>
            <w:tcW w:w="1400"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pPr>
            <w:r>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pPr>
            <w:r>
              <w:t>Первый год планового периода</w:t>
            </w:r>
          </w:p>
        </w:tc>
        <w:tc>
          <w:tcPr>
            <w:tcW w:w="1960" w:type="dxa"/>
            <w:tcBorders>
              <w:top w:val="single" w:sz="4" w:space="0" w:color="auto"/>
              <w:left w:val="single" w:sz="4" w:space="0" w:color="auto"/>
              <w:bottom w:val="single" w:sz="4" w:space="0" w:color="auto"/>
            </w:tcBorders>
          </w:tcPr>
          <w:p w:rsidR="00AF18DE" w:rsidRDefault="00AF18DE">
            <w:pPr>
              <w:pStyle w:val="aff7"/>
              <w:jc w:val="center"/>
            </w:pPr>
            <w:r>
              <w:t>Второй год планового периода</w:t>
            </w:r>
          </w:p>
        </w:tc>
      </w:tr>
      <w:tr w:rsidR="00AF18DE">
        <w:tc>
          <w:tcPr>
            <w:tcW w:w="560" w:type="dxa"/>
            <w:vMerge/>
            <w:tcBorders>
              <w:top w:val="single" w:sz="4" w:space="0" w:color="auto"/>
              <w:bottom w:val="single" w:sz="4" w:space="0" w:color="auto"/>
              <w:right w:val="single" w:sz="4" w:space="0" w:color="auto"/>
            </w:tcBorders>
          </w:tcPr>
          <w:p w:rsidR="00AF18DE" w:rsidRDefault="00AF18DE">
            <w:pPr>
              <w:pStyle w:val="aff7"/>
            </w:pPr>
          </w:p>
        </w:tc>
        <w:tc>
          <w:tcPr>
            <w:tcW w:w="4900" w:type="dxa"/>
            <w:vMerge/>
            <w:tcBorders>
              <w:top w:val="single" w:sz="4" w:space="0" w:color="auto"/>
              <w:left w:val="single" w:sz="4" w:space="0" w:color="auto"/>
              <w:bottom w:val="single" w:sz="4" w:space="0" w:color="auto"/>
              <w:right w:val="single" w:sz="4" w:space="0" w:color="auto"/>
            </w:tcBorders>
          </w:tcPr>
          <w:p w:rsidR="00AF18DE" w:rsidRPr="00346755"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201</w:t>
            </w:r>
            <w:r w:rsidR="00596F86">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201</w:t>
            </w:r>
            <w:r w:rsidR="00596F86">
              <w:t>9</w:t>
            </w:r>
            <w:r w:rsidRPr="00346755">
              <w:t xml:space="preserve"> год</w:t>
            </w:r>
          </w:p>
        </w:tc>
        <w:tc>
          <w:tcPr>
            <w:tcW w:w="1960"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20</w:t>
            </w:r>
            <w:r w:rsidR="00596F86">
              <w:t>20</w:t>
            </w:r>
            <w:r w:rsidRPr="00346755">
              <w:t xml:space="preserve"> год</w:t>
            </w:r>
          </w:p>
        </w:tc>
      </w:tr>
      <w:tr w:rsidR="00AF18DE">
        <w:tc>
          <w:tcPr>
            <w:tcW w:w="560" w:type="dxa"/>
            <w:tcBorders>
              <w:top w:val="single" w:sz="4" w:space="0" w:color="auto"/>
              <w:bottom w:val="single" w:sz="4" w:space="0" w:color="auto"/>
              <w:right w:val="single" w:sz="4" w:space="0" w:color="auto"/>
            </w:tcBorders>
          </w:tcPr>
          <w:p w:rsidR="00AF18DE" w:rsidRDefault="00AF18DE">
            <w:pPr>
              <w:pStyle w:val="aff7"/>
              <w:jc w:val="center"/>
            </w:pPr>
            <w:r>
              <w:t>1</w:t>
            </w:r>
          </w:p>
        </w:tc>
        <w:tc>
          <w:tcPr>
            <w:tcW w:w="490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pPr>
            <w:r w:rsidRPr="00346755">
              <w:t xml:space="preserve">Коэффициент </w:t>
            </w:r>
            <w:proofErr w:type="gramStart"/>
            <w:r w:rsidRPr="00346755">
              <w:t>индексации фонда оплаты труда работников казенных учреждений</w:t>
            </w:r>
            <w:proofErr w:type="gramEnd"/>
          </w:p>
        </w:tc>
        <w:tc>
          <w:tcPr>
            <w:tcW w:w="140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w:t>
            </w:r>
          </w:p>
        </w:tc>
        <w:tc>
          <w:tcPr>
            <w:tcW w:w="126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w:t>
            </w:r>
          </w:p>
        </w:tc>
        <w:tc>
          <w:tcPr>
            <w:tcW w:w="1960"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1</w:t>
            </w:r>
          </w:p>
        </w:tc>
      </w:tr>
    </w:tbl>
    <w:p w:rsidR="00AF18DE" w:rsidRDefault="00AF18DE"/>
    <w:p w:rsidR="00AF18DE" w:rsidRDefault="00AF18DE">
      <w:bookmarkStart w:id="20" w:name="sub_2101102"/>
      <w:r>
        <w:t>В случае если в планируемом периоде предусматривается повышение заработной платы отдельным категориям работников казенных учреждений расходы на оплату труда и начисления на выплаты по оплате труда рассчитываются по формуле:</w:t>
      </w:r>
    </w:p>
    <w:bookmarkEnd w:id="20"/>
    <w:p w:rsidR="00AF18DE" w:rsidRDefault="00AF18DE"/>
    <w:p w:rsidR="00AF18DE" w:rsidRDefault="00AF18DE">
      <w:bookmarkStart w:id="21" w:name="sub_2101103"/>
      <w:r>
        <w:t>ФОТj-2 = (ФЗПj-1+ФЗПкрj-1*Кфот) + НОТ, где:</w:t>
      </w:r>
    </w:p>
    <w:bookmarkEnd w:id="21"/>
    <w:p w:rsidR="00AF18DE" w:rsidRDefault="00AF18DE"/>
    <w:p w:rsidR="00AF18DE" w:rsidRDefault="00AF18DE">
      <w:r>
        <w:t>ФЗПкр</w:t>
      </w:r>
      <w:proofErr w:type="gramStart"/>
      <w:r>
        <w:t>j</w:t>
      </w:r>
      <w:proofErr w:type="gramEnd"/>
      <w:r>
        <w:t xml:space="preserve"> - 1 - объем расходов на заработную плату отдельных категорий работников казенных учреждений, рассчитанный на первый год планового периода.</w:t>
      </w:r>
    </w:p>
    <w:p w:rsidR="00AF18DE" w:rsidRDefault="00AF18DE">
      <w:bookmarkStart w:id="22" w:name="sub_2101104"/>
      <w:r>
        <w:t>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w:t>
      </w:r>
    </w:p>
    <w:p w:rsidR="00AF18DE" w:rsidRDefault="00AF18DE">
      <w:bookmarkStart w:id="23" w:name="sub_21012"/>
      <w:bookmarkEnd w:id="22"/>
      <w:r>
        <w:t>1.2.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 установленным законодательством Российской Федерации и Республики Мордовия.</w:t>
      </w:r>
    </w:p>
    <w:bookmarkEnd w:id="23"/>
    <w:p w:rsidR="00AF18DE" w:rsidRDefault="00AF18DE">
      <w:r>
        <w:t>1.3. Объем бюджетных ассигнований на закупки товаров, работ, услуг для обеспечения муниципальных нужд предусматривает следующие виды расходов:</w:t>
      </w:r>
    </w:p>
    <w:p w:rsidR="00AF18DE" w:rsidRDefault="00AF18DE">
      <w:r>
        <w:t>расходы на оплату коммунальных услуг;</w:t>
      </w:r>
    </w:p>
    <w:p w:rsidR="00AF18DE" w:rsidRDefault="00AF18DE">
      <w:r>
        <w:t>расходы на оплату аренды за пользование имуществом;</w:t>
      </w:r>
    </w:p>
    <w:p w:rsidR="00AF18DE" w:rsidRDefault="00AF18DE">
      <w:r>
        <w:t>расходы на оплату услуг по вывозу и утилизации мусора (твердых бытовых отходов);</w:t>
      </w:r>
    </w:p>
    <w:p w:rsidR="00AF18DE" w:rsidRDefault="00AF18DE">
      <w:r>
        <w:t>расходы на оплату текущего ремонта оборудования и инвентаря;</w:t>
      </w:r>
    </w:p>
    <w:p w:rsidR="00AF18DE" w:rsidRDefault="00AF18DE">
      <w:r>
        <w:t>расходы на оплату текущего ремонта зданий и сооружений;</w:t>
      </w:r>
    </w:p>
    <w:p w:rsidR="00AF18DE" w:rsidRDefault="00AF18DE">
      <w:r>
        <w:t>расходы на капитальный ремонт зданий;</w:t>
      </w:r>
    </w:p>
    <w:p w:rsidR="00AF18DE" w:rsidRDefault="00AF18DE">
      <w:r>
        <w:t xml:space="preserve">расходы на оплату услуг по текущему ремонту и техническому обслуживанию </w:t>
      </w:r>
      <w:r>
        <w:lastRenderedPageBreak/>
        <w:t>автомобильного транспорта;</w:t>
      </w:r>
    </w:p>
    <w:p w:rsidR="00AF18DE" w:rsidRDefault="00AF18DE">
      <w:r>
        <w:t>расходы на оплату услуг вневедомственной охраны, охранную и пожарную сигнализацию;</w:t>
      </w:r>
    </w:p>
    <w:p w:rsidR="00AF18DE" w:rsidRDefault="00AF18DE">
      <w:bookmarkStart w:id="24" w:name="sub_2310"/>
      <w:r>
        <w:t>расходы на обязательное страхование гражданской ответственности владельцев транспортных средств;</w:t>
      </w:r>
    </w:p>
    <w:bookmarkEnd w:id="24"/>
    <w:p w:rsidR="00AF18DE" w:rsidRDefault="00AF18DE">
      <w:r>
        <w:t>расходы на приобретение медикаментов и перевязочных средств;</w:t>
      </w:r>
    </w:p>
    <w:p w:rsidR="00AF18DE" w:rsidRDefault="00AF18DE">
      <w:r>
        <w:t>расходы на приобретение продуктов питания;</w:t>
      </w:r>
    </w:p>
    <w:p w:rsidR="00AF18DE" w:rsidRDefault="00AF18DE">
      <w:r>
        <w:t>расходы на приобретение мягкого инвентаря и обмундирования;</w:t>
      </w:r>
    </w:p>
    <w:p w:rsidR="00AF18DE" w:rsidRDefault="00AF18DE">
      <w:r>
        <w:t>расходы на приобретение горюче-смазочных материалов;</w:t>
      </w:r>
    </w:p>
    <w:p w:rsidR="00AF18DE" w:rsidRDefault="00AF18DE">
      <w:r>
        <w:t>расходы на издание и приобретение учебных программ и бланковой документации;</w:t>
      </w:r>
    </w:p>
    <w:p w:rsidR="00AF18DE" w:rsidRDefault="00AF18DE">
      <w:r>
        <w:t>расходы на приобретение моющих сре</w:t>
      </w:r>
      <w:proofErr w:type="gramStart"/>
      <w:r>
        <w:t>дств дл</w:t>
      </w:r>
      <w:proofErr w:type="gramEnd"/>
      <w:r>
        <w:t>я стирки белья;</w:t>
      </w:r>
    </w:p>
    <w:p w:rsidR="00AF18DE" w:rsidRDefault="00AF18DE">
      <w:r>
        <w:t>расходы на приобретение материалов для текущего ремонта автомобильного транспорта;</w:t>
      </w:r>
    </w:p>
    <w:p w:rsidR="00AF18DE" w:rsidRDefault="00AF18DE">
      <w:r>
        <w:t>расходы на приобретение оборудования;</w:t>
      </w:r>
    </w:p>
    <w:p w:rsidR="00AF18DE" w:rsidRDefault="00AF18DE">
      <w:r>
        <w:t>расходы на подписку и приобретение периодических изданий;</w:t>
      </w:r>
    </w:p>
    <w:p w:rsidR="00AF18DE" w:rsidRDefault="00AF18DE">
      <w:r>
        <w:t>расходы на обеспечение федеральным комплектом учебников из библиотеки учащихся общеобразовательных учреждений;</w:t>
      </w:r>
    </w:p>
    <w:p w:rsidR="00AF18DE" w:rsidRDefault="00AF18DE">
      <w:r>
        <w:t>расходы на приобретение национально-регионального комплекта учебников и учебных пособий для национальных школ;</w:t>
      </w:r>
    </w:p>
    <w:p w:rsidR="00AF18DE" w:rsidRDefault="00AF18DE">
      <w:r>
        <w:t>расходы на приобретение национально-регионального комплекта учебников и учебных пособий;</w:t>
      </w:r>
    </w:p>
    <w:p w:rsidR="00AF18DE" w:rsidRDefault="00AF18DE">
      <w:r>
        <w:t>расходы на приобретение учебно-наглядных пособий и электронных средств обучения;</w:t>
      </w:r>
    </w:p>
    <w:p w:rsidR="00AF18DE" w:rsidRDefault="00AF18DE">
      <w:bookmarkStart w:id="25" w:name="sub_210014"/>
      <w:r>
        <w:t>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p w:rsidR="00AF18DE" w:rsidRDefault="00AF18DE">
      <w:bookmarkStart w:id="26" w:name="sub_1326"/>
      <w:bookmarkEnd w:id="25"/>
      <w:r>
        <w:t>прочие расходы на обеспечение выполнения функций казенных учреждений.</w:t>
      </w:r>
    </w:p>
    <w:p w:rsidR="00762941" w:rsidRDefault="00AF18DE">
      <w:bookmarkStart w:id="27" w:name="sub_2101327"/>
      <w:bookmarkEnd w:id="26"/>
      <w:r>
        <w:t xml:space="preserve">Объемы бюджетных ассигнований на реализацию долгосрочных муниципальных контрактов,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рассчитываются плановым методом и указываются в соответствии с решениями Администрации </w:t>
      </w:r>
      <w:r w:rsidR="007E32CC">
        <w:t>Зубово - Полянского</w:t>
      </w:r>
      <w:r>
        <w:t xml:space="preserve"> муниципального района</w:t>
      </w:r>
      <w:bookmarkStart w:id="28" w:name="sub_210131"/>
      <w:bookmarkEnd w:id="27"/>
      <w:r w:rsidR="00762941">
        <w:t>.</w:t>
      </w:r>
    </w:p>
    <w:p w:rsidR="00AF18DE" w:rsidRDefault="00AF18DE">
      <w:r>
        <w:t>1.3.1. Расходы на оплату коммунальных услуг.</w:t>
      </w:r>
    </w:p>
    <w:bookmarkEnd w:id="28"/>
    <w:p w:rsidR="00AF18DE" w:rsidRDefault="00AF18DE">
      <w:r>
        <w:t>Расходы на оплату коммунальных услуг планируются как сумма расходов на оплату следующих видов энергетических ресурсов и услуг:</w:t>
      </w:r>
    </w:p>
    <w:p w:rsidR="00AF18DE" w:rsidRDefault="00AF18DE">
      <w:r>
        <w:t>отопление и технологические нужды;</w:t>
      </w:r>
    </w:p>
    <w:p w:rsidR="00AF18DE" w:rsidRDefault="00AF18DE">
      <w:r>
        <w:t>потребление газа;</w:t>
      </w:r>
    </w:p>
    <w:p w:rsidR="00AF18DE" w:rsidRDefault="00AF18DE">
      <w:r>
        <w:t>потребление электрической энергии;</w:t>
      </w:r>
    </w:p>
    <w:p w:rsidR="00AF18DE" w:rsidRDefault="00AF18DE">
      <w:r>
        <w:t>водоснабжение и канализация;</w:t>
      </w:r>
    </w:p>
    <w:p w:rsidR="00AF18DE" w:rsidRDefault="00AF18DE">
      <w:r>
        <w:t>прочие коммунальные услуги.</w:t>
      </w:r>
    </w:p>
    <w:p w:rsidR="00AF18DE" w:rsidRDefault="00AF18DE">
      <w:r>
        <w:t>Расходы учреждений на оплату каждого вида энергетического ресурса рассчитываются по формуле:</w:t>
      </w:r>
    </w:p>
    <w:p w:rsidR="00AF18DE" w:rsidRDefault="00AF18DE"/>
    <w:p w:rsidR="00AF18DE" w:rsidRDefault="00453CE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8pt">
            <v:imagedata r:id="rId21" o:title=""/>
          </v:shape>
        </w:pict>
      </w:r>
      <w:r w:rsidR="00AF18DE">
        <w:t>, где:</w:t>
      </w:r>
    </w:p>
    <w:p w:rsidR="00AF18DE" w:rsidRDefault="00AF18DE"/>
    <w:p w:rsidR="00AF18DE" w:rsidRDefault="00AF18DE">
      <w:bookmarkStart w:id="29" w:name="sub_21013110"/>
      <w:r>
        <w:t>ФПЭР - объем фактического потребления энергетического ресурса за 201</w:t>
      </w:r>
      <w:r w:rsidR="00150610">
        <w:t>6</w:t>
      </w:r>
      <w:r>
        <w:t xml:space="preserve"> год;</w:t>
      </w:r>
    </w:p>
    <w:p w:rsidR="00AF18DE" w:rsidRDefault="00AF18DE">
      <w:bookmarkStart w:id="30" w:name="sub_2100133"/>
      <w:bookmarkEnd w:id="29"/>
      <w:r>
        <w:t>К</w:t>
      </w:r>
      <w:proofErr w:type="gramStart"/>
      <w:r>
        <w:t>1</w:t>
      </w:r>
      <w:proofErr w:type="gramEnd"/>
      <w:r>
        <w:t>, 2, 3 - коэффициент сокращения энергетических ресурсов к фактическому потреблению 201</w:t>
      </w:r>
      <w:r w:rsidR="00150610">
        <w:t>6</w:t>
      </w:r>
      <w:r>
        <w:t xml:space="preserve"> года: в 201</w:t>
      </w:r>
      <w:r w:rsidR="00150610">
        <w:t>8 году - 0,95, в 2019</w:t>
      </w:r>
      <w:r>
        <w:t xml:space="preserve"> году - 0,9, в 20</w:t>
      </w:r>
      <w:r w:rsidR="00150610">
        <w:t>20</w:t>
      </w:r>
      <w:r>
        <w:t xml:space="preserve"> году и далее - 0,8</w:t>
      </w:r>
      <w:r w:rsidR="00150610">
        <w:t>6</w:t>
      </w:r>
      <w:r>
        <w:t xml:space="preserve"> ежегодно;</w:t>
      </w:r>
    </w:p>
    <w:bookmarkEnd w:id="30"/>
    <w:p w:rsidR="00AF18DE" w:rsidRDefault="00AF18DE">
      <w:r>
        <w:t>P - цена единицы используемого вида энергетического ресурса.</w:t>
      </w:r>
    </w:p>
    <w:p w:rsidR="00AF18DE" w:rsidRDefault="00AF18DE">
      <w:r>
        <w:t xml:space="preserve">В случае если начало деятельности учреждения осуществлялось со второго и </w:t>
      </w:r>
      <w:r>
        <w:lastRenderedPageBreak/>
        <w:t>последующих месяцев отчетного периода, то для расчета расходов на оплату энергетических ресурсов применяется их фактическое потребление в расчете на календарный год.</w:t>
      </w:r>
    </w:p>
    <w:p w:rsidR="00AF18DE" w:rsidRDefault="00AF18DE">
      <w:bookmarkStart w:id="31" w:name="sub_21013115"/>
      <w:r>
        <w:t>Для учр</w:t>
      </w:r>
      <w:r w:rsidR="00150610">
        <w:t>еждений, образованных после 2016</w:t>
      </w:r>
      <w:r>
        <w:t xml:space="preserve"> года, применяется объем фактического потребления энергетических ресурсов за истекший период функционирования в году образования.</w:t>
      </w:r>
    </w:p>
    <w:bookmarkEnd w:id="31"/>
    <w:p w:rsidR="00AF18DE" w:rsidRDefault="00AF18DE">
      <w:r>
        <w:t>Для вновь образуемых учреждений (за исключением вновь образуемых учреждений путем изменения типа) расходы на оплату коммунальных услуг рассчитываются в следующем порядке:</w:t>
      </w:r>
    </w:p>
    <w:p w:rsidR="00AF18DE" w:rsidRDefault="00AF18DE">
      <w:r>
        <w:t>Расходы учреждения на оплату отопления и технологических нужд рассчитываются по формуле:</w:t>
      </w:r>
    </w:p>
    <w:p w:rsidR="00AF18DE" w:rsidRDefault="00AF18DE"/>
    <w:p w:rsidR="00AF18DE" w:rsidRDefault="00AF18DE">
      <w:r>
        <w:t>ООТН = ОП + ТН, где:</w:t>
      </w:r>
    </w:p>
    <w:p w:rsidR="00AF18DE" w:rsidRDefault="00AF18DE"/>
    <w:p w:rsidR="00AF18DE" w:rsidRDefault="00AF18DE">
      <w:r>
        <w:t>ОП - расходы учреждений на отопление помещений;</w:t>
      </w:r>
    </w:p>
    <w:p w:rsidR="00AF18DE" w:rsidRDefault="00AF18DE">
      <w:r>
        <w:t>ТН - расходы учреждений на подогрев воды для хозяйственных, санитарно-гигиенических нужд.</w:t>
      </w:r>
    </w:p>
    <w:p w:rsidR="00AF18DE" w:rsidRDefault="00AF18DE">
      <w:r>
        <w:t>Расходы на отопление помещений рассчитываются по формуле:</w:t>
      </w:r>
    </w:p>
    <w:p w:rsidR="00AF18DE" w:rsidRDefault="00AF18DE"/>
    <w:p w:rsidR="00AF18DE" w:rsidRDefault="00453CEE">
      <w:r>
        <w:pict>
          <v:shape id="_x0000_i1026" type="#_x0000_t75" style="width:134.25pt;height:18pt">
            <v:imagedata r:id="rId22" o:title=""/>
          </v:shape>
        </w:pict>
      </w:r>
      <w:r w:rsidR="00AF18DE">
        <w:t>, где:</w:t>
      </w:r>
    </w:p>
    <w:p w:rsidR="00AF18DE" w:rsidRDefault="00AF18DE"/>
    <w:p w:rsidR="00AF18DE" w:rsidRDefault="00AF18DE">
      <w:r>
        <w:t xml:space="preserve">ОП </w:t>
      </w:r>
      <w:proofErr w:type="gramStart"/>
      <w:r>
        <w:t>-р</w:t>
      </w:r>
      <w:proofErr w:type="gramEnd"/>
      <w:r>
        <w:t>асходы на отопление помещений;</w:t>
      </w:r>
    </w:p>
    <w:p w:rsidR="00AF18DE" w:rsidRDefault="00AF18DE">
      <w:r>
        <w:t>Кубзд - кубатура здания по наружному обмеру (согласно техническому паспорту);</w:t>
      </w:r>
    </w:p>
    <w:p w:rsidR="00AF18DE" w:rsidRDefault="00AF18DE">
      <w:r>
        <w:t>С - доля площади занимаемых учреждением помещений в общей площади здания, в не</w:t>
      </w:r>
      <w:r w:rsidR="00235816">
        <w:t xml:space="preserve"> </w:t>
      </w:r>
      <w:r>
        <w:t>арендуемых помещениях</w:t>
      </w:r>
      <w:proofErr w:type="gramStart"/>
      <w:r>
        <w:t xml:space="preserve"> С</w:t>
      </w:r>
      <w:proofErr w:type="gramEnd"/>
      <w:r>
        <w:t xml:space="preserve"> = 1.</w:t>
      </w:r>
    </w:p>
    <w:p w:rsidR="00AF18DE" w:rsidRDefault="00AF18DE">
      <w:bookmarkStart w:id="32" w:name="sub_325"/>
      <w:r>
        <w:t xml:space="preserve">Н - норма расхода условного топлива на 1 м3 здания на весь отопительный период (на основании данных </w:t>
      </w:r>
      <w:hyperlink w:anchor="sub_112" w:history="1">
        <w:r>
          <w:rPr>
            <w:rStyle w:val="a4"/>
            <w:rFonts w:cs="Arial"/>
          </w:rPr>
          <w:t>таблицы 2</w:t>
        </w:r>
      </w:hyperlink>
      <w:r>
        <w:t xml:space="preserve"> в зависимости от кубатуры здания по наружному обмеру, года ввода здания в эксплуатацию и требуемой внутренней температуры воздуха в помещении согласно </w:t>
      </w:r>
      <w:hyperlink w:anchor="sub_30" w:history="1">
        <w:r>
          <w:rPr>
            <w:rStyle w:val="a4"/>
            <w:rFonts w:cs="Arial"/>
          </w:rPr>
          <w:t>таблице 3</w:t>
        </w:r>
      </w:hyperlink>
      <w:r>
        <w:t>);</w:t>
      </w:r>
    </w:p>
    <w:bookmarkEnd w:id="32"/>
    <w:p w:rsidR="00AF18DE" w:rsidRDefault="00AF18DE">
      <w:r>
        <w:t xml:space="preserve">Ф - коэффициент перевода условного топлива в натуральное (автономное отопление) согласно </w:t>
      </w:r>
      <w:hyperlink w:anchor="sub_40" w:history="1">
        <w:r>
          <w:rPr>
            <w:rStyle w:val="a4"/>
            <w:rFonts w:cs="Arial"/>
          </w:rPr>
          <w:t>таблице 4</w:t>
        </w:r>
      </w:hyperlink>
      <w:r>
        <w:t xml:space="preserve"> или коэффициент перевода условного топлива в Гкал (централизованное отопление);</w:t>
      </w:r>
    </w:p>
    <w:p w:rsidR="00AF18DE" w:rsidRDefault="00AF18DE">
      <w:bookmarkStart w:id="33" w:name="sub_21013128"/>
      <w:r>
        <w:t>К</w:t>
      </w:r>
      <w:proofErr w:type="gramStart"/>
      <w:r>
        <w:t>1</w:t>
      </w:r>
      <w:proofErr w:type="gramEnd"/>
      <w:r>
        <w:t>, 2, 3 - коэффициент сокращения энергетических ресурсов к фактическому потреблению 201</w:t>
      </w:r>
      <w:r w:rsidR="00150610">
        <w:t>6</w:t>
      </w:r>
      <w:r>
        <w:t xml:space="preserve"> года: в 201</w:t>
      </w:r>
      <w:r w:rsidR="00150610">
        <w:t>8</w:t>
      </w:r>
      <w:r>
        <w:t xml:space="preserve"> году - 0,95, в 201</w:t>
      </w:r>
      <w:r w:rsidR="00150610">
        <w:t>9</w:t>
      </w:r>
      <w:r>
        <w:t xml:space="preserve"> году - 0,9, в 20</w:t>
      </w:r>
      <w:r w:rsidR="00150610">
        <w:t>20</w:t>
      </w:r>
      <w:r>
        <w:t xml:space="preserve"> году и далее - 0,8</w:t>
      </w:r>
      <w:r w:rsidR="00150610">
        <w:t xml:space="preserve">6 </w:t>
      </w:r>
      <w:r>
        <w:t>ежегодно;</w:t>
      </w:r>
    </w:p>
    <w:bookmarkEnd w:id="33"/>
    <w:p w:rsidR="00AF18DE" w:rsidRDefault="00AF18DE">
      <w:r>
        <w:t>P - цена единицы используемого вида энергоносителя.</w:t>
      </w:r>
    </w:p>
    <w:p w:rsidR="00AF18DE" w:rsidRDefault="00AF18DE">
      <w:r>
        <w:t>Доля площади занимаемых учреждением помещений в общей площади здания рассчитывается по формуле:</w:t>
      </w:r>
    </w:p>
    <w:p w:rsidR="00AF18DE" w:rsidRDefault="00AF18DE"/>
    <w:p w:rsidR="00AF18DE" w:rsidRDefault="00453CEE">
      <w:r>
        <w:pict>
          <v:shape id="_x0000_i1027" type="#_x0000_t75" style="width:54pt;height:18pt">
            <v:imagedata r:id="rId23" o:title=""/>
          </v:shape>
        </w:pict>
      </w:r>
      <w:r w:rsidR="00AF18DE">
        <w:t>, где:</w:t>
      </w:r>
    </w:p>
    <w:p w:rsidR="00AF18DE" w:rsidRDefault="00AF18DE"/>
    <w:p w:rsidR="00AF18DE" w:rsidRDefault="00AF18DE">
      <w:proofErr w:type="gramStart"/>
      <w:r>
        <w:t>S</w:t>
      </w:r>
      <w:proofErr w:type="gramEnd"/>
      <w:r>
        <w:t>уч - площадь занимаемых учреждением помещений в здании;</w:t>
      </w:r>
    </w:p>
    <w:p w:rsidR="00AF18DE" w:rsidRDefault="00AF18DE">
      <w:proofErr w:type="gramStart"/>
      <w:r>
        <w:t>S</w:t>
      </w:r>
      <w:proofErr w:type="gramEnd"/>
      <w:r>
        <w:t>зд - общая площадь здания.</w:t>
      </w:r>
    </w:p>
    <w:p w:rsidR="00AF18DE" w:rsidRDefault="00AF18DE"/>
    <w:p w:rsidR="00AF18DE" w:rsidRDefault="00AF18DE">
      <w:pPr>
        <w:pStyle w:val="1"/>
      </w:pPr>
      <w:bookmarkStart w:id="34" w:name="sub_112"/>
      <w:r>
        <w:t>Таблица 2. Нормы расхода условного топлива за отопительный период (в килограммах условного топлива на 1 м3 здания по наружному обмеру)</w:t>
      </w:r>
    </w:p>
    <w:bookmarkEnd w:id="34"/>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59"/>
        <w:gridCol w:w="803"/>
        <w:gridCol w:w="923"/>
        <w:gridCol w:w="750"/>
        <w:gridCol w:w="1032"/>
        <w:gridCol w:w="1182"/>
        <w:gridCol w:w="995"/>
        <w:gridCol w:w="995"/>
        <w:gridCol w:w="991"/>
        <w:gridCol w:w="15"/>
      </w:tblGrid>
      <w:tr w:rsidR="00AF18DE" w:rsidRPr="00C57CB3">
        <w:tc>
          <w:tcPr>
            <w:tcW w:w="2059" w:type="dxa"/>
            <w:vMerge w:val="restart"/>
            <w:tcBorders>
              <w:top w:val="single" w:sz="4" w:space="0" w:color="auto"/>
              <w:bottom w:val="single" w:sz="4" w:space="0" w:color="auto"/>
              <w:right w:val="single" w:sz="4" w:space="0" w:color="auto"/>
            </w:tcBorders>
          </w:tcPr>
          <w:p w:rsidR="00AF18DE" w:rsidRPr="00346755" w:rsidRDefault="00AF18DE">
            <w:pPr>
              <w:pStyle w:val="aff7"/>
            </w:pPr>
            <w:r w:rsidRPr="00346755">
              <w:t>Кубатура здания</w:t>
            </w:r>
          </w:p>
          <w:p w:rsidR="00AF18DE" w:rsidRPr="00346755" w:rsidRDefault="00AF18DE">
            <w:pPr>
              <w:pStyle w:val="aff7"/>
              <w:jc w:val="center"/>
            </w:pPr>
            <w:r w:rsidRPr="00346755">
              <w:t xml:space="preserve">по наружному </w:t>
            </w:r>
            <w:r w:rsidRPr="00346755">
              <w:lastRenderedPageBreak/>
              <w:t>обмеру, м3</w:t>
            </w:r>
          </w:p>
        </w:tc>
        <w:tc>
          <w:tcPr>
            <w:tcW w:w="7686" w:type="dxa"/>
            <w:gridSpan w:val="9"/>
            <w:tcBorders>
              <w:top w:val="single" w:sz="4" w:space="0" w:color="auto"/>
              <w:left w:val="single" w:sz="4" w:space="0" w:color="auto"/>
              <w:bottom w:val="single" w:sz="4" w:space="0" w:color="auto"/>
            </w:tcBorders>
          </w:tcPr>
          <w:p w:rsidR="00AF18DE" w:rsidRPr="00346755" w:rsidRDefault="00AF18DE">
            <w:pPr>
              <w:pStyle w:val="aff7"/>
              <w:jc w:val="center"/>
            </w:pPr>
            <w:r w:rsidRPr="00346755">
              <w:lastRenderedPageBreak/>
              <w:t>При преобладании средней температуры внутри здания, С</w:t>
            </w:r>
            <w:proofErr w:type="gramStart"/>
            <w:r w:rsidRPr="00346755">
              <w:t>0</w:t>
            </w:r>
            <w:proofErr w:type="gramEnd"/>
          </w:p>
        </w:tc>
      </w:tr>
      <w:tr w:rsidR="00AF18DE" w:rsidRPr="00346755">
        <w:trPr>
          <w:gridAfter w:val="1"/>
          <w:wAfter w:w="15" w:type="dxa"/>
        </w:trPr>
        <w:tc>
          <w:tcPr>
            <w:tcW w:w="2059" w:type="dxa"/>
            <w:vMerge/>
            <w:tcBorders>
              <w:top w:val="single" w:sz="4" w:space="0" w:color="auto"/>
              <w:bottom w:val="single" w:sz="4" w:space="0" w:color="auto"/>
              <w:right w:val="single" w:sz="4" w:space="0" w:color="auto"/>
            </w:tcBorders>
          </w:tcPr>
          <w:p w:rsidR="00AF18DE" w:rsidRPr="00346755" w:rsidRDefault="00AF18DE">
            <w:pPr>
              <w:pStyle w:val="aff7"/>
            </w:pPr>
          </w:p>
        </w:tc>
        <w:tc>
          <w:tcPr>
            <w:tcW w:w="3508" w:type="dxa"/>
            <w:gridSpan w:val="4"/>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фонд строительства до 1958 года</w:t>
            </w:r>
          </w:p>
        </w:tc>
        <w:tc>
          <w:tcPr>
            <w:tcW w:w="4163" w:type="dxa"/>
            <w:gridSpan w:val="4"/>
            <w:tcBorders>
              <w:top w:val="single" w:sz="4" w:space="0" w:color="auto"/>
              <w:left w:val="single" w:sz="4" w:space="0" w:color="auto"/>
              <w:bottom w:val="single" w:sz="4" w:space="0" w:color="auto"/>
            </w:tcBorders>
          </w:tcPr>
          <w:p w:rsidR="00AF18DE" w:rsidRPr="00346755" w:rsidRDefault="00AF18DE">
            <w:pPr>
              <w:pStyle w:val="aff7"/>
              <w:jc w:val="center"/>
            </w:pPr>
            <w:r w:rsidRPr="00346755">
              <w:t>фонд строительства с 1958 года и позднее</w:t>
            </w:r>
          </w:p>
        </w:tc>
      </w:tr>
      <w:tr w:rsidR="00AF18DE" w:rsidRPr="00C57CB3">
        <w:tc>
          <w:tcPr>
            <w:tcW w:w="2059" w:type="dxa"/>
            <w:vMerge/>
            <w:tcBorders>
              <w:top w:val="single" w:sz="4" w:space="0" w:color="auto"/>
              <w:bottom w:val="single" w:sz="4" w:space="0" w:color="auto"/>
              <w:right w:val="single" w:sz="4" w:space="0" w:color="auto"/>
            </w:tcBorders>
          </w:tcPr>
          <w:p w:rsidR="00AF18DE" w:rsidRPr="00346755" w:rsidRDefault="00AF18DE">
            <w:pPr>
              <w:pStyle w:val="aff7"/>
            </w:pP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346755">
            <w:pPr>
              <w:pStyle w:val="aff7"/>
              <w:jc w:val="center"/>
            </w:pPr>
            <w:r>
              <w:t>17</w:t>
            </w:r>
            <w:r w:rsidRPr="00346755">
              <w:rPr>
                <w:sz w:val="16"/>
                <w:szCs w:val="16"/>
              </w:rPr>
              <w:t>0</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346755">
            <w:pPr>
              <w:pStyle w:val="aff7"/>
              <w:jc w:val="center"/>
            </w:pPr>
            <w:r>
              <w:t>18</w:t>
            </w:r>
            <w:r w:rsidRPr="00346755">
              <w:rPr>
                <w:sz w:val="16"/>
                <w:szCs w:val="16"/>
              </w:rPr>
              <w:t>0</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19</w:t>
            </w:r>
            <w:r w:rsidR="00346755" w:rsidRPr="00346755">
              <w:rPr>
                <w:sz w:val="16"/>
                <w:szCs w:val="16"/>
              </w:rPr>
              <w:t>0</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346755">
            <w:pPr>
              <w:pStyle w:val="aff7"/>
              <w:jc w:val="center"/>
            </w:pPr>
            <w:r>
              <w:t>20-22</w:t>
            </w:r>
            <w:r w:rsidRPr="00346755">
              <w:rPr>
                <w:sz w:val="16"/>
                <w:szCs w:val="16"/>
              </w:rPr>
              <w:t>0</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17</w:t>
            </w:r>
            <w:r w:rsidR="00346755" w:rsidRPr="00346755">
              <w:rPr>
                <w:sz w:val="16"/>
                <w:szCs w:val="16"/>
              </w:rPr>
              <w:t>0</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18</w:t>
            </w:r>
            <w:r w:rsidR="00346755" w:rsidRPr="00346755">
              <w:rPr>
                <w:sz w:val="16"/>
                <w:szCs w:val="16"/>
              </w:rPr>
              <w:t>0</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19</w:t>
            </w:r>
            <w:r w:rsidR="00346755" w:rsidRPr="00346755">
              <w:rPr>
                <w:sz w:val="16"/>
                <w:szCs w:val="16"/>
              </w:rPr>
              <w:t>0</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20-22</w:t>
            </w:r>
            <w:r w:rsidR="00346755" w:rsidRPr="00346755">
              <w:rPr>
                <w:sz w:val="16"/>
                <w:szCs w:val="16"/>
              </w:rPr>
              <w:t>0</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lastRenderedPageBreak/>
              <w:t>1</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2</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3</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4</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9</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До 500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9,2</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9,7</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10,6</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11,4</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10,4</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10,8</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11,8</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12,8</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От 500 до 1000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8,6</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9,0</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9,8</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10,6</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10,4</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10,8</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11,8</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12,8</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От 1000 до 2000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7,7</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8,0</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8,8</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9,5</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9,1</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9,5</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10,4</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11,2</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От 2000 до 5000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6,7</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7,0</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7,7</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8,3</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7,7</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8,0</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8,8</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9,5</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От 5000 до 10000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5,8</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6,0</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6,6</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7,1</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6,7</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7,0</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7,7</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8,3</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От 10000 до 15000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5,0</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5,2</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5,7</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6,1</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6,1</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6,4</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6,9</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7,5</w:t>
            </w:r>
          </w:p>
        </w:tc>
      </w:tr>
      <w:tr w:rsidR="00AF18DE" w:rsidRPr="00C57CB3">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От 15000 до 20000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4,6</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4,8</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5,3</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5,6</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5,9</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6,2</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6,7</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7,3</w:t>
            </w:r>
          </w:p>
        </w:tc>
      </w:tr>
      <w:tr w:rsidR="00AF18DE">
        <w:tc>
          <w:tcPr>
            <w:tcW w:w="205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Свыше 20000</w:t>
            </w:r>
          </w:p>
        </w:tc>
        <w:tc>
          <w:tcPr>
            <w:tcW w:w="80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4,2</w:t>
            </w:r>
          </w:p>
        </w:tc>
        <w:tc>
          <w:tcPr>
            <w:tcW w:w="923"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4,4</w:t>
            </w:r>
          </w:p>
        </w:tc>
        <w:tc>
          <w:tcPr>
            <w:tcW w:w="75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4,7</w:t>
            </w:r>
          </w:p>
        </w:tc>
        <w:tc>
          <w:tcPr>
            <w:tcW w:w="103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5,0</w:t>
            </w:r>
          </w:p>
        </w:tc>
        <w:tc>
          <w:tcPr>
            <w:tcW w:w="1182"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5,4</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5,7</w:t>
            </w:r>
          </w:p>
        </w:tc>
        <w:tc>
          <w:tcPr>
            <w:tcW w:w="99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6,2</w:t>
            </w:r>
          </w:p>
        </w:tc>
        <w:tc>
          <w:tcPr>
            <w:tcW w:w="1006" w:type="dxa"/>
            <w:gridSpan w:val="2"/>
            <w:tcBorders>
              <w:top w:val="single" w:sz="4" w:space="0" w:color="auto"/>
              <w:left w:val="single" w:sz="4" w:space="0" w:color="auto"/>
              <w:bottom w:val="single" w:sz="4" w:space="0" w:color="auto"/>
            </w:tcBorders>
          </w:tcPr>
          <w:p w:rsidR="00AF18DE" w:rsidRPr="00346755" w:rsidRDefault="00AF18DE">
            <w:pPr>
              <w:pStyle w:val="aff7"/>
              <w:jc w:val="center"/>
            </w:pPr>
            <w:r w:rsidRPr="00346755">
              <w:t>6,7</w:t>
            </w:r>
          </w:p>
        </w:tc>
      </w:tr>
    </w:tbl>
    <w:p w:rsidR="00AF18DE" w:rsidRDefault="00AF18DE"/>
    <w:p w:rsidR="00AF18DE" w:rsidRDefault="00AF18DE">
      <w:pPr>
        <w:pStyle w:val="1"/>
      </w:pPr>
      <w:bookmarkStart w:id="35" w:name="sub_30"/>
      <w:r>
        <w:t>Таблица 3. Требуемая внутренняя температура воздуха в помещении</w:t>
      </w:r>
    </w:p>
    <w:bookmarkEnd w:id="35"/>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93"/>
        <w:gridCol w:w="2452"/>
      </w:tblGrid>
      <w:tr w:rsidR="00AF18DE" w:rsidRPr="00C57CB3">
        <w:tc>
          <w:tcPr>
            <w:tcW w:w="7293" w:type="dxa"/>
            <w:tcBorders>
              <w:top w:val="single" w:sz="4" w:space="0" w:color="auto"/>
              <w:bottom w:val="single" w:sz="4" w:space="0" w:color="auto"/>
              <w:right w:val="single" w:sz="4" w:space="0" w:color="auto"/>
            </w:tcBorders>
          </w:tcPr>
          <w:p w:rsidR="00AF18DE" w:rsidRPr="00346755" w:rsidRDefault="00AF18DE">
            <w:pPr>
              <w:pStyle w:val="aff7"/>
              <w:jc w:val="center"/>
            </w:pPr>
            <w:bookmarkStart w:id="36" w:name="_GoBack"/>
            <w:bookmarkEnd w:id="36"/>
            <w:r w:rsidRPr="00346755">
              <w:t>Вид учреждения</w:t>
            </w:r>
          </w:p>
        </w:tc>
        <w:tc>
          <w:tcPr>
            <w:tcW w:w="2452" w:type="dxa"/>
            <w:tcBorders>
              <w:top w:val="single" w:sz="4" w:space="0" w:color="auto"/>
              <w:left w:val="single" w:sz="4" w:space="0" w:color="auto"/>
              <w:bottom w:val="single" w:sz="4" w:space="0" w:color="auto"/>
            </w:tcBorders>
          </w:tcPr>
          <w:p w:rsidR="00AF18DE" w:rsidRPr="00346755" w:rsidRDefault="00AF18DE">
            <w:pPr>
              <w:pStyle w:val="aff7"/>
            </w:pPr>
            <w:r w:rsidRPr="00346755">
              <w:t>Требуемая внутренняя температура воздуха в помещении, С</w:t>
            </w:r>
            <w:proofErr w:type="gramStart"/>
            <w:r w:rsidRPr="00346755">
              <w:rPr>
                <w:sz w:val="16"/>
                <w:szCs w:val="16"/>
              </w:rPr>
              <w:t>O</w:t>
            </w:r>
            <w:proofErr w:type="gramEnd"/>
          </w:p>
        </w:tc>
      </w:tr>
      <w:tr w:rsidR="00AF18DE" w:rsidRPr="00C57CB3">
        <w:tc>
          <w:tcPr>
            <w:tcW w:w="7293"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Органы местного самоуправления, библиотеки, клубы, учреждения культуры, учреждения системы предупреждения и ликвидации чрезвычайных ситуаций</w:t>
            </w:r>
          </w:p>
        </w:tc>
        <w:tc>
          <w:tcPr>
            <w:tcW w:w="2452"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17</w:t>
            </w:r>
          </w:p>
        </w:tc>
      </w:tr>
      <w:tr w:rsidR="00AF18DE" w:rsidRPr="00C57CB3">
        <w:tc>
          <w:tcPr>
            <w:tcW w:w="7293"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Детские сады</w:t>
            </w:r>
          </w:p>
        </w:tc>
        <w:tc>
          <w:tcPr>
            <w:tcW w:w="2452"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20 - 22</w:t>
            </w:r>
          </w:p>
        </w:tc>
      </w:tr>
      <w:tr w:rsidR="00AF18DE">
        <w:tc>
          <w:tcPr>
            <w:tcW w:w="7293"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Остальные учреждения</w:t>
            </w:r>
          </w:p>
        </w:tc>
        <w:tc>
          <w:tcPr>
            <w:tcW w:w="2452"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18</w:t>
            </w:r>
          </w:p>
        </w:tc>
      </w:tr>
    </w:tbl>
    <w:p w:rsidR="00AF18DE" w:rsidRDefault="00AF18DE"/>
    <w:p w:rsidR="00AF18DE" w:rsidRDefault="00AF18DE">
      <w:pPr>
        <w:pStyle w:val="1"/>
      </w:pPr>
      <w:bookmarkStart w:id="37" w:name="sub_40"/>
      <w:r>
        <w:t>Таблица 4. Усредненные данные для перевода количества условного топлива в количество натурального топлива</w:t>
      </w:r>
    </w:p>
    <w:bookmarkEnd w:id="37"/>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57"/>
        <w:gridCol w:w="6588"/>
      </w:tblGrid>
      <w:tr w:rsidR="00AF18DE" w:rsidRPr="00C57CB3">
        <w:tc>
          <w:tcPr>
            <w:tcW w:w="3157"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Вид топлива</w:t>
            </w:r>
          </w:p>
        </w:tc>
        <w:tc>
          <w:tcPr>
            <w:tcW w:w="6588"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Коэффициент перевода условного топлива в натуральное топливо</w:t>
            </w:r>
          </w:p>
        </w:tc>
      </w:tr>
      <w:tr w:rsidR="00AF18DE" w:rsidRPr="00C57CB3">
        <w:tc>
          <w:tcPr>
            <w:tcW w:w="3157"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Каменный уголь</w:t>
            </w:r>
          </w:p>
        </w:tc>
        <w:tc>
          <w:tcPr>
            <w:tcW w:w="6588"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1,38</w:t>
            </w:r>
          </w:p>
        </w:tc>
      </w:tr>
      <w:tr w:rsidR="00AF18DE" w:rsidRPr="00C57CB3">
        <w:tc>
          <w:tcPr>
            <w:tcW w:w="3157"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Дрова</w:t>
            </w:r>
          </w:p>
        </w:tc>
        <w:tc>
          <w:tcPr>
            <w:tcW w:w="6588"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5,40</w:t>
            </w:r>
          </w:p>
        </w:tc>
      </w:tr>
      <w:tr w:rsidR="00AF18DE" w:rsidRPr="00C57CB3">
        <w:tc>
          <w:tcPr>
            <w:tcW w:w="3157"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Природный газ</w:t>
            </w:r>
          </w:p>
        </w:tc>
        <w:tc>
          <w:tcPr>
            <w:tcW w:w="6588"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0,88</w:t>
            </w:r>
          </w:p>
        </w:tc>
      </w:tr>
      <w:tr w:rsidR="00AF18DE">
        <w:tc>
          <w:tcPr>
            <w:tcW w:w="3157"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Тепловая энергия</w:t>
            </w:r>
          </w:p>
        </w:tc>
        <w:tc>
          <w:tcPr>
            <w:tcW w:w="6588"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0,007</w:t>
            </w:r>
          </w:p>
        </w:tc>
      </w:tr>
    </w:tbl>
    <w:p w:rsidR="00AF18DE" w:rsidRDefault="00AF18DE"/>
    <w:p w:rsidR="00AF18DE" w:rsidRDefault="00AF18DE">
      <w:r>
        <w:t>Расходы на подогрев воды для хозяйственных, санитарно-гигиенических нужд для помещений с автономными отопительными системами рассчитываются по формуле:</w:t>
      </w:r>
    </w:p>
    <w:p w:rsidR="00AF18DE" w:rsidRDefault="00AF18DE"/>
    <w:p w:rsidR="00AF18DE" w:rsidRDefault="00453CEE">
      <w:r>
        <w:pict>
          <v:shape id="_x0000_i1028" type="#_x0000_t75" style="width:137.25pt;height:23.25pt">
            <v:imagedata r:id="rId24" o:title=""/>
          </v:shape>
        </w:pict>
      </w:r>
      <w:r w:rsidR="00AF18DE">
        <w:t>; где:</w:t>
      </w:r>
    </w:p>
    <w:p w:rsidR="00AF18DE" w:rsidRDefault="00AF18DE"/>
    <w:p w:rsidR="00AF18DE" w:rsidRDefault="00AF18DE">
      <w:r>
        <w:t xml:space="preserve">Н - норма расхода топлива на хозяйственные санитарно-гигиенические нужды, </w:t>
      </w:r>
      <w:hyperlink w:anchor="sub_50" w:history="1">
        <w:r>
          <w:rPr>
            <w:rStyle w:val="a4"/>
            <w:rFonts w:cs="Arial"/>
          </w:rPr>
          <w:t>таблица 5</w:t>
        </w:r>
      </w:hyperlink>
      <w:r>
        <w:t>;</w:t>
      </w:r>
    </w:p>
    <w:p w:rsidR="00AF18DE" w:rsidRDefault="00AF18DE">
      <w:proofErr w:type="gramStart"/>
      <w:r>
        <w:t>К</w:t>
      </w:r>
      <w:proofErr w:type="gramEnd"/>
      <w:r>
        <w:t xml:space="preserve"> - </w:t>
      </w:r>
      <w:proofErr w:type="gramStart"/>
      <w:r>
        <w:t>планируемое</w:t>
      </w:r>
      <w:proofErr w:type="gramEnd"/>
      <w:r>
        <w:t xml:space="preserve"> среднегодовое количество единиц производственного показателя, согласованное с исполнительными органами государственной власти Республики Мордовия в соответствии с ведомственной принадлежностью;</w:t>
      </w:r>
    </w:p>
    <w:p w:rsidR="00AF18DE" w:rsidRDefault="00AF18DE">
      <w:bookmarkStart w:id="38" w:name="sub_140"/>
      <w:r>
        <w:t xml:space="preserve">Ф - коэффициент перевода условного топлива в </w:t>
      </w:r>
      <w:proofErr w:type="gramStart"/>
      <w:r>
        <w:t>натуральное</w:t>
      </w:r>
      <w:proofErr w:type="gramEnd"/>
      <w:r>
        <w:t xml:space="preserve"> в зависимости от </w:t>
      </w:r>
      <w:r>
        <w:lastRenderedPageBreak/>
        <w:t xml:space="preserve">системы отопления, </w:t>
      </w:r>
      <w:hyperlink w:anchor="sub_40" w:history="1">
        <w:r>
          <w:rPr>
            <w:rStyle w:val="a4"/>
            <w:rFonts w:cs="Arial"/>
          </w:rPr>
          <w:t>таблица 4</w:t>
        </w:r>
      </w:hyperlink>
      <w:r>
        <w:t>;</w:t>
      </w:r>
    </w:p>
    <w:p w:rsidR="00150610" w:rsidRDefault="00AF18DE" w:rsidP="00150610">
      <w:bookmarkStart w:id="39" w:name="sub_21013142"/>
      <w:bookmarkEnd w:id="38"/>
      <w:r>
        <w:t>К</w:t>
      </w:r>
      <w:proofErr w:type="gramStart"/>
      <w:r>
        <w:t>1</w:t>
      </w:r>
      <w:proofErr w:type="gramEnd"/>
      <w:r>
        <w:t xml:space="preserve">, 2, 3 - коэффициент сокращения энергетических ресурсов к фактическому потреблению </w:t>
      </w:r>
      <w:bookmarkEnd w:id="39"/>
      <w:r w:rsidR="00150610">
        <w:t>2016 года: в 2018 году - 0,95, в 2019 году - 0,9, в 2020 году и далее - 0,86 ежегодно;</w:t>
      </w:r>
    </w:p>
    <w:p w:rsidR="00AF18DE" w:rsidRDefault="00AF18DE">
      <w:proofErr w:type="gramStart"/>
      <w:r>
        <w:t>Р</w:t>
      </w:r>
      <w:proofErr w:type="gramEnd"/>
      <w:r>
        <w:t xml:space="preserve"> - цена единицы топлива.</w:t>
      </w:r>
    </w:p>
    <w:p w:rsidR="00AF18DE" w:rsidRDefault="00AF18DE"/>
    <w:p w:rsidR="00AF18DE" w:rsidRDefault="00AF18DE">
      <w:pPr>
        <w:pStyle w:val="1"/>
      </w:pPr>
      <w:bookmarkStart w:id="40" w:name="sub_50"/>
      <w:r>
        <w:t>Таблица 5. Нормы расхода топлива на хозяйственные, санитарно-гигиенические нужды (для помещений с автономными отопительными системами)</w:t>
      </w:r>
    </w:p>
    <w:bookmarkEnd w:id="40"/>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69"/>
        <w:gridCol w:w="3270"/>
        <w:gridCol w:w="1635"/>
        <w:gridCol w:w="1090"/>
        <w:gridCol w:w="1281"/>
      </w:tblGrid>
      <w:tr w:rsidR="00AF18DE" w:rsidRPr="00C57CB3">
        <w:tc>
          <w:tcPr>
            <w:tcW w:w="2469" w:type="dxa"/>
            <w:vMerge w:val="restart"/>
            <w:tcBorders>
              <w:top w:val="single" w:sz="4" w:space="0" w:color="auto"/>
              <w:bottom w:val="single" w:sz="4" w:space="0" w:color="auto"/>
              <w:right w:val="single" w:sz="4" w:space="0" w:color="auto"/>
            </w:tcBorders>
          </w:tcPr>
          <w:p w:rsidR="00AF18DE" w:rsidRPr="00346755" w:rsidRDefault="00AF18DE">
            <w:pPr>
              <w:pStyle w:val="aff7"/>
            </w:pPr>
            <w:r w:rsidRPr="00346755">
              <w:t>Направление</w:t>
            </w:r>
          </w:p>
          <w:p w:rsidR="00AF18DE" w:rsidRPr="00346755" w:rsidRDefault="00AF18DE">
            <w:pPr>
              <w:pStyle w:val="aff7"/>
              <w:jc w:val="center"/>
            </w:pPr>
            <w:r w:rsidRPr="00346755">
              <w:t>расходов</w:t>
            </w:r>
          </w:p>
        </w:tc>
        <w:tc>
          <w:tcPr>
            <w:tcW w:w="7276" w:type="dxa"/>
            <w:gridSpan w:val="4"/>
            <w:tcBorders>
              <w:top w:val="single" w:sz="4" w:space="0" w:color="auto"/>
              <w:left w:val="single" w:sz="4" w:space="0" w:color="auto"/>
              <w:bottom w:val="single" w:sz="4" w:space="0" w:color="auto"/>
            </w:tcBorders>
          </w:tcPr>
          <w:p w:rsidR="00AF18DE" w:rsidRPr="00346755" w:rsidRDefault="00AF18DE">
            <w:pPr>
              <w:pStyle w:val="aff7"/>
              <w:jc w:val="center"/>
            </w:pPr>
            <w:r w:rsidRPr="00346755">
              <w:t>Норма в тоннах условного топлива в год</w:t>
            </w:r>
          </w:p>
        </w:tc>
      </w:tr>
      <w:tr w:rsidR="00AF18DE" w:rsidRPr="00C57CB3">
        <w:tc>
          <w:tcPr>
            <w:tcW w:w="2469" w:type="dxa"/>
            <w:vMerge/>
            <w:tcBorders>
              <w:top w:val="single" w:sz="4" w:space="0" w:color="auto"/>
              <w:bottom w:val="single" w:sz="4" w:space="0" w:color="auto"/>
              <w:right w:val="single" w:sz="4" w:space="0" w:color="auto"/>
            </w:tcBorders>
          </w:tcPr>
          <w:p w:rsidR="00AF18DE" w:rsidRPr="00346755" w:rsidRDefault="00AF18DE">
            <w:pPr>
              <w:pStyle w:val="aff7"/>
            </w:pPr>
          </w:p>
        </w:tc>
        <w:tc>
          <w:tcPr>
            <w:tcW w:w="327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учреждения образования (на одну койку, на одного обеспечиваемого)</w:t>
            </w:r>
          </w:p>
        </w:tc>
        <w:tc>
          <w:tcPr>
            <w:tcW w:w="163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детские сады и ясли (на одного воспитанника)</w:t>
            </w:r>
          </w:p>
        </w:tc>
        <w:tc>
          <w:tcPr>
            <w:tcW w:w="109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школы (на одного ученика)</w:t>
            </w:r>
          </w:p>
        </w:tc>
        <w:tc>
          <w:tcPr>
            <w:tcW w:w="1281" w:type="dxa"/>
            <w:tcBorders>
              <w:top w:val="single" w:sz="4" w:space="0" w:color="auto"/>
              <w:left w:val="single" w:sz="4" w:space="0" w:color="auto"/>
              <w:bottom w:val="single" w:sz="4" w:space="0" w:color="auto"/>
            </w:tcBorders>
          </w:tcPr>
          <w:p w:rsidR="00AF18DE" w:rsidRPr="00346755" w:rsidRDefault="00AF18DE">
            <w:pPr>
              <w:pStyle w:val="aff7"/>
            </w:pPr>
            <w:r w:rsidRPr="00346755">
              <w:t>прочие</w:t>
            </w:r>
          </w:p>
          <w:p w:rsidR="00AF18DE" w:rsidRPr="00346755" w:rsidRDefault="00AF18DE">
            <w:pPr>
              <w:pStyle w:val="aff7"/>
            </w:pPr>
            <w:r w:rsidRPr="00346755">
              <w:t>учреждения</w:t>
            </w:r>
          </w:p>
          <w:p w:rsidR="00AF18DE" w:rsidRPr="00346755" w:rsidRDefault="00AF18DE">
            <w:pPr>
              <w:pStyle w:val="aff7"/>
              <w:jc w:val="center"/>
            </w:pPr>
            <w:r w:rsidRPr="00346755">
              <w:t>(на одного сотрудника)</w:t>
            </w:r>
          </w:p>
        </w:tc>
      </w:tr>
      <w:tr w:rsidR="00AF18DE" w:rsidRPr="00C57CB3">
        <w:tc>
          <w:tcPr>
            <w:tcW w:w="246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Приготовление пищи (завтраки, обеды, ужины)</w:t>
            </w:r>
          </w:p>
        </w:tc>
        <w:tc>
          <w:tcPr>
            <w:tcW w:w="327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0,26</w:t>
            </w:r>
          </w:p>
        </w:tc>
        <w:tc>
          <w:tcPr>
            <w:tcW w:w="163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0,26</w:t>
            </w:r>
          </w:p>
        </w:tc>
        <w:tc>
          <w:tcPr>
            <w:tcW w:w="109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0,13</w:t>
            </w:r>
          </w:p>
        </w:tc>
        <w:tc>
          <w:tcPr>
            <w:tcW w:w="1281"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w:t>
            </w:r>
          </w:p>
        </w:tc>
      </w:tr>
      <w:tr w:rsidR="00AF18DE">
        <w:tc>
          <w:tcPr>
            <w:tcW w:w="2469" w:type="dxa"/>
            <w:tcBorders>
              <w:top w:val="single" w:sz="4" w:space="0" w:color="auto"/>
              <w:bottom w:val="single" w:sz="4" w:space="0" w:color="auto"/>
              <w:right w:val="single" w:sz="4" w:space="0" w:color="auto"/>
            </w:tcBorders>
          </w:tcPr>
          <w:p w:rsidR="00AF18DE" w:rsidRPr="00346755" w:rsidRDefault="00AF18DE">
            <w:pPr>
              <w:pStyle w:val="aff7"/>
              <w:jc w:val="center"/>
            </w:pPr>
            <w:r w:rsidRPr="00346755">
              <w:t>Приготовление горячей воды для чая и горячей воды для мытья полов</w:t>
            </w:r>
          </w:p>
        </w:tc>
        <w:tc>
          <w:tcPr>
            <w:tcW w:w="327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0,03</w:t>
            </w:r>
          </w:p>
        </w:tc>
        <w:tc>
          <w:tcPr>
            <w:tcW w:w="1635"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0,025</w:t>
            </w:r>
          </w:p>
        </w:tc>
        <w:tc>
          <w:tcPr>
            <w:tcW w:w="1090" w:type="dxa"/>
            <w:tcBorders>
              <w:top w:val="single" w:sz="4" w:space="0" w:color="auto"/>
              <w:left w:val="single" w:sz="4" w:space="0" w:color="auto"/>
              <w:bottom w:val="single" w:sz="4" w:space="0" w:color="auto"/>
              <w:right w:val="single" w:sz="4" w:space="0" w:color="auto"/>
            </w:tcBorders>
          </w:tcPr>
          <w:p w:rsidR="00AF18DE" w:rsidRPr="00346755" w:rsidRDefault="00AF18DE">
            <w:pPr>
              <w:pStyle w:val="aff7"/>
              <w:jc w:val="center"/>
            </w:pPr>
            <w:r w:rsidRPr="00346755">
              <w:t>0,015</w:t>
            </w:r>
          </w:p>
        </w:tc>
        <w:tc>
          <w:tcPr>
            <w:tcW w:w="1281" w:type="dxa"/>
            <w:tcBorders>
              <w:top w:val="single" w:sz="4" w:space="0" w:color="auto"/>
              <w:left w:val="single" w:sz="4" w:space="0" w:color="auto"/>
              <w:bottom w:val="single" w:sz="4" w:space="0" w:color="auto"/>
            </w:tcBorders>
          </w:tcPr>
          <w:p w:rsidR="00AF18DE" w:rsidRPr="00346755" w:rsidRDefault="00AF18DE">
            <w:pPr>
              <w:pStyle w:val="aff7"/>
              <w:jc w:val="center"/>
            </w:pPr>
            <w:r w:rsidRPr="00346755">
              <w:t>0,015</w:t>
            </w:r>
          </w:p>
        </w:tc>
      </w:tr>
    </w:tbl>
    <w:p w:rsidR="00AF18DE" w:rsidRDefault="00AF18DE"/>
    <w:p w:rsidR="00AF18DE" w:rsidRDefault="00AF18DE">
      <w:r>
        <w:t>Расходы на подогрев воды для хозяйственных, санитарно-гигиенических нужд для помещений с централизованным отоплением рассчитываются по формуле:</w:t>
      </w:r>
    </w:p>
    <w:p w:rsidR="00AF18DE" w:rsidRDefault="00AF18DE"/>
    <w:p w:rsidR="00AF18DE" w:rsidRDefault="00453CEE">
      <w:r>
        <w:pict>
          <v:shape id="_x0000_i1029" type="#_x0000_t75" style="width:184.5pt;height:27pt">
            <v:imagedata r:id="rId25" o:title=""/>
          </v:shape>
        </w:pict>
      </w:r>
      <w:r w:rsidR="00AF18DE">
        <w:t>, где:</w:t>
      </w:r>
    </w:p>
    <w:p w:rsidR="00AF18DE" w:rsidRDefault="00AF18DE"/>
    <w:p w:rsidR="00AF18DE" w:rsidRDefault="00AF18DE">
      <w:r>
        <w:t xml:space="preserve">Н - норматив потребления горячей воды на единицу натурального показателя в зависимости от типа учреждения (помещения) и цели водопотребления, </w:t>
      </w:r>
      <w:hyperlink w:anchor="sub_70" w:history="1">
        <w:r>
          <w:rPr>
            <w:rStyle w:val="a4"/>
            <w:rFonts w:cs="Arial"/>
          </w:rPr>
          <w:t>таблица 7</w:t>
        </w:r>
      </w:hyperlink>
      <w:r>
        <w:t>;</w:t>
      </w:r>
    </w:p>
    <w:p w:rsidR="00AF18DE" w:rsidRDefault="00AF18DE">
      <w:proofErr w:type="gramStart"/>
      <w:r>
        <w:t>К</w:t>
      </w:r>
      <w:proofErr w:type="gramEnd"/>
      <w:r>
        <w:t xml:space="preserve"> - планируемое среднегодовое количество единиц натурального показателя, согласованное с Администрацией </w:t>
      </w:r>
      <w:r w:rsidR="007E32CC">
        <w:t>Зубово - Полянского</w:t>
      </w:r>
      <w:r>
        <w:t xml:space="preserve"> муниципального района Республики Мордовия;</w:t>
      </w:r>
    </w:p>
    <w:p w:rsidR="00AF18DE" w:rsidRDefault="00AF18DE">
      <w:r>
        <w:t xml:space="preserve">Д - планируемое количество дней функционирования учреждения в год, но не более 251 дня в году по детским садам и яслям; 303 дней в году </w:t>
      </w:r>
      <w:proofErr w:type="gramStart"/>
      <w:r>
        <w:t>-п</w:t>
      </w:r>
      <w:proofErr w:type="gramEnd"/>
      <w:r>
        <w:t>о образовательным учреждениям (за исключением образовательных учреждений интернатного типа); 251 дня в году - по остальным учреждениям;</w:t>
      </w:r>
    </w:p>
    <w:p w:rsidR="00AF18DE" w:rsidRDefault="00453CEE">
      <w:r>
        <w:pict>
          <v:shape id="_x0000_i1030" type="#_x0000_t75" style="width:11.25pt;height:15.75pt">
            <v:imagedata r:id="rId26" o:title=""/>
          </v:shape>
        </w:pict>
      </w:r>
      <w:r w:rsidR="00AF18DE">
        <w:t>T - средняя разница температур подогреваемой воды (</w:t>
      </w:r>
      <w:r w:rsidR="00BA2442">
        <w:t>45°С</w:t>
      </w:r>
      <w:r w:rsidR="00AF18DE">
        <w:t>);</w:t>
      </w:r>
    </w:p>
    <w:p w:rsidR="00150610" w:rsidRDefault="00AF18DE" w:rsidP="00150610">
      <w:bookmarkStart w:id="41" w:name="sub_21013151"/>
      <w:r>
        <w:t>К</w:t>
      </w:r>
      <w:proofErr w:type="gramStart"/>
      <w:r>
        <w:t>1</w:t>
      </w:r>
      <w:proofErr w:type="gramEnd"/>
      <w:r>
        <w:t xml:space="preserve">, 2, 3 - коэффициент сокращения энергетических ресурсов к фактическому потреблению </w:t>
      </w:r>
      <w:bookmarkEnd w:id="41"/>
      <w:r w:rsidR="00150610">
        <w:t>2016 года: в 2018 году - 0,95, в 2019 году - 0,9, в 2020 году и далее - 0,86 ежегодно;</w:t>
      </w:r>
    </w:p>
    <w:p w:rsidR="00AF18DE" w:rsidRDefault="00AF18DE">
      <w:proofErr w:type="gramStart"/>
      <w:r>
        <w:t>Р</w:t>
      </w:r>
      <w:proofErr w:type="gramEnd"/>
      <w:r>
        <w:t xml:space="preserve"> - тариф на тепловую энергию.</w:t>
      </w:r>
    </w:p>
    <w:p w:rsidR="00AF18DE" w:rsidRDefault="00AF18DE">
      <w:r>
        <w:t>Расходы на оплату потребления электрической энергии рассчитываются по формуле:</w:t>
      </w:r>
    </w:p>
    <w:p w:rsidR="00AF18DE" w:rsidRDefault="00AF18DE"/>
    <w:p w:rsidR="00AF18DE" w:rsidRDefault="00453CEE">
      <w:r>
        <w:pict>
          <v:shape id="_x0000_i1031" type="#_x0000_t75" style="width:158.25pt;height:39.75pt">
            <v:imagedata r:id="rId27" o:title=""/>
          </v:shape>
        </w:pict>
      </w:r>
      <w:r w:rsidR="00AF18DE">
        <w:t>, где:</w:t>
      </w:r>
    </w:p>
    <w:p w:rsidR="00AF18DE" w:rsidRDefault="00AF18DE"/>
    <w:p w:rsidR="00AF18DE" w:rsidRDefault="00AF18DE">
      <w:proofErr w:type="gramStart"/>
      <w:r>
        <w:t>Этн</w:t>
      </w:r>
      <w:proofErr w:type="gramEnd"/>
      <w:r>
        <w:t xml:space="preserve"> - проектный объем потребления электрической энергии на освещение и технологические нужды, без учета объема потребления электрической энергии на подъем воды;</w:t>
      </w:r>
    </w:p>
    <w:p w:rsidR="00AF18DE" w:rsidRDefault="00AF18DE">
      <w:r>
        <w:t>Пп - проектное количество единиц производственного показателя;</w:t>
      </w:r>
    </w:p>
    <w:p w:rsidR="00AF18DE" w:rsidRDefault="00AF18DE">
      <w:proofErr w:type="gramStart"/>
      <w:r>
        <w:t>Пл</w:t>
      </w:r>
      <w:proofErr w:type="gramEnd"/>
      <w:r>
        <w:t xml:space="preserve"> - планируемое среднегодовое количество единиц производственного показателя, согласованное Администрацией </w:t>
      </w:r>
      <w:r w:rsidR="007E32CC">
        <w:t>Зубово - Полянского</w:t>
      </w:r>
      <w:r>
        <w:t xml:space="preserve"> муниципального района Республики Мордовия, </w:t>
      </w:r>
      <w:hyperlink w:anchor="sub_60" w:history="1">
        <w:r>
          <w:rPr>
            <w:rStyle w:val="a4"/>
            <w:rFonts w:cs="Arial"/>
          </w:rPr>
          <w:t>таблица 6</w:t>
        </w:r>
      </w:hyperlink>
      <w:r>
        <w:t>;</w:t>
      </w:r>
    </w:p>
    <w:p w:rsidR="00AF18DE" w:rsidRDefault="00AF18DE">
      <w:r>
        <w:t>Эпо - проектный объем потребления электрической энергии на производственное (технологическое) оборудование;</w:t>
      </w:r>
    </w:p>
    <w:p w:rsidR="00150610" w:rsidRDefault="00AF18DE" w:rsidP="00150610">
      <w:bookmarkStart w:id="42" w:name="sub_21013159"/>
      <w:r>
        <w:t>К</w:t>
      </w:r>
      <w:proofErr w:type="gramStart"/>
      <w:r>
        <w:t>1</w:t>
      </w:r>
      <w:proofErr w:type="gramEnd"/>
      <w:r>
        <w:t xml:space="preserve">, 2, 3 - коэффициент сокращения энергетических ресурсов к фактическому потреблению </w:t>
      </w:r>
      <w:bookmarkEnd w:id="42"/>
      <w:r w:rsidR="00150610">
        <w:t>2016 года: в 2018 году - 0,95, в 2019 году - 0,9, в 2020 году и далее - 0,86 ежегодно;</w:t>
      </w:r>
    </w:p>
    <w:p w:rsidR="00AF18DE" w:rsidRDefault="00AF18DE">
      <w:proofErr w:type="gramStart"/>
      <w:r>
        <w:t>Р</w:t>
      </w:r>
      <w:proofErr w:type="gramEnd"/>
      <w:r>
        <w:t xml:space="preserve"> - тариф на электрическую энергию.</w:t>
      </w:r>
    </w:p>
    <w:p w:rsidR="00AF18DE" w:rsidRDefault="00AF18DE"/>
    <w:p w:rsidR="00AF18DE" w:rsidRDefault="00AF18DE">
      <w:pPr>
        <w:pStyle w:val="1"/>
      </w:pPr>
      <w:bookmarkStart w:id="43" w:name="sub_60"/>
      <w:r>
        <w:t>Таблица 6. Натуральные показатели, применяемые для расчета потребления электрической энергии</w:t>
      </w:r>
    </w:p>
    <w:bookmarkEnd w:id="43"/>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4881"/>
      </w:tblGrid>
      <w:tr w:rsidR="00AF18DE" w:rsidRPr="00C57CB3">
        <w:tc>
          <w:tcPr>
            <w:tcW w:w="4869" w:type="dxa"/>
            <w:tcBorders>
              <w:top w:val="single" w:sz="4" w:space="0" w:color="auto"/>
              <w:bottom w:val="single" w:sz="4" w:space="0" w:color="auto"/>
              <w:right w:val="single" w:sz="4" w:space="0" w:color="auto"/>
            </w:tcBorders>
          </w:tcPr>
          <w:p w:rsidR="00AF18DE" w:rsidRPr="00AB65DD" w:rsidRDefault="00AF18DE">
            <w:pPr>
              <w:pStyle w:val="aff7"/>
              <w:jc w:val="center"/>
            </w:pPr>
            <w:r w:rsidRPr="00AB65DD">
              <w:t>Тип учреждения</w:t>
            </w:r>
          </w:p>
        </w:tc>
        <w:tc>
          <w:tcPr>
            <w:tcW w:w="4881" w:type="dxa"/>
            <w:tcBorders>
              <w:top w:val="single" w:sz="4" w:space="0" w:color="auto"/>
              <w:left w:val="single" w:sz="4" w:space="0" w:color="auto"/>
              <w:bottom w:val="single" w:sz="4" w:space="0" w:color="auto"/>
            </w:tcBorders>
          </w:tcPr>
          <w:p w:rsidR="00AF18DE" w:rsidRPr="00AB65DD" w:rsidRDefault="00AF18DE">
            <w:pPr>
              <w:pStyle w:val="aff7"/>
              <w:jc w:val="center"/>
            </w:pPr>
            <w:r w:rsidRPr="00AB65DD">
              <w:t>Показатель</w:t>
            </w:r>
          </w:p>
        </w:tc>
      </w:tr>
      <w:tr w:rsidR="00AF18DE" w:rsidRPr="00C57CB3">
        <w:tc>
          <w:tcPr>
            <w:tcW w:w="4869" w:type="dxa"/>
            <w:tcBorders>
              <w:top w:val="single" w:sz="4" w:space="0" w:color="auto"/>
              <w:bottom w:val="single" w:sz="4" w:space="0" w:color="auto"/>
              <w:right w:val="single" w:sz="4" w:space="0" w:color="auto"/>
            </w:tcBorders>
          </w:tcPr>
          <w:p w:rsidR="00AF18DE" w:rsidRPr="00AB65DD" w:rsidRDefault="00AF18DE">
            <w:pPr>
              <w:pStyle w:val="aff7"/>
            </w:pPr>
            <w:r w:rsidRPr="00AB65DD">
              <w:t>Дошкольные учреждения</w:t>
            </w:r>
          </w:p>
        </w:tc>
        <w:tc>
          <w:tcPr>
            <w:tcW w:w="4881" w:type="dxa"/>
            <w:tcBorders>
              <w:top w:val="single" w:sz="4" w:space="0" w:color="auto"/>
              <w:left w:val="single" w:sz="4" w:space="0" w:color="auto"/>
              <w:bottom w:val="single" w:sz="4" w:space="0" w:color="auto"/>
            </w:tcBorders>
          </w:tcPr>
          <w:p w:rsidR="00AF18DE" w:rsidRPr="00AB65DD" w:rsidRDefault="00AF18DE">
            <w:pPr>
              <w:pStyle w:val="aff7"/>
            </w:pPr>
            <w:r w:rsidRPr="00AB65DD">
              <w:t>Дето-день</w:t>
            </w:r>
          </w:p>
        </w:tc>
      </w:tr>
      <w:tr w:rsidR="00AF18DE" w:rsidRPr="00C57CB3">
        <w:tc>
          <w:tcPr>
            <w:tcW w:w="4869" w:type="dxa"/>
            <w:tcBorders>
              <w:top w:val="single" w:sz="4" w:space="0" w:color="auto"/>
              <w:bottom w:val="single" w:sz="4" w:space="0" w:color="auto"/>
              <w:right w:val="single" w:sz="4" w:space="0" w:color="auto"/>
            </w:tcBorders>
          </w:tcPr>
          <w:p w:rsidR="00AF18DE" w:rsidRPr="00AB65DD" w:rsidRDefault="00AF18DE">
            <w:pPr>
              <w:pStyle w:val="aff7"/>
            </w:pPr>
            <w:r w:rsidRPr="00AB65DD">
              <w:t>Общеобразовательные учреждения, учреждения физической культуры и спорта</w:t>
            </w:r>
          </w:p>
        </w:tc>
        <w:tc>
          <w:tcPr>
            <w:tcW w:w="4881" w:type="dxa"/>
            <w:tcBorders>
              <w:top w:val="single" w:sz="4" w:space="0" w:color="auto"/>
              <w:left w:val="single" w:sz="4" w:space="0" w:color="auto"/>
              <w:bottom w:val="single" w:sz="4" w:space="0" w:color="auto"/>
            </w:tcBorders>
          </w:tcPr>
          <w:p w:rsidR="00AF18DE" w:rsidRPr="00AB65DD" w:rsidRDefault="00AF18DE">
            <w:pPr>
              <w:pStyle w:val="aff7"/>
            </w:pPr>
            <w:r w:rsidRPr="00AB65DD">
              <w:t>Учащиеся</w:t>
            </w:r>
          </w:p>
        </w:tc>
      </w:tr>
      <w:tr w:rsidR="00AF18DE" w:rsidRPr="00C57CB3">
        <w:tc>
          <w:tcPr>
            <w:tcW w:w="4869" w:type="dxa"/>
            <w:tcBorders>
              <w:top w:val="single" w:sz="4" w:space="0" w:color="auto"/>
              <w:bottom w:val="single" w:sz="4" w:space="0" w:color="auto"/>
              <w:right w:val="single" w:sz="4" w:space="0" w:color="auto"/>
            </w:tcBorders>
          </w:tcPr>
          <w:p w:rsidR="00AF18DE" w:rsidRPr="00AB65DD" w:rsidRDefault="00AF18DE">
            <w:pPr>
              <w:pStyle w:val="aff7"/>
            </w:pPr>
            <w:r w:rsidRPr="00AB65DD">
              <w:t>Библиотеки</w:t>
            </w:r>
          </w:p>
        </w:tc>
        <w:tc>
          <w:tcPr>
            <w:tcW w:w="4881" w:type="dxa"/>
            <w:tcBorders>
              <w:top w:val="single" w:sz="4" w:space="0" w:color="auto"/>
              <w:left w:val="single" w:sz="4" w:space="0" w:color="auto"/>
              <w:bottom w:val="single" w:sz="4" w:space="0" w:color="auto"/>
            </w:tcBorders>
          </w:tcPr>
          <w:p w:rsidR="00AF18DE" w:rsidRPr="00AB65DD" w:rsidRDefault="00AF18DE">
            <w:pPr>
              <w:pStyle w:val="aff7"/>
            </w:pPr>
            <w:r w:rsidRPr="00AB65DD">
              <w:t>Посещение</w:t>
            </w:r>
          </w:p>
        </w:tc>
      </w:tr>
      <w:tr w:rsidR="00AF18DE" w:rsidRPr="00C57CB3">
        <w:tc>
          <w:tcPr>
            <w:tcW w:w="4869" w:type="dxa"/>
            <w:tcBorders>
              <w:top w:val="single" w:sz="4" w:space="0" w:color="auto"/>
              <w:bottom w:val="single" w:sz="4" w:space="0" w:color="auto"/>
              <w:right w:val="single" w:sz="4" w:space="0" w:color="auto"/>
            </w:tcBorders>
          </w:tcPr>
          <w:p w:rsidR="00AF18DE" w:rsidRPr="00AB65DD" w:rsidRDefault="00AF18DE">
            <w:pPr>
              <w:pStyle w:val="aff7"/>
            </w:pPr>
            <w:r w:rsidRPr="00AB65DD">
              <w:t>Клубы, театры</w:t>
            </w:r>
          </w:p>
        </w:tc>
        <w:tc>
          <w:tcPr>
            <w:tcW w:w="4881" w:type="dxa"/>
            <w:tcBorders>
              <w:top w:val="single" w:sz="4" w:space="0" w:color="auto"/>
              <w:left w:val="single" w:sz="4" w:space="0" w:color="auto"/>
              <w:bottom w:val="single" w:sz="4" w:space="0" w:color="auto"/>
            </w:tcBorders>
          </w:tcPr>
          <w:p w:rsidR="00AF18DE" w:rsidRPr="00AB65DD" w:rsidRDefault="00AF18DE">
            <w:pPr>
              <w:pStyle w:val="aff7"/>
            </w:pPr>
            <w:r w:rsidRPr="00AB65DD">
              <w:t>Место</w:t>
            </w:r>
          </w:p>
        </w:tc>
      </w:tr>
      <w:tr w:rsidR="00AF18DE">
        <w:tc>
          <w:tcPr>
            <w:tcW w:w="4869" w:type="dxa"/>
            <w:tcBorders>
              <w:top w:val="single" w:sz="4" w:space="0" w:color="auto"/>
              <w:bottom w:val="single" w:sz="4" w:space="0" w:color="auto"/>
              <w:right w:val="single" w:sz="4" w:space="0" w:color="auto"/>
            </w:tcBorders>
          </w:tcPr>
          <w:p w:rsidR="00AF18DE" w:rsidRPr="00AB65DD" w:rsidRDefault="00AF18DE">
            <w:pPr>
              <w:pStyle w:val="aff7"/>
            </w:pPr>
            <w:r w:rsidRPr="00AB65DD">
              <w:t>Прочие учреждения</w:t>
            </w:r>
          </w:p>
        </w:tc>
        <w:tc>
          <w:tcPr>
            <w:tcW w:w="4881" w:type="dxa"/>
            <w:tcBorders>
              <w:top w:val="single" w:sz="4" w:space="0" w:color="auto"/>
              <w:left w:val="single" w:sz="4" w:space="0" w:color="auto"/>
              <w:bottom w:val="single" w:sz="4" w:space="0" w:color="auto"/>
            </w:tcBorders>
          </w:tcPr>
          <w:p w:rsidR="00AF18DE" w:rsidRPr="00AB65DD" w:rsidRDefault="00AF18DE">
            <w:pPr>
              <w:pStyle w:val="aff7"/>
            </w:pPr>
            <w:r w:rsidRPr="00AB65DD">
              <w:t>Работник</w:t>
            </w:r>
          </w:p>
        </w:tc>
      </w:tr>
    </w:tbl>
    <w:p w:rsidR="00AF18DE" w:rsidRDefault="00AF18DE"/>
    <w:p w:rsidR="00AF18DE" w:rsidRDefault="00AF18DE">
      <w:r>
        <w:t>Расходы на оплату потребления электрической энергии на подъем воды рассчитываются по формуле:</w:t>
      </w:r>
    </w:p>
    <w:p w:rsidR="00AF18DE" w:rsidRDefault="00AF18DE"/>
    <w:p w:rsidR="00AF18DE" w:rsidRDefault="00453CEE">
      <w:r>
        <w:pict>
          <v:shape id="_x0000_i1032" type="#_x0000_t75" style="width:156.75pt;height:19.5pt">
            <v:imagedata r:id="rId28" o:title=""/>
          </v:shape>
        </w:pict>
      </w:r>
      <w:r w:rsidR="00AF18DE">
        <w:t>, где:</w:t>
      </w:r>
    </w:p>
    <w:p w:rsidR="00AF18DE" w:rsidRDefault="00AF18DE"/>
    <w:p w:rsidR="00AF18DE" w:rsidRDefault="00AF18DE">
      <w:r>
        <w:t>Нэ</w:t>
      </w:r>
      <w:proofErr w:type="gramStart"/>
      <w:r>
        <w:t>л(</w:t>
      </w:r>
      <w:proofErr w:type="gramEnd"/>
      <w:r>
        <w:t>подъем) - норматив затрат электроэнергии на подъем 1 л воды (согласно техническим характеристикам подъемного устройства), кВт/ч;</w:t>
      </w:r>
    </w:p>
    <w:p w:rsidR="00AF18DE" w:rsidRDefault="00AF18DE">
      <w:r>
        <w:t xml:space="preserve">Нвода </w:t>
      </w:r>
      <w:proofErr w:type="gramStart"/>
      <w:r>
        <w:t>-н</w:t>
      </w:r>
      <w:proofErr w:type="gramEnd"/>
      <w:r>
        <w:t xml:space="preserve">орматив потребления холодной воды в сутки на единицу натурального показателя в зависимости от типа учреждения (помещения) и цели водопотребления, </w:t>
      </w:r>
      <w:hyperlink w:anchor="sub_70" w:history="1">
        <w:r>
          <w:rPr>
            <w:rStyle w:val="a4"/>
            <w:rFonts w:cs="Arial"/>
          </w:rPr>
          <w:t>таблица 7</w:t>
        </w:r>
      </w:hyperlink>
      <w:r>
        <w:t>;</w:t>
      </w:r>
    </w:p>
    <w:p w:rsidR="00AF18DE" w:rsidRDefault="00AF18DE">
      <w:proofErr w:type="gramStart"/>
      <w:r>
        <w:t>Д - количество дней функционирования учреждения в год, но не более 251 дня в году по детским садам и яслям; 303 дней в году - по образовательным учреждениям (за исключением образовательных учреждений интернатного типа); 251 дня в году - по остальным учреждениям);</w:t>
      </w:r>
      <w:proofErr w:type="gramEnd"/>
    </w:p>
    <w:p w:rsidR="00150610" w:rsidRDefault="00AF18DE" w:rsidP="00150610">
      <w:bookmarkStart w:id="44" w:name="sub_21013167"/>
      <w:r>
        <w:t>К</w:t>
      </w:r>
      <w:proofErr w:type="gramStart"/>
      <w:r>
        <w:t>1</w:t>
      </w:r>
      <w:proofErr w:type="gramEnd"/>
      <w:r>
        <w:t xml:space="preserve">, 2, 3 - коэффициент сокращения энергетических ресурсов к фактическому потреблению </w:t>
      </w:r>
      <w:bookmarkEnd w:id="44"/>
      <w:r w:rsidR="00150610">
        <w:t>2016 года: в 2018 году - 0,95, в 2019 году - 0,9, в 2020 году и далее - 0,86 ежегодно;</w:t>
      </w:r>
    </w:p>
    <w:p w:rsidR="00AF18DE" w:rsidRDefault="00AF18DE">
      <w:proofErr w:type="gramStart"/>
      <w:r>
        <w:t>Р</w:t>
      </w:r>
      <w:proofErr w:type="gramEnd"/>
      <w:r>
        <w:t xml:space="preserve"> - тариф на электрическую энергию.</w:t>
      </w:r>
    </w:p>
    <w:p w:rsidR="00AF18DE" w:rsidRDefault="00AF18DE">
      <w:r>
        <w:t>Расходы на оплату услуг по водоснабжению для учреждений, имеющих водопровод, рассчитываются по формуле:</w:t>
      </w:r>
    </w:p>
    <w:p w:rsidR="00AF18DE" w:rsidRDefault="00AF18DE"/>
    <w:p w:rsidR="00AF18DE" w:rsidRDefault="00453CEE">
      <w:r>
        <w:pict>
          <v:shape id="_x0000_i1033" type="#_x0000_t75" style="width:112.5pt;height:18pt">
            <v:imagedata r:id="rId29" o:title=""/>
          </v:shape>
        </w:pict>
      </w:r>
      <w:r w:rsidR="00AF18DE">
        <w:t>, где:</w:t>
      </w:r>
    </w:p>
    <w:p w:rsidR="00AF18DE" w:rsidRDefault="00AF18DE"/>
    <w:p w:rsidR="00AF18DE" w:rsidRDefault="00AF18DE">
      <w:r>
        <w:lastRenderedPageBreak/>
        <w:t xml:space="preserve">Н - норматив потребления холодной воды в сутки на единицу натурального показателя в зависимости от типа учреждения (помещения) и цели водопотребления, </w:t>
      </w:r>
      <w:hyperlink w:anchor="sub_70" w:history="1">
        <w:r>
          <w:rPr>
            <w:rStyle w:val="a4"/>
            <w:rFonts w:cs="Arial"/>
          </w:rPr>
          <w:t>таблица 7</w:t>
        </w:r>
      </w:hyperlink>
      <w:r>
        <w:t>;</w:t>
      </w:r>
    </w:p>
    <w:p w:rsidR="00AF18DE" w:rsidRDefault="00AF18DE">
      <w:proofErr w:type="gramStart"/>
      <w:r>
        <w:t>К</w:t>
      </w:r>
      <w:proofErr w:type="gramEnd"/>
      <w:r>
        <w:t xml:space="preserve"> - планируемое количество единиц применяемого натурального показателя, согласованное с Администрацией </w:t>
      </w:r>
      <w:r w:rsidR="007E32CC">
        <w:t>Зубово - Полянского</w:t>
      </w:r>
      <w:r>
        <w:t xml:space="preserve"> муниципального района Республики Мордовия;</w:t>
      </w:r>
    </w:p>
    <w:p w:rsidR="00AF18DE" w:rsidRDefault="00AF18DE">
      <w:proofErr w:type="gramStart"/>
      <w:r>
        <w:t>Д - количество дней функционирования учреждения в год, но не более 251 дня в году по детским садам и яслям; 303 дней в году - по образовательным учреждениям (за исключением образовательных учреждений интернатного типа); 251 дня в году - по остальным учреждениям);</w:t>
      </w:r>
      <w:proofErr w:type="gramEnd"/>
    </w:p>
    <w:p w:rsidR="00150610" w:rsidRDefault="00AF18DE" w:rsidP="00150610">
      <w:bookmarkStart w:id="45" w:name="sub_21013174"/>
      <w:r>
        <w:t>К</w:t>
      </w:r>
      <w:proofErr w:type="gramStart"/>
      <w:r>
        <w:t>1</w:t>
      </w:r>
      <w:proofErr w:type="gramEnd"/>
      <w:r>
        <w:t xml:space="preserve">, 2, 3 - коэффициент сокращения энергетических ресурсов к фактическому потреблению </w:t>
      </w:r>
      <w:bookmarkEnd w:id="45"/>
      <w:r w:rsidR="00150610">
        <w:t>2016 года: в 2018 году - 0,95, в 2019 году - 0,9, в 2020 году и далее - 0,86 ежегодно;</w:t>
      </w:r>
    </w:p>
    <w:p w:rsidR="00AF18DE" w:rsidRDefault="00AF18DE">
      <w:proofErr w:type="gramStart"/>
      <w:r>
        <w:t>Р</w:t>
      </w:r>
      <w:proofErr w:type="gramEnd"/>
      <w:r>
        <w:t xml:space="preserve"> - тариф на услуги водоснабжения.</w:t>
      </w:r>
    </w:p>
    <w:p w:rsidR="00AF18DE" w:rsidRDefault="00AF18DE"/>
    <w:p w:rsidR="00AF18DE" w:rsidRDefault="00AF18DE">
      <w:pPr>
        <w:pStyle w:val="1"/>
      </w:pPr>
      <w:bookmarkStart w:id="46" w:name="sub_70"/>
      <w:r>
        <w:t>Таблица 7. Нормы на водоснабжение помещений (при наличии водопровода)</w:t>
      </w:r>
    </w:p>
    <w:bookmarkEnd w:id="46"/>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44"/>
        <w:gridCol w:w="2565"/>
        <w:gridCol w:w="2007"/>
        <w:gridCol w:w="8"/>
        <w:gridCol w:w="1085"/>
        <w:gridCol w:w="14"/>
        <w:gridCol w:w="1035"/>
      </w:tblGrid>
      <w:tr w:rsidR="00AF18DE" w:rsidRPr="00C57CB3">
        <w:tc>
          <w:tcPr>
            <w:tcW w:w="3040" w:type="dxa"/>
            <w:vMerge w:val="restart"/>
            <w:tcBorders>
              <w:top w:val="single" w:sz="4" w:space="0" w:color="auto"/>
              <w:bottom w:val="single" w:sz="4" w:space="0" w:color="auto"/>
              <w:right w:val="single" w:sz="4" w:space="0" w:color="auto"/>
            </w:tcBorders>
          </w:tcPr>
          <w:p w:rsidR="00AF18DE" w:rsidRPr="00AB65DD" w:rsidRDefault="00AF18DE">
            <w:pPr>
              <w:pStyle w:val="aff7"/>
              <w:jc w:val="center"/>
            </w:pPr>
            <w:r w:rsidRPr="00AB65DD">
              <w:t>Тип учреждения (отделения, здания)</w:t>
            </w:r>
          </w:p>
        </w:tc>
        <w:tc>
          <w:tcPr>
            <w:tcW w:w="2565" w:type="dxa"/>
            <w:vMerge w:val="restart"/>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Тип помещения</w:t>
            </w:r>
          </w:p>
        </w:tc>
        <w:tc>
          <w:tcPr>
            <w:tcW w:w="2015" w:type="dxa"/>
            <w:gridSpan w:val="2"/>
            <w:vMerge w:val="restart"/>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Натуральный показатель</w:t>
            </w:r>
          </w:p>
        </w:tc>
        <w:tc>
          <w:tcPr>
            <w:tcW w:w="2130" w:type="dxa"/>
            <w:gridSpan w:val="3"/>
            <w:tcBorders>
              <w:top w:val="single" w:sz="4" w:space="0" w:color="auto"/>
              <w:left w:val="single" w:sz="4" w:space="0" w:color="auto"/>
              <w:bottom w:val="single" w:sz="4" w:space="0" w:color="auto"/>
            </w:tcBorders>
          </w:tcPr>
          <w:p w:rsidR="00AF18DE" w:rsidRPr="00AB65DD" w:rsidRDefault="00AF18DE">
            <w:pPr>
              <w:pStyle w:val="aff7"/>
              <w:jc w:val="center"/>
            </w:pPr>
            <w:r w:rsidRPr="00AB65DD">
              <w:t>Нормы потребления воды в сутки, литров</w:t>
            </w:r>
          </w:p>
        </w:tc>
      </w:tr>
      <w:tr w:rsidR="00AF18DE" w:rsidRPr="00C57CB3">
        <w:tc>
          <w:tcPr>
            <w:tcW w:w="3040" w:type="dxa"/>
            <w:vMerge/>
            <w:tcBorders>
              <w:top w:val="single" w:sz="4" w:space="0" w:color="auto"/>
              <w:bottom w:val="single" w:sz="4" w:space="0" w:color="auto"/>
              <w:right w:val="single" w:sz="4" w:space="0" w:color="auto"/>
            </w:tcBorders>
          </w:tcPr>
          <w:p w:rsidR="00AF18DE" w:rsidRPr="00AB65DD" w:rsidRDefault="00AF18DE">
            <w:pPr>
              <w:pStyle w:val="aff7"/>
            </w:pPr>
          </w:p>
        </w:tc>
        <w:tc>
          <w:tcPr>
            <w:tcW w:w="2565" w:type="dxa"/>
            <w:vMerge/>
            <w:tcBorders>
              <w:top w:val="single" w:sz="4" w:space="0" w:color="auto"/>
              <w:left w:val="single" w:sz="4" w:space="0" w:color="auto"/>
              <w:bottom w:val="single" w:sz="4" w:space="0" w:color="auto"/>
              <w:right w:val="single" w:sz="4" w:space="0" w:color="auto"/>
            </w:tcBorders>
          </w:tcPr>
          <w:p w:rsidR="00AF18DE" w:rsidRPr="00AB65DD" w:rsidRDefault="00AF18DE">
            <w:pPr>
              <w:pStyle w:val="aff7"/>
            </w:pPr>
          </w:p>
        </w:tc>
        <w:tc>
          <w:tcPr>
            <w:tcW w:w="2015" w:type="dxa"/>
            <w:gridSpan w:val="2"/>
            <w:vMerge/>
            <w:tcBorders>
              <w:top w:val="single" w:sz="4" w:space="0" w:color="auto"/>
              <w:left w:val="single" w:sz="4" w:space="0" w:color="auto"/>
              <w:bottom w:val="single" w:sz="4" w:space="0" w:color="auto"/>
              <w:right w:val="single" w:sz="4" w:space="0" w:color="auto"/>
            </w:tcBorders>
          </w:tcPr>
          <w:p w:rsidR="00AF18DE" w:rsidRPr="00AB65DD" w:rsidRDefault="00AF18DE">
            <w:pPr>
              <w:pStyle w:val="aff7"/>
            </w:pPr>
          </w:p>
        </w:tc>
        <w:tc>
          <w:tcPr>
            <w:tcW w:w="1099"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всего</w:t>
            </w:r>
          </w:p>
        </w:tc>
        <w:tc>
          <w:tcPr>
            <w:tcW w:w="1031" w:type="dxa"/>
            <w:tcBorders>
              <w:top w:val="single" w:sz="4" w:space="0" w:color="auto"/>
              <w:left w:val="single" w:sz="4" w:space="0" w:color="auto"/>
              <w:bottom w:val="single" w:sz="4" w:space="0" w:color="auto"/>
            </w:tcBorders>
          </w:tcPr>
          <w:p w:rsidR="00AF18DE" w:rsidRPr="00AB65DD" w:rsidRDefault="00AF18DE">
            <w:pPr>
              <w:pStyle w:val="aff7"/>
              <w:jc w:val="center"/>
            </w:pPr>
            <w:r w:rsidRPr="00AB65DD">
              <w:t>в т. ч. горячей</w:t>
            </w:r>
          </w:p>
        </w:tc>
      </w:tr>
      <w:tr w:rsidR="00AF18DE" w:rsidRPr="00C57CB3">
        <w:tc>
          <w:tcPr>
            <w:tcW w:w="3044" w:type="dxa"/>
            <w:tcBorders>
              <w:top w:val="single" w:sz="4" w:space="0" w:color="auto"/>
              <w:bottom w:val="single" w:sz="4" w:space="0" w:color="auto"/>
              <w:right w:val="single" w:sz="4" w:space="0" w:color="auto"/>
            </w:tcBorders>
          </w:tcPr>
          <w:p w:rsidR="00AF18DE" w:rsidRPr="00AB65DD" w:rsidRDefault="00AF18DE">
            <w:pPr>
              <w:pStyle w:val="aff7"/>
              <w:jc w:val="center"/>
            </w:pPr>
            <w:r w:rsidRPr="00AB65DD">
              <w:t>1</w:t>
            </w:r>
          </w:p>
        </w:tc>
        <w:tc>
          <w:tcPr>
            <w:tcW w:w="2561"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2</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3</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4</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5</w:t>
            </w:r>
          </w:p>
        </w:tc>
      </w:tr>
      <w:tr w:rsidR="00AF18DE" w:rsidRPr="00C57CB3">
        <w:tc>
          <w:tcPr>
            <w:tcW w:w="3044" w:type="dxa"/>
            <w:tcBorders>
              <w:top w:val="single" w:sz="4" w:space="0" w:color="auto"/>
              <w:bottom w:val="single" w:sz="4" w:space="0" w:color="auto"/>
              <w:right w:val="single" w:sz="4" w:space="0" w:color="auto"/>
            </w:tcBorders>
          </w:tcPr>
          <w:p w:rsidR="00AF18DE" w:rsidRPr="00AB65DD" w:rsidRDefault="00AF18DE">
            <w:pPr>
              <w:pStyle w:val="aff7"/>
              <w:jc w:val="center"/>
            </w:pPr>
            <w:r w:rsidRPr="00AB65DD">
              <w:t>Детские сады</w:t>
            </w:r>
          </w:p>
        </w:tc>
        <w:tc>
          <w:tcPr>
            <w:tcW w:w="2561"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со столовыми, работающими на сырье, и прачечными, оборудованными автоматическими стиральными машинами</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ребенок</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75</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25</w:t>
            </w:r>
          </w:p>
        </w:tc>
      </w:tr>
      <w:tr w:rsidR="00AF18DE" w:rsidRPr="00C57CB3">
        <w:tc>
          <w:tcPr>
            <w:tcW w:w="3044" w:type="dxa"/>
            <w:tcBorders>
              <w:top w:val="single" w:sz="4" w:space="0" w:color="auto"/>
              <w:bottom w:val="single" w:sz="4" w:space="0" w:color="auto"/>
              <w:right w:val="single" w:sz="4" w:space="0" w:color="auto"/>
            </w:tcBorders>
          </w:tcPr>
          <w:p w:rsidR="00AF18DE" w:rsidRPr="00AB65DD" w:rsidRDefault="00AF18DE">
            <w:pPr>
              <w:pStyle w:val="aff7"/>
              <w:jc w:val="center"/>
            </w:pPr>
            <w:r w:rsidRPr="00AB65DD">
              <w:t>Общеобразовательные школы</w:t>
            </w:r>
          </w:p>
        </w:tc>
        <w:tc>
          <w:tcPr>
            <w:tcW w:w="2561"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со столовыми, работающими на сырье и имеющими группы продленного дня</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учащийся, преподаватель</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21,5</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11,5</w:t>
            </w:r>
          </w:p>
        </w:tc>
      </w:tr>
      <w:tr w:rsidR="00AF18DE" w:rsidRPr="00C57CB3">
        <w:tc>
          <w:tcPr>
            <w:tcW w:w="5605" w:type="dxa"/>
            <w:gridSpan w:val="2"/>
            <w:tcBorders>
              <w:top w:val="single" w:sz="4" w:space="0" w:color="auto"/>
              <w:bottom w:val="single" w:sz="4" w:space="0" w:color="auto"/>
              <w:right w:val="single" w:sz="4" w:space="0" w:color="auto"/>
            </w:tcBorders>
          </w:tcPr>
          <w:p w:rsidR="00AF18DE" w:rsidRPr="00AB65DD" w:rsidRDefault="00AF18DE">
            <w:pPr>
              <w:pStyle w:val="aff7"/>
              <w:jc w:val="center"/>
            </w:pPr>
            <w:r w:rsidRPr="00AB65DD">
              <w:t>Детские</w:t>
            </w:r>
            <w:r w:rsidR="00AB65DD">
              <w:t xml:space="preserve"> музыкальные, художественные </w:t>
            </w:r>
            <w:r w:rsidRPr="00AB65DD">
              <w:t xml:space="preserve"> школы</w:t>
            </w:r>
            <w:r w:rsidR="00AB65DD">
              <w:t xml:space="preserve"> и школы</w:t>
            </w:r>
            <w:r w:rsidRPr="00AB65DD">
              <w:t xml:space="preserve"> искусств, внешкольные и прочие учреждения образования</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учащийся, преподаватель</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8,6</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2,6</w:t>
            </w:r>
          </w:p>
        </w:tc>
      </w:tr>
      <w:tr w:rsidR="00AF18DE" w:rsidRPr="00C57CB3">
        <w:tc>
          <w:tcPr>
            <w:tcW w:w="5605" w:type="dxa"/>
            <w:gridSpan w:val="2"/>
            <w:tcBorders>
              <w:top w:val="single" w:sz="4" w:space="0" w:color="auto"/>
              <w:bottom w:val="single" w:sz="4" w:space="0" w:color="auto"/>
              <w:right w:val="single" w:sz="4" w:space="0" w:color="auto"/>
            </w:tcBorders>
          </w:tcPr>
          <w:p w:rsidR="00AF18DE" w:rsidRPr="00AB65DD" w:rsidRDefault="00AF18DE">
            <w:pPr>
              <w:pStyle w:val="aff7"/>
              <w:jc w:val="center"/>
            </w:pPr>
            <w:r w:rsidRPr="00AB65DD">
              <w:t>Спортивные школы с душевыми</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учащийся, преподаватель</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17,2</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6</w:t>
            </w:r>
          </w:p>
        </w:tc>
      </w:tr>
      <w:tr w:rsidR="00AF18DE" w:rsidRPr="00C57CB3">
        <w:tc>
          <w:tcPr>
            <w:tcW w:w="5605" w:type="dxa"/>
            <w:gridSpan w:val="2"/>
            <w:tcBorders>
              <w:top w:val="single" w:sz="4" w:space="0" w:color="auto"/>
              <w:bottom w:val="single" w:sz="4" w:space="0" w:color="auto"/>
              <w:right w:val="single" w:sz="4" w:space="0" w:color="auto"/>
            </w:tcBorders>
          </w:tcPr>
          <w:p w:rsidR="00AF18DE" w:rsidRPr="00AB65DD" w:rsidRDefault="00AF18DE">
            <w:pPr>
              <w:pStyle w:val="aff7"/>
              <w:jc w:val="center"/>
            </w:pPr>
            <w:r w:rsidRPr="00AB65DD">
              <w:t>Клубы</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место</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8,6</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2,6</w:t>
            </w:r>
          </w:p>
        </w:tc>
      </w:tr>
      <w:tr w:rsidR="00AF18DE" w:rsidRPr="00C57CB3">
        <w:tc>
          <w:tcPr>
            <w:tcW w:w="3044" w:type="dxa"/>
            <w:vMerge w:val="restart"/>
            <w:tcBorders>
              <w:top w:val="single" w:sz="4" w:space="0" w:color="auto"/>
              <w:bottom w:val="single" w:sz="4" w:space="0" w:color="auto"/>
              <w:right w:val="single" w:sz="4" w:space="0" w:color="auto"/>
            </w:tcBorders>
          </w:tcPr>
          <w:p w:rsidR="00AF18DE" w:rsidRPr="00AB65DD" w:rsidRDefault="00AF18DE">
            <w:pPr>
              <w:pStyle w:val="aff7"/>
              <w:jc w:val="center"/>
            </w:pPr>
            <w:r w:rsidRPr="00AB65DD">
              <w:t>Гаражи при ручной мойке машин (количество дней)</w:t>
            </w:r>
          </w:p>
        </w:tc>
        <w:tc>
          <w:tcPr>
            <w:tcW w:w="2561"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Легковых</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машина</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40</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20</w:t>
            </w:r>
          </w:p>
        </w:tc>
      </w:tr>
      <w:tr w:rsidR="00AF18DE" w:rsidRPr="00C57CB3">
        <w:tc>
          <w:tcPr>
            <w:tcW w:w="3044" w:type="dxa"/>
            <w:vMerge/>
            <w:tcBorders>
              <w:top w:val="single" w:sz="4" w:space="0" w:color="auto"/>
              <w:bottom w:val="single" w:sz="4" w:space="0" w:color="auto"/>
              <w:right w:val="single" w:sz="4" w:space="0" w:color="auto"/>
            </w:tcBorders>
          </w:tcPr>
          <w:p w:rsidR="00AF18DE" w:rsidRPr="00AB65DD" w:rsidRDefault="00AF18DE">
            <w:pPr>
              <w:pStyle w:val="aff7"/>
            </w:pPr>
          </w:p>
        </w:tc>
        <w:tc>
          <w:tcPr>
            <w:tcW w:w="2561"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Грузовых</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машина</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60</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30</w:t>
            </w:r>
          </w:p>
        </w:tc>
      </w:tr>
      <w:tr w:rsidR="00AF18DE" w:rsidRPr="00C57CB3">
        <w:tc>
          <w:tcPr>
            <w:tcW w:w="3044" w:type="dxa"/>
            <w:vMerge/>
            <w:tcBorders>
              <w:top w:val="single" w:sz="4" w:space="0" w:color="auto"/>
              <w:bottom w:val="single" w:sz="4" w:space="0" w:color="auto"/>
              <w:right w:val="single" w:sz="4" w:space="0" w:color="auto"/>
            </w:tcBorders>
          </w:tcPr>
          <w:p w:rsidR="00AF18DE" w:rsidRPr="00AB65DD" w:rsidRDefault="00AF18DE">
            <w:pPr>
              <w:pStyle w:val="aff7"/>
            </w:pPr>
          </w:p>
        </w:tc>
        <w:tc>
          <w:tcPr>
            <w:tcW w:w="2561"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автобусов</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машина</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80</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40</w:t>
            </w:r>
          </w:p>
        </w:tc>
      </w:tr>
      <w:tr w:rsidR="00AF18DE" w:rsidRPr="00C57CB3">
        <w:tc>
          <w:tcPr>
            <w:tcW w:w="5605" w:type="dxa"/>
            <w:gridSpan w:val="2"/>
            <w:tcBorders>
              <w:top w:val="single" w:sz="4" w:space="0" w:color="auto"/>
              <w:bottom w:val="single" w:sz="4" w:space="0" w:color="auto"/>
              <w:right w:val="single" w:sz="4" w:space="0" w:color="auto"/>
            </w:tcBorders>
          </w:tcPr>
          <w:p w:rsidR="00AF18DE" w:rsidRPr="00AB65DD" w:rsidRDefault="00AF18DE">
            <w:pPr>
              <w:pStyle w:val="aff7"/>
              <w:jc w:val="center"/>
            </w:pPr>
            <w:r w:rsidRPr="00AB65DD">
              <w:t>Расход воды на поливку зеленых насаждений, травяного покрова, газонов и цветников в день (количество дней полива - 45 дней)</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кв. м</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1,5</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pPr>
          </w:p>
        </w:tc>
      </w:tr>
      <w:tr w:rsidR="00AF18DE" w:rsidRPr="00C57CB3">
        <w:tc>
          <w:tcPr>
            <w:tcW w:w="5605" w:type="dxa"/>
            <w:gridSpan w:val="2"/>
            <w:tcBorders>
              <w:top w:val="single" w:sz="4" w:space="0" w:color="auto"/>
              <w:bottom w:val="single" w:sz="4" w:space="0" w:color="auto"/>
              <w:right w:val="single" w:sz="4" w:space="0" w:color="auto"/>
            </w:tcBorders>
          </w:tcPr>
          <w:p w:rsidR="00AF18DE" w:rsidRPr="00AB65DD" w:rsidRDefault="00AF18DE">
            <w:pPr>
              <w:pStyle w:val="aff7"/>
              <w:jc w:val="center"/>
            </w:pPr>
            <w:r w:rsidRPr="00AB65DD">
              <w:t>Административные</w:t>
            </w:r>
            <w:r w:rsidR="00AB65DD" w:rsidRPr="00AB65DD">
              <w:t xml:space="preserve"> здания органов местного </w:t>
            </w:r>
            <w:r w:rsidR="00AB65DD" w:rsidRPr="00AB65DD">
              <w:lastRenderedPageBreak/>
              <w:t>самоуправления</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lastRenderedPageBreak/>
              <w:t>Муниципальны</w:t>
            </w:r>
            <w:r w:rsidRPr="00AB65DD">
              <w:lastRenderedPageBreak/>
              <w:t>й служащий</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lastRenderedPageBreak/>
              <w:t>36</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5</w:t>
            </w:r>
          </w:p>
        </w:tc>
      </w:tr>
      <w:tr w:rsidR="00AF18DE">
        <w:tc>
          <w:tcPr>
            <w:tcW w:w="5605" w:type="dxa"/>
            <w:gridSpan w:val="2"/>
            <w:tcBorders>
              <w:top w:val="single" w:sz="4" w:space="0" w:color="auto"/>
              <w:bottom w:val="single" w:sz="4" w:space="0" w:color="auto"/>
              <w:right w:val="single" w:sz="4" w:space="0" w:color="auto"/>
            </w:tcBorders>
          </w:tcPr>
          <w:p w:rsidR="00AF18DE" w:rsidRPr="00AB65DD" w:rsidRDefault="00AF18DE">
            <w:pPr>
              <w:pStyle w:val="aff7"/>
              <w:jc w:val="center"/>
            </w:pPr>
            <w:r w:rsidRPr="00AB65DD">
              <w:lastRenderedPageBreak/>
              <w:t>Библиотеки</w:t>
            </w:r>
          </w:p>
        </w:tc>
        <w:tc>
          <w:tcPr>
            <w:tcW w:w="2007" w:type="dxa"/>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посещение</w:t>
            </w:r>
          </w:p>
        </w:tc>
        <w:tc>
          <w:tcPr>
            <w:tcW w:w="1093" w:type="dxa"/>
            <w:gridSpan w:val="2"/>
            <w:tcBorders>
              <w:top w:val="single" w:sz="4" w:space="0" w:color="auto"/>
              <w:left w:val="single" w:sz="4" w:space="0" w:color="auto"/>
              <w:bottom w:val="single" w:sz="4" w:space="0" w:color="auto"/>
              <w:right w:val="single" w:sz="4" w:space="0" w:color="auto"/>
            </w:tcBorders>
          </w:tcPr>
          <w:p w:rsidR="00AF18DE" w:rsidRPr="00AB65DD" w:rsidRDefault="00AF18DE">
            <w:pPr>
              <w:pStyle w:val="aff7"/>
              <w:jc w:val="center"/>
            </w:pPr>
            <w:r w:rsidRPr="00AB65DD">
              <w:t>8,6</w:t>
            </w:r>
          </w:p>
        </w:tc>
        <w:tc>
          <w:tcPr>
            <w:tcW w:w="1049" w:type="dxa"/>
            <w:gridSpan w:val="2"/>
            <w:tcBorders>
              <w:top w:val="single" w:sz="4" w:space="0" w:color="auto"/>
              <w:left w:val="single" w:sz="4" w:space="0" w:color="auto"/>
              <w:bottom w:val="single" w:sz="4" w:space="0" w:color="auto"/>
            </w:tcBorders>
          </w:tcPr>
          <w:p w:rsidR="00AF18DE" w:rsidRPr="00AB65DD" w:rsidRDefault="00AF18DE">
            <w:pPr>
              <w:pStyle w:val="aff7"/>
              <w:jc w:val="center"/>
            </w:pPr>
            <w:r w:rsidRPr="00AB65DD">
              <w:t>2,6</w:t>
            </w:r>
          </w:p>
        </w:tc>
      </w:tr>
    </w:tbl>
    <w:p w:rsidR="00AF18DE" w:rsidRDefault="00AF18DE"/>
    <w:p w:rsidR="00AF18DE" w:rsidRDefault="00AF18DE">
      <w:r>
        <w:t>При осуществлении расчета расходов на водоснабжение количество лиц, работающих в учреждении, определяется на основании соответствующего количества ставок.</w:t>
      </w:r>
    </w:p>
    <w:p w:rsidR="00AF18DE" w:rsidRDefault="00AF18DE">
      <w:r>
        <w:t>При расчете расходов на поливку участка учитывается поливаемая площадь.</w:t>
      </w:r>
    </w:p>
    <w:p w:rsidR="00AF18DE" w:rsidRDefault="00AF18DE">
      <w:r>
        <w:t>Расчет расходов на водоснабжение для учреждений, не имеющих водопровода, не производится.</w:t>
      </w:r>
    </w:p>
    <w:p w:rsidR="00AF18DE" w:rsidRDefault="00AF18DE">
      <w:r>
        <w:t>Расходы на оплату канализации (услуг по водоотведению для учреждений, имеющих водопровод) рассчитываются по формуле:</w:t>
      </w:r>
    </w:p>
    <w:p w:rsidR="00AF18DE" w:rsidRDefault="00AF18DE"/>
    <w:p w:rsidR="00AF18DE" w:rsidRDefault="00453CEE">
      <w:r>
        <w:pict>
          <v:shape id="_x0000_i1034" type="#_x0000_t75" style="width:134.25pt;height:18pt">
            <v:imagedata r:id="rId30" o:title=""/>
          </v:shape>
        </w:pict>
      </w:r>
      <w:r w:rsidR="00AF18DE">
        <w:t>, где:</w:t>
      </w:r>
    </w:p>
    <w:p w:rsidR="00AF18DE" w:rsidRDefault="00AF18DE"/>
    <w:p w:rsidR="00AF18DE" w:rsidRDefault="00AF18DE">
      <w:r>
        <w:t xml:space="preserve">Н - норматив потребления холодной воды в сутки на единицу натурального показателя в зависимости от типа учреждения (помещения) и цели водопотребления, </w:t>
      </w:r>
      <w:hyperlink w:anchor="sub_70" w:history="1">
        <w:r>
          <w:rPr>
            <w:rStyle w:val="a4"/>
            <w:rFonts w:cs="Arial"/>
          </w:rPr>
          <w:t>таблица 7</w:t>
        </w:r>
      </w:hyperlink>
      <w:r>
        <w:t>;</w:t>
      </w:r>
    </w:p>
    <w:p w:rsidR="00AF18DE" w:rsidRDefault="00AF18DE">
      <w:proofErr w:type="gramStart"/>
      <w:r>
        <w:t>К</w:t>
      </w:r>
      <w:proofErr w:type="gramEnd"/>
      <w:r>
        <w:t xml:space="preserve"> - планируемое количество единиц применяемого производственного показателя, согласованное с Администрацией </w:t>
      </w:r>
      <w:r w:rsidR="007E32CC">
        <w:t>Зубово - Полянского</w:t>
      </w:r>
      <w:r>
        <w:t xml:space="preserve"> муниципального района Республики;</w:t>
      </w:r>
    </w:p>
    <w:p w:rsidR="00AF18DE" w:rsidRDefault="00AF18DE">
      <w:r>
        <w:t>Д - количество дней функционирования учреждения в год, но не более 251 дня в году по детским садам и яслям; 303 дней в году - по образовательным учреждениям; 251 дня в году - по остальным учреждениям;</w:t>
      </w:r>
    </w:p>
    <w:p w:rsidR="00AF18DE" w:rsidRDefault="00AF18DE">
      <w:r>
        <w:t>Нв - норматив водоотведения (90% от величины водопотребления);</w:t>
      </w:r>
    </w:p>
    <w:p w:rsidR="00150610" w:rsidRDefault="00AF18DE" w:rsidP="00150610">
      <w:bookmarkStart w:id="47" w:name="sub_21013186"/>
      <w:r>
        <w:t>К</w:t>
      </w:r>
      <w:proofErr w:type="gramStart"/>
      <w:r>
        <w:t>1</w:t>
      </w:r>
      <w:proofErr w:type="gramEnd"/>
      <w:r>
        <w:t xml:space="preserve">, 2, 3 - коэффициент сокращения энергетических ресурсов к фактическому потреблению </w:t>
      </w:r>
      <w:bookmarkEnd w:id="47"/>
      <w:r w:rsidR="00150610">
        <w:t>2016 года: в 2018 году - 0,95, в 2019 году - 0,9, в 2020 году и далее - 0,86 ежегодно;</w:t>
      </w:r>
    </w:p>
    <w:p w:rsidR="00AF18DE" w:rsidRDefault="00AF18DE">
      <w:r>
        <w:t xml:space="preserve">Р </w:t>
      </w:r>
      <w:proofErr w:type="gramStart"/>
      <w:r>
        <w:t>-т</w:t>
      </w:r>
      <w:proofErr w:type="gramEnd"/>
      <w:r>
        <w:t>ариф на услуги водоотведения.</w:t>
      </w:r>
    </w:p>
    <w:p w:rsidR="00AF18DE" w:rsidRDefault="00AF18DE">
      <w:r>
        <w:t>Прочие коммунальные услуги.</w:t>
      </w:r>
    </w:p>
    <w:p w:rsidR="00AF18DE" w:rsidRDefault="00AF18DE">
      <w:r>
        <w:t>Расходы учреждений на ассенизацию предусматриваются в соответствии с заключенными договорами на текущий финансовый год.</w:t>
      </w:r>
    </w:p>
    <w:p w:rsidR="00AF18DE" w:rsidRDefault="00AF18DE"/>
    <w:p w:rsidR="00AF18DE" w:rsidRDefault="00AF18DE">
      <w:bookmarkStart w:id="48" w:name="sub_210132"/>
      <w:r>
        <w:t>1.3.2. Расходы на оплату аренды за пользование имуществом.</w:t>
      </w:r>
    </w:p>
    <w:bookmarkEnd w:id="48"/>
    <w:p w:rsidR="00AF18DE" w:rsidRDefault="00AF18DE">
      <w:r>
        <w:t>Расходы на оплату аренды за пользование имуществом рассчитываются по фактически заключенным договорам без учета договоров, действие которых не будет пролонгироваться на планируемый период, за исключением аренды помещений, расчет по которым производится по нормативам, установленным для муниципальных учреждений.</w:t>
      </w:r>
    </w:p>
    <w:p w:rsidR="00AF18DE" w:rsidRDefault="00AF18DE">
      <w:bookmarkStart w:id="49" w:name="sub_210133"/>
      <w:r>
        <w:t>1.3.3. Расходы на оплату услуг по вывозу и утилизации мусора (твердых бытовых отходов) рассчитываются в соответствии с заключенными договорами.</w:t>
      </w:r>
    </w:p>
    <w:p w:rsidR="00AF18DE" w:rsidRDefault="00AF18DE">
      <w:bookmarkStart w:id="50" w:name="sub_210134"/>
      <w:bookmarkEnd w:id="49"/>
      <w:r>
        <w:t>1.3.4. Расходы на оплату текущего ремонта оборудования и инвентаря рассчитываются по формуле:</w:t>
      </w:r>
    </w:p>
    <w:bookmarkEnd w:id="50"/>
    <w:p w:rsidR="00AF18DE" w:rsidRDefault="00AF18DE"/>
    <w:p w:rsidR="00AF18DE" w:rsidRDefault="00453CEE">
      <w:r>
        <w:pict>
          <v:shape id="_x0000_i1035" type="#_x0000_t75" style="width:76.5pt;height:23.25pt">
            <v:imagedata r:id="rId31" o:title=""/>
          </v:shape>
        </w:pict>
      </w:r>
      <w:r w:rsidR="00AF18DE">
        <w:t>, где:</w:t>
      </w:r>
    </w:p>
    <w:p w:rsidR="00AF18DE" w:rsidRDefault="00AF18DE"/>
    <w:p w:rsidR="00AF18DE" w:rsidRDefault="00AF18DE">
      <w:r>
        <w:t>Сб</w:t>
      </w:r>
      <w:proofErr w:type="gramStart"/>
      <w:r>
        <w:t>t</w:t>
      </w:r>
      <w:proofErr w:type="gramEnd"/>
      <w:r>
        <w:t xml:space="preserve"> - балансовая стоимость оборудования и инвентаря;</w:t>
      </w:r>
    </w:p>
    <w:p w:rsidR="00AF18DE" w:rsidRDefault="00AF18DE">
      <w:r>
        <w:t>Ht - норма расходов на текущий ремонт, таблица 8.</w:t>
      </w:r>
    </w:p>
    <w:p w:rsidR="00AF18DE" w:rsidRDefault="00AF18DE"/>
    <w:p w:rsidR="00AF18DE" w:rsidRDefault="00AF18DE">
      <w:pPr>
        <w:pStyle w:val="1"/>
      </w:pPr>
      <w:bookmarkStart w:id="51" w:name="sub_80"/>
      <w:r>
        <w:t>Таблица 8.</w:t>
      </w:r>
      <w:r>
        <w:br/>
        <w:t>Нормы расходов на текущий ремонт оборудования и инвентаря</w:t>
      </w:r>
    </w:p>
    <w:bookmarkEnd w:id="51"/>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7"/>
        <w:gridCol w:w="3847"/>
        <w:gridCol w:w="10"/>
      </w:tblGrid>
      <w:tr w:rsidR="00AF18DE" w:rsidRPr="003643AA">
        <w:tc>
          <w:tcPr>
            <w:tcW w:w="6467" w:type="dxa"/>
            <w:tcBorders>
              <w:top w:val="single" w:sz="4" w:space="0" w:color="auto"/>
              <w:bottom w:val="single" w:sz="4" w:space="0" w:color="auto"/>
              <w:right w:val="single" w:sz="4" w:space="0" w:color="auto"/>
            </w:tcBorders>
          </w:tcPr>
          <w:p w:rsidR="00AF18DE" w:rsidRPr="005963EE" w:rsidRDefault="00AF18DE">
            <w:pPr>
              <w:pStyle w:val="aff7"/>
              <w:jc w:val="center"/>
            </w:pPr>
            <w:r w:rsidRPr="005963EE">
              <w:t>Тип учреждения</w:t>
            </w:r>
          </w:p>
        </w:tc>
        <w:tc>
          <w:tcPr>
            <w:tcW w:w="3857" w:type="dxa"/>
            <w:gridSpan w:val="2"/>
            <w:tcBorders>
              <w:top w:val="single" w:sz="4" w:space="0" w:color="auto"/>
              <w:left w:val="single" w:sz="4" w:space="0" w:color="auto"/>
              <w:bottom w:val="single" w:sz="4" w:space="0" w:color="auto"/>
            </w:tcBorders>
          </w:tcPr>
          <w:p w:rsidR="00AF18DE" w:rsidRPr="005963EE" w:rsidRDefault="00AF18DE">
            <w:pPr>
              <w:pStyle w:val="aff7"/>
              <w:jc w:val="center"/>
            </w:pPr>
            <w:r w:rsidRPr="005963EE">
              <w:t xml:space="preserve">Норма расходов, </w:t>
            </w:r>
            <w:proofErr w:type="gramStart"/>
            <w:r w:rsidRPr="005963EE">
              <w:t>в</w:t>
            </w:r>
            <w:proofErr w:type="gramEnd"/>
            <w:r w:rsidRPr="005963EE">
              <w:t xml:space="preserve"> % от балансовой стоимости</w:t>
            </w:r>
          </w:p>
        </w:tc>
      </w:tr>
      <w:tr w:rsidR="00AF18DE" w:rsidRPr="003643AA">
        <w:tc>
          <w:tcPr>
            <w:tcW w:w="6467" w:type="dxa"/>
            <w:tcBorders>
              <w:top w:val="single" w:sz="4" w:space="0" w:color="auto"/>
              <w:bottom w:val="single" w:sz="4" w:space="0" w:color="auto"/>
              <w:right w:val="single" w:sz="4" w:space="0" w:color="auto"/>
            </w:tcBorders>
          </w:tcPr>
          <w:p w:rsidR="00AF18DE" w:rsidRPr="005963EE" w:rsidRDefault="00AF18DE">
            <w:pPr>
              <w:pStyle w:val="aff7"/>
            </w:pPr>
            <w:r w:rsidRPr="005963EE">
              <w:t>Учреждения образования, культуры, спорта</w:t>
            </w:r>
          </w:p>
        </w:tc>
        <w:tc>
          <w:tcPr>
            <w:tcW w:w="3857" w:type="dxa"/>
            <w:gridSpan w:val="2"/>
            <w:tcBorders>
              <w:top w:val="single" w:sz="4" w:space="0" w:color="auto"/>
              <w:left w:val="single" w:sz="4" w:space="0" w:color="auto"/>
              <w:bottom w:val="single" w:sz="4" w:space="0" w:color="auto"/>
            </w:tcBorders>
          </w:tcPr>
          <w:p w:rsidR="00AF18DE" w:rsidRPr="005963EE" w:rsidRDefault="00AF18DE">
            <w:pPr>
              <w:pStyle w:val="aff7"/>
              <w:jc w:val="center"/>
            </w:pPr>
            <w:r w:rsidRPr="005963EE">
              <w:t>0,08</w:t>
            </w:r>
          </w:p>
        </w:tc>
      </w:tr>
      <w:tr w:rsidR="00AF18DE" w:rsidRPr="003643AA">
        <w:tc>
          <w:tcPr>
            <w:tcW w:w="6467" w:type="dxa"/>
            <w:tcBorders>
              <w:top w:val="single" w:sz="4" w:space="0" w:color="auto"/>
              <w:bottom w:val="single" w:sz="4" w:space="0" w:color="auto"/>
              <w:right w:val="single" w:sz="4" w:space="0" w:color="auto"/>
            </w:tcBorders>
          </w:tcPr>
          <w:p w:rsidR="00AF18DE" w:rsidRPr="005963EE" w:rsidRDefault="00AF18DE">
            <w:pPr>
              <w:pStyle w:val="aff7"/>
            </w:pPr>
            <w:r w:rsidRPr="005963EE">
              <w:t>Органы местного самоуправления</w:t>
            </w:r>
          </w:p>
        </w:tc>
        <w:tc>
          <w:tcPr>
            <w:tcW w:w="3857" w:type="dxa"/>
            <w:gridSpan w:val="2"/>
            <w:tcBorders>
              <w:top w:val="single" w:sz="4" w:space="0" w:color="auto"/>
              <w:left w:val="single" w:sz="4" w:space="0" w:color="auto"/>
              <w:bottom w:val="single" w:sz="4" w:space="0" w:color="auto"/>
            </w:tcBorders>
          </w:tcPr>
          <w:p w:rsidR="00AF18DE" w:rsidRPr="005963EE" w:rsidRDefault="00AF18DE">
            <w:pPr>
              <w:pStyle w:val="aff7"/>
              <w:jc w:val="center"/>
            </w:pPr>
            <w:r w:rsidRPr="005963EE">
              <w:t>0,84</w:t>
            </w:r>
          </w:p>
        </w:tc>
      </w:tr>
      <w:tr w:rsidR="00AF18DE">
        <w:trPr>
          <w:gridAfter w:val="1"/>
          <w:wAfter w:w="10" w:type="dxa"/>
        </w:trPr>
        <w:tc>
          <w:tcPr>
            <w:tcW w:w="6467" w:type="dxa"/>
            <w:tcBorders>
              <w:top w:val="single" w:sz="4" w:space="0" w:color="auto"/>
              <w:bottom w:val="single" w:sz="4" w:space="0" w:color="auto"/>
              <w:right w:val="single" w:sz="4" w:space="0" w:color="auto"/>
            </w:tcBorders>
          </w:tcPr>
          <w:p w:rsidR="00AF18DE" w:rsidRPr="005963EE" w:rsidRDefault="00AF18DE">
            <w:pPr>
              <w:pStyle w:val="aff7"/>
            </w:pPr>
            <w:r w:rsidRPr="005963EE">
              <w:t>Прочие учреждения</w:t>
            </w:r>
          </w:p>
        </w:tc>
        <w:tc>
          <w:tcPr>
            <w:tcW w:w="3847" w:type="dxa"/>
            <w:tcBorders>
              <w:top w:val="single" w:sz="4" w:space="0" w:color="auto"/>
              <w:left w:val="single" w:sz="4" w:space="0" w:color="auto"/>
              <w:bottom w:val="single" w:sz="4" w:space="0" w:color="auto"/>
            </w:tcBorders>
          </w:tcPr>
          <w:p w:rsidR="00AF18DE" w:rsidRPr="005963EE" w:rsidRDefault="00AF18DE">
            <w:pPr>
              <w:pStyle w:val="aff7"/>
              <w:jc w:val="center"/>
            </w:pPr>
            <w:r w:rsidRPr="005963EE">
              <w:t>0,06</w:t>
            </w:r>
          </w:p>
        </w:tc>
      </w:tr>
    </w:tbl>
    <w:p w:rsidR="00AF18DE" w:rsidRDefault="00AF18DE"/>
    <w:p w:rsidR="00AF18DE" w:rsidRDefault="00AF18DE">
      <w:bookmarkStart w:id="52" w:name="sub_210135"/>
      <w:r>
        <w:t>1.3.5. Расходы на оплату текущего ремонта зданий и сооружений.</w:t>
      </w:r>
    </w:p>
    <w:bookmarkEnd w:id="52"/>
    <w:p w:rsidR="00AF18DE" w:rsidRDefault="00AF18DE">
      <w:r>
        <w:t>Расчет расходов на оплату текущего ремонта зданий и сооружений производится раздельно по каждому зданию или сооружению.</w:t>
      </w:r>
    </w:p>
    <w:p w:rsidR="00AF18DE" w:rsidRDefault="00AF18DE">
      <w:r>
        <w:t>Сумма расходов на оплату текущего ремонта здания или сооружения рассчитывается по формуле:</w:t>
      </w:r>
    </w:p>
    <w:p w:rsidR="00AF18DE" w:rsidRDefault="00AF18DE"/>
    <w:p w:rsidR="00AF18DE" w:rsidRDefault="00453CEE">
      <w:r>
        <w:pict>
          <v:shape id="_x0000_i1036" type="#_x0000_t75" style="width:89.25pt;height:26.25pt">
            <v:imagedata r:id="rId32" o:title=""/>
          </v:shape>
        </w:pict>
      </w:r>
      <w:r w:rsidR="00AF18DE">
        <w:t>, где:</w:t>
      </w:r>
    </w:p>
    <w:p w:rsidR="00AF18DE" w:rsidRDefault="00AF18DE"/>
    <w:p w:rsidR="00AF18DE" w:rsidRDefault="00AF18DE">
      <w:r>
        <w:t>Сб</w:t>
      </w:r>
      <w:proofErr w:type="gramStart"/>
      <w:r>
        <w:t>t</w:t>
      </w:r>
      <w:proofErr w:type="gramEnd"/>
      <w:r>
        <w:t xml:space="preserve"> - балансовая стоимость здания или сооружения;</w:t>
      </w:r>
    </w:p>
    <w:p w:rsidR="00AF18DE" w:rsidRDefault="00AF18DE">
      <w:r>
        <w:t>Ht - норма расходов на текущий ремонт зданий и сооружений в размере 0,12%.</w:t>
      </w:r>
    </w:p>
    <w:p w:rsidR="00AF18DE" w:rsidRDefault="00AF18DE">
      <w:r>
        <w:t>При осуществлении расчета расходов на текущий ремонт учреждениями, которые арендуют занимаемые здания, применяются данные о балансовой стоимости здания, подтвержденные собственником имущества. В случае аренды части здания, определяется доля ее площади в общей площади здания и на ее основе от общей балансовой стоимости здания рассчитывается балансовая стоимость занимаемой части здания.</w:t>
      </w:r>
    </w:p>
    <w:p w:rsidR="00AF18DE" w:rsidRDefault="00AF18DE">
      <w:bookmarkStart w:id="53" w:name="sub_210136"/>
      <w:r>
        <w:t>1.3.6. 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списочного состава и рассчитываются по формуле:</w:t>
      </w:r>
    </w:p>
    <w:bookmarkEnd w:id="53"/>
    <w:p w:rsidR="00AF18DE" w:rsidRDefault="00AF18DE"/>
    <w:p w:rsidR="00AF18DE" w:rsidRDefault="00AF18DE">
      <w:r>
        <w:t>РКРЗ = ОТсп * Н, где:</w:t>
      </w:r>
    </w:p>
    <w:p w:rsidR="00AF18DE" w:rsidRDefault="00AF18DE"/>
    <w:p w:rsidR="00AF18DE" w:rsidRDefault="00AF18DE">
      <w:r>
        <w:t>Отсп - оплата труда работников списочного состава;</w:t>
      </w:r>
    </w:p>
    <w:p w:rsidR="00AF18DE" w:rsidRDefault="00AF18DE">
      <w:r>
        <w:t>Н - норматив расходов на проведение капитального ремонта здания, таблица 9.</w:t>
      </w:r>
    </w:p>
    <w:p w:rsidR="00AF18DE" w:rsidRDefault="00AF18DE"/>
    <w:p w:rsidR="00AF18DE" w:rsidRDefault="00AF18DE">
      <w:pPr>
        <w:pStyle w:val="1"/>
      </w:pPr>
      <w:bookmarkStart w:id="54" w:name="sub_90"/>
      <w:r>
        <w:t>Таблица 9.</w:t>
      </w:r>
      <w:r>
        <w:br/>
        <w:t>Норматив расходов на проведение капитального ремонта зданий муниципальных учреждений</w:t>
      </w:r>
    </w:p>
    <w:bookmarkEnd w:id="54"/>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47"/>
        <w:gridCol w:w="20"/>
        <w:gridCol w:w="3693"/>
        <w:gridCol w:w="10"/>
      </w:tblGrid>
      <w:tr w:rsidR="00AF18DE" w:rsidRPr="003643AA">
        <w:tc>
          <w:tcPr>
            <w:tcW w:w="6467" w:type="dxa"/>
            <w:gridSpan w:val="2"/>
            <w:tcBorders>
              <w:top w:val="single" w:sz="4" w:space="0" w:color="auto"/>
              <w:bottom w:val="single" w:sz="4" w:space="0" w:color="auto"/>
              <w:right w:val="single" w:sz="4" w:space="0" w:color="auto"/>
            </w:tcBorders>
          </w:tcPr>
          <w:p w:rsidR="00AF18DE" w:rsidRPr="00932B44" w:rsidRDefault="00AF18DE">
            <w:pPr>
              <w:pStyle w:val="aff7"/>
              <w:jc w:val="center"/>
            </w:pPr>
            <w:r w:rsidRPr="00932B44">
              <w:t>Тип учреждения</w:t>
            </w:r>
          </w:p>
        </w:tc>
        <w:tc>
          <w:tcPr>
            <w:tcW w:w="3703" w:type="dxa"/>
            <w:gridSpan w:val="2"/>
            <w:tcBorders>
              <w:top w:val="single" w:sz="4" w:space="0" w:color="auto"/>
              <w:left w:val="single" w:sz="4" w:space="0" w:color="auto"/>
              <w:bottom w:val="single" w:sz="4" w:space="0" w:color="auto"/>
            </w:tcBorders>
          </w:tcPr>
          <w:p w:rsidR="00AF18DE" w:rsidRPr="00932B44" w:rsidRDefault="00AF18DE">
            <w:pPr>
              <w:pStyle w:val="aff7"/>
              <w:jc w:val="center"/>
            </w:pPr>
            <w:r w:rsidRPr="00932B44">
              <w:t>Норматив расходов на проведение капитального ремонта (в процентах от расходов на оплату труда)</w:t>
            </w:r>
          </w:p>
        </w:tc>
      </w:tr>
      <w:tr w:rsidR="00AF18DE" w:rsidRPr="003643AA">
        <w:tc>
          <w:tcPr>
            <w:tcW w:w="6447" w:type="dxa"/>
            <w:tcBorders>
              <w:top w:val="single" w:sz="4" w:space="0" w:color="auto"/>
              <w:bottom w:val="single" w:sz="4" w:space="0" w:color="auto"/>
              <w:right w:val="single" w:sz="4" w:space="0" w:color="auto"/>
            </w:tcBorders>
          </w:tcPr>
          <w:p w:rsidR="00AF18DE" w:rsidRPr="00932B44" w:rsidRDefault="00AF18DE">
            <w:pPr>
              <w:pStyle w:val="aff7"/>
              <w:jc w:val="center"/>
            </w:pPr>
            <w:r w:rsidRPr="00932B44">
              <w:t>1</w:t>
            </w:r>
          </w:p>
        </w:tc>
        <w:tc>
          <w:tcPr>
            <w:tcW w:w="3723" w:type="dxa"/>
            <w:gridSpan w:val="3"/>
            <w:tcBorders>
              <w:top w:val="single" w:sz="4" w:space="0" w:color="auto"/>
              <w:left w:val="single" w:sz="4" w:space="0" w:color="auto"/>
              <w:bottom w:val="single" w:sz="4" w:space="0" w:color="auto"/>
            </w:tcBorders>
          </w:tcPr>
          <w:p w:rsidR="00AF18DE" w:rsidRPr="00932B44" w:rsidRDefault="00AF18DE">
            <w:pPr>
              <w:pStyle w:val="aff7"/>
              <w:jc w:val="center"/>
            </w:pPr>
            <w:r w:rsidRPr="00932B44">
              <w:t>2</w:t>
            </w:r>
          </w:p>
        </w:tc>
      </w:tr>
      <w:tr w:rsidR="00AF18DE" w:rsidRPr="003643AA">
        <w:tc>
          <w:tcPr>
            <w:tcW w:w="6447" w:type="dxa"/>
            <w:tcBorders>
              <w:top w:val="single" w:sz="4" w:space="0" w:color="auto"/>
              <w:bottom w:val="single" w:sz="4" w:space="0" w:color="auto"/>
              <w:right w:val="single" w:sz="4" w:space="0" w:color="auto"/>
            </w:tcBorders>
          </w:tcPr>
          <w:p w:rsidR="00AF18DE" w:rsidRPr="00932B44" w:rsidRDefault="00AF18DE">
            <w:pPr>
              <w:pStyle w:val="aff7"/>
            </w:pPr>
            <w:r w:rsidRPr="00932B44">
              <w:t>Учреждения образования, культуры, спорта</w:t>
            </w:r>
          </w:p>
        </w:tc>
        <w:tc>
          <w:tcPr>
            <w:tcW w:w="3723" w:type="dxa"/>
            <w:gridSpan w:val="3"/>
            <w:tcBorders>
              <w:top w:val="single" w:sz="4" w:space="0" w:color="auto"/>
              <w:left w:val="single" w:sz="4" w:space="0" w:color="auto"/>
              <w:bottom w:val="single" w:sz="4" w:space="0" w:color="auto"/>
            </w:tcBorders>
          </w:tcPr>
          <w:p w:rsidR="00AF18DE" w:rsidRPr="00932B44" w:rsidRDefault="00AF18DE">
            <w:pPr>
              <w:pStyle w:val="aff7"/>
              <w:jc w:val="center"/>
            </w:pPr>
            <w:r w:rsidRPr="00932B44">
              <w:t>0,25</w:t>
            </w:r>
          </w:p>
        </w:tc>
      </w:tr>
      <w:tr w:rsidR="00AF18DE">
        <w:trPr>
          <w:gridAfter w:val="1"/>
          <w:wAfter w:w="10" w:type="dxa"/>
        </w:trPr>
        <w:tc>
          <w:tcPr>
            <w:tcW w:w="6447" w:type="dxa"/>
            <w:tcBorders>
              <w:top w:val="single" w:sz="4" w:space="0" w:color="auto"/>
              <w:bottom w:val="single" w:sz="4" w:space="0" w:color="auto"/>
              <w:right w:val="single" w:sz="4" w:space="0" w:color="auto"/>
            </w:tcBorders>
          </w:tcPr>
          <w:p w:rsidR="00AF18DE" w:rsidRPr="00932B44" w:rsidRDefault="00AF18DE">
            <w:pPr>
              <w:pStyle w:val="aff7"/>
            </w:pPr>
            <w:r w:rsidRPr="00932B44">
              <w:t>Остальные учреждения</w:t>
            </w:r>
          </w:p>
        </w:tc>
        <w:tc>
          <w:tcPr>
            <w:tcW w:w="3713" w:type="dxa"/>
            <w:gridSpan w:val="2"/>
            <w:tcBorders>
              <w:top w:val="single" w:sz="4" w:space="0" w:color="auto"/>
              <w:left w:val="single" w:sz="4" w:space="0" w:color="auto"/>
              <w:bottom w:val="single" w:sz="4" w:space="0" w:color="auto"/>
            </w:tcBorders>
          </w:tcPr>
          <w:p w:rsidR="00AF18DE" w:rsidRPr="00932B44" w:rsidRDefault="00AF18DE">
            <w:pPr>
              <w:pStyle w:val="aff7"/>
              <w:jc w:val="center"/>
            </w:pPr>
            <w:r w:rsidRPr="00932B44">
              <w:t>0,22.</w:t>
            </w:r>
          </w:p>
        </w:tc>
      </w:tr>
    </w:tbl>
    <w:p w:rsidR="00AF18DE" w:rsidRDefault="00AF18DE"/>
    <w:p w:rsidR="00AF18DE" w:rsidRDefault="00AF18DE">
      <w:bookmarkStart w:id="55" w:name="sub_210137"/>
      <w:r>
        <w:t>1.3.7. Расходы на оплату услуг по текущему ремонту и техническому обслуживанию автомобильного транспорта, принадлежащего учреждению, оказываемого сторонними организациями, рассчитываются по формуле:</w:t>
      </w:r>
    </w:p>
    <w:bookmarkEnd w:id="55"/>
    <w:p w:rsidR="00AF18DE" w:rsidRDefault="00AF18DE"/>
    <w:p w:rsidR="00AF18DE" w:rsidRDefault="00453CEE">
      <w:r>
        <w:pict>
          <v:shape id="_x0000_i1037" type="#_x0000_t75" style="width:83.25pt;height:21.75pt">
            <v:imagedata r:id="rId33" o:title=""/>
          </v:shape>
        </w:pict>
      </w:r>
      <w:r w:rsidR="00AF18DE">
        <w:t>, где:</w:t>
      </w:r>
    </w:p>
    <w:p w:rsidR="00AF18DE" w:rsidRDefault="00AF18DE"/>
    <w:p w:rsidR="00AF18DE" w:rsidRDefault="00AF18DE">
      <w:r>
        <w:t>C</w:t>
      </w:r>
      <w:proofErr w:type="gramStart"/>
      <w:r>
        <w:t>б</w:t>
      </w:r>
      <w:proofErr w:type="gramEnd"/>
      <w:r>
        <w:t>it - балансовая стоимость автотранспортного средства;</w:t>
      </w:r>
    </w:p>
    <w:p w:rsidR="00AF18DE" w:rsidRDefault="00AF18DE">
      <w:r>
        <w:t>Н</w:t>
      </w:r>
      <w:proofErr w:type="gramStart"/>
      <w:r>
        <w:t>i</w:t>
      </w:r>
      <w:proofErr w:type="gramEnd"/>
      <w:r>
        <w:t xml:space="preserve"> - норма расходов на осуществление текущего ремонта и технического обслуживания автомобильного транспорта, </w:t>
      </w:r>
      <w:hyperlink w:anchor="sub_1010" w:history="1">
        <w:r>
          <w:rPr>
            <w:rStyle w:val="a4"/>
            <w:rFonts w:cs="Arial"/>
          </w:rPr>
          <w:t>таблица 10</w:t>
        </w:r>
      </w:hyperlink>
      <w:r>
        <w:t>.</w:t>
      </w:r>
    </w:p>
    <w:p w:rsidR="00AF18DE" w:rsidRDefault="00AF18DE">
      <w:r>
        <w:t>Указанные расходы определяются отдельно по каждому функционирующему транспортному средству.</w:t>
      </w:r>
    </w:p>
    <w:p w:rsidR="00AF18DE" w:rsidRDefault="00AF18DE"/>
    <w:p w:rsidR="00AF18DE" w:rsidRPr="001E2EF0" w:rsidRDefault="00AF18DE">
      <w:pPr>
        <w:pStyle w:val="1"/>
      </w:pPr>
      <w:bookmarkStart w:id="56" w:name="sub_1010"/>
      <w:r w:rsidRPr="001E2EF0">
        <w:t>Таблица 10. Нормы расходов на осуществление текущего ремонта и технического обслуживания принадлежащих учреждению автотранспортных средств</w:t>
      </w:r>
    </w:p>
    <w:bookmarkEnd w:id="56"/>
    <w:p w:rsidR="00AF18DE" w:rsidRPr="001E2EF0"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8"/>
        <w:gridCol w:w="2560"/>
        <w:gridCol w:w="2292"/>
        <w:gridCol w:w="15"/>
      </w:tblGrid>
      <w:tr w:rsidR="00AF18DE" w:rsidRPr="001E2EF0">
        <w:tc>
          <w:tcPr>
            <w:tcW w:w="4878" w:type="dxa"/>
            <w:vMerge w:val="restart"/>
            <w:tcBorders>
              <w:top w:val="single" w:sz="4" w:space="0" w:color="auto"/>
              <w:bottom w:val="single" w:sz="4" w:space="0" w:color="auto"/>
              <w:right w:val="single" w:sz="4" w:space="0" w:color="auto"/>
            </w:tcBorders>
          </w:tcPr>
          <w:p w:rsidR="00AF18DE" w:rsidRPr="001E2EF0" w:rsidRDefault="00AF18DE">
            <w:pPr>
              <w:pStyle w:val="aff7"/>
              <w:jc w:val="center"/>
            </w:pPr>
            <w:r w:rsidRPr="001E2EF0">
              <w:t>Тип автотранспортного средства</w:t>
            </w:r>
          </w:p>
        </w:tc>
        <w:tc>
          <w:tcPr>
            <w:tcW w:w="4867" w:type="dxa"/>
            <w:gridSpan w:val="3"/>
            <w:tcBorders>
              <w:top w:val="single" w:sz="4" w:space="0" w:color="auto"/>
              <w:left w:val="single" w:sz="4" w:space="0" w:color="auto"/>
              <w:bottom w:val="single" w:sz="4" w:space="0" w:color="auto"/>
            </w:tcBorders>
          </w:tcPr>
          <w:p w:rsidR="00AF18DE" w:rsidRPr="001E2EF0" w:rsidRDefault="00AF18DE">
            <w:pPr>
              <w:pStyle w:val="aff7"/>
              <w:jc w:val="center"/>
            </w:pPr>
            <w:r w:rsidRPr="001E2EF0">
              <w:t>Норма расходов, %</w:t>
            </w:r>
          </w:p>
        </w:tc>
      </w:tr>
      <w:tr w:rsidR="00AF18DE" w:rsidRPr="001E2EF0">
        <w:trPr>
          <w:gridAfter w:val="1"/>
          <w:wAfter w:w="15" w:type="dxa"/>
        </w:trPr>
        <w:tc>
          <w:tcPr>
            <w:tcW w:w="4878" w:type="dxa"/>
            <w:vMerge/>
            <w:tcBorders>
              <w:top w:val="single" w:sz="4" w:space="0" w:color="auto"/>
              <w:bottom w:val="single" w:sz="4" w:space="0" w:color="auto"/>
              <w:right w:val="single" w:sz="4" w:space="0" w:color="auto"/>
            </w:tcBorders>
          </w:tcPr>
          <w:p w:rsidR="00AF18DE" w:rsidRPr="001E2EF0" w:rsidRDefault="00AF18DE">
            <w:pPr>
              <w:pStyle w:val="aff7"/>
            </w:pPr>
          </w:p>
        </w:tc>
        <w:tc>
          <w:tcPr>
            <w:tcW w:w="2560" w:type="dxa"/>
            <w:tcBorders>
              <w:top w:val="single" w:sz="4" w:space="0" w:color="auto"/>
              <w:left w:val="single" w:sz="4" w:space="0" w:color="auto"/>
              <w:bottom w:val="single" w:sz="4" w:space="0" w:color="auto"/>
              <w:right w:val="single" w:sz="4" w:space="0" w:color="auto"/>
            </w:tcBorders>
          </w:tcPr>
          <w:p w:rsidR="00AF18DE" w:rsidRPr="001E2EF0" w:rsidRDefault="00AF18DE">
            <w:pPr>
              <w:pStyle w:val="aff7"/>
              <w:jc w:val="center"/>
            </w:pPr>
            <w:r w:rsidRPr="001E2EF0">
              <w:t>Срок эксплуатации до 5 лет</w:t>
            </w:r>
          </w:p>
        </w:tc>
        <w:tc>
          <w:tcPr>
            <w:tcW w:w="2292" w:type="dxa"/>
            <w:tcBorders>
              <w:top w:val="single" w:sz="4" w:space="0" w:color="auto"/>
              <w:left w:val="single" w:sz="4" w:space="0" w:color="auto"/>
              <w:bottom w:val="single" w:sz="4" w:space="0" w:color="auto"/>
            </w:tcBorders>
          </w:tcPr>
          <w:p w:rsidR="00AF18DE" w:rsidRPr="001E2EF0" w:rsidRDefault="00AF18DE">
            <w:pPr>
              <w:pStyle w:val="aff7"/>
              <w:jc w:val="center"/>
            </w:pPr>
            <w:r w:rsidRPr="001E2EF0">
              <w:t>Срок эксплуатации более 5 лет</w:t>
            </w:r>
          </w:p>
        </w:tc>
      </w:tr>
      <w:tr w:rsidR="00AF18DE" w:rsidRPr="001E2EF0">
        <w:trPr>
          <w:gridAfter w:val="1"/>
          <w:wAfter w:w="15" w:type="dxa"/>
        </w:trPr>
        <w:tc>
          <w:tcPr>
            <w:tcW w:w="4878" w:type="dxa"/>
            <w:tcBorders>
              <w:top w:val="single" w:sz="4" w:space="0" w:color="auto"/>
              <w:bottom w:val="single" w:sz="4" w:space="0" w:color="auto"/>
              <w:right w:val="single" w:sz="4" w:space="0" w:color="auto"/>
            </w:tcBorders>
          </w:tcPr>
          <w:p w:rsidR="00AF18DE" w:rsidRPr="001E2EF0" w:rsidRDefault="00AF18DE">
            <w:pPr>
              <w:pStyle w:val="aff7"/>
              <w:jc w:val="center"/>
            </w:pPr>
            <w:r w:rsidRPr="001E2EF0">
              <w:t>Автобусы, грузовые автомобили</w:t>
            </w:r>
          </w:p>
        </w:tc>
        <w:tc>
          <w:tcPr>
            <w:tcW w:w="25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0,13</w:t>
            </w:r>
          </w:p>
        </w:tc>
        <w:tc>
          <w:tcPr>
            <w:tcW w:w="2292"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0,18</w:t>
            </w:r>
          </w:p>
        </w:tc>
      </w:tr>
      <w:tr w:rsidR="00AF18DE">
        <w:trPr>
          <w:gridAfter w:val="1"/>
          <w:wAfter w:w="15" w:type="dxa"/>
        </w:trPr>
        <w:tc>
          <w:tcPr>
            <w:tcW w:w="4878" w:type="dxa"/>
            <w:tcBorders>
              <w:top w:val="single" w:sz="4" w:space="0" w:color="auto"/>
              <w:bottom w:val="single" w:sz="4" w:space="0" w:color="auto"/>
              <w:right w:val="single" w:sz="4" w:space="0" w:color="auto"/>
            </w:tcBorders>
          </w:tcPr>
          <w:p w:rsidR="00AF18DE" w:rsidRPr="001E2EF0" w:rsidRDefault="00AF18DE">
            <w:pPr>
              <w:pStyle w:val="aff7"/>
              <w:jc w:val="center"/>
            </w:pPr>
            <w:r w:rsidRPr="001E2EF0">
              <w:t>Легковые автомобили</w:t>
            </w:r>
          </w:p>
        </w:tc>
        <w:tc>
          <w:tcPr>
            <w:tcW w:w="25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0,08</w:t>
            </w:r>
          </w:p>
        </w:tc>
        <w:tc>
          <w:tcPr>
            <w:tcW w:w="2292"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0,13</w:t>
            </w:r>
          </w:p>
        </w:tc>
      </w:tr>
    </w:tbl>
    <w:p w:rsidR="00AF18DE" w:rsidRDefault="00AF18DE"/>
    <w:p w:rsidR="00AF18DE" w:rsidRDefault="00AF18DE">
      <w:bookmarkStart w:id="57" w:name="sub_210138"/>
      <w:r>
        <w:t>1.3.8. Расходы на оплату услуг вневедомственной охраны, охранную и пожарную сигнализацию рассчитываются в соответствии с заключенными договорами.</w:t>
      </w:r>
    </w:p>
    <w:bookmarkEnd w:id="57"/>
    <w:p w:rsidR="00AF18DE" w:rsidRDefault="00AF18DE">
      <w:r>
        <w:t xml:space="preserve">При этом расчеты должны быть обоснованы с учетом </w:t>
      </w:r>
      <w:hyperlink r:id="rId34" w:history="1">
        <w:r>
          <w:rPr>
            <w:rStyle w:val="a4"/>
            <w:rFonts w:cs="Arial"/>
          </w:rPr>
          <w:t>Руководящего документа</w:t>
        </w:r>
      </w:hyperlink>
      <w:r>
        <w:t xml:space="preserve"> МВД РФ РД 78.36.003-2002 "Инженерно-техническая укрепленность. Технические средства охраны. Требования и нормы проектирования по защите объектов от преступных посягательств" и Типовой инструкции по организации антитеррористической защиты объектов массового пребывания граждан, разработанной на заседании рабочей группы Антитеррористической комиссии Республики Мордовия.</w:t>
      </w:r>
    </w:p>
    <w:p w:rsidR="00AF18DE" w:rsidRDefault="00AF18DE">
      <w:bookmarkStart w:id="58" w:name="sub_210139"/>
      <w:r>
        <w:t>1.3.9. Расходы на обязательное страхование гражданской ответственности владельцев транспортных средств.</w:t>
      </w:r>
    </w:p>
    <w:bookmarkEnd w:id="58"/>
    <w:p w:rsidR="00AF18DE" w:rsidRDefault="00AF18DE">
      <w:proofErr w:type="gramStart"/>
      <w:r>
        <w:t xml:space="preserve">Расходы на обязательное страхование гражданской ответственности владельцев транспортных средств рассчитываются в соответствии с </w:t>
      </w:r>
      <w:hyperlink r:id="rId35" w:history="1">
        <w:r>
          <w:rPr>
            <w:rStyle w:val="a4"/>
            <w:rFonts w:cs="Arial"/>
          </w:rPr>
          <w:t>Федеральным законом</w:t>
        </w:r>
      </w:hyperlink>
      <w:r>
        <w:t xml:space="preserve"> от 25.04.2002 г. N 40-ФЗ "Об обязательном страховании гражданской ответственности владельцев транспортных средств" и </w:t>
      </w:r>
      <w:hyperlink r:id="rId36" w:history="1">
        <w:r>
          <w:rPr>
            <w:rStyle w:val="a4"/>
            <w:rFonts w:cs="Arial"/>
          </w:rPr>
          <w:t>Положением</w:t>
        </w:r>
      </w:hyperlink>
      <w:r>
        <w:t xml:space="preserve"> Банка России от 19.09.2014 г. N 431-П "О правилах обязательного страхования гражданской ответственности владельцев транспортных средств" исходя из планируемого количества функционирующих транспортных средств и страховых тарифов по обязательному страхованию, определенных</w:t>
      </w:r>
      <w:proofErr w:type="gramEnd"/>
      <w:r>
        <w:t xml:space="preserve"> страховщиком с учетом требований, установленных Банком России.</w:t>
      </w:r>
    </w:p>
    <w:p w:rsidR="00AF18DE" w:rsidRDefault="00AF18DE">
      <w:bookmarkStart w:id="59" w:name="sub_2101310"/>
      <w:r>
        <w:t xml:space="preserve">1.3.10. </w:t>
      </w:r>
      <w:bookmarkStart w:id="60" w:name="sub_2101311"/>
      <w:bookmarkEnd w:id="59"/>
      <w:r>
        <w:t xml:space="preserve">Расходы на приобретение медикаментов и перевязочных средств рассчитываются как произведение планируемого среднегодового количества единиц обеспечиваемого контингента, согласованного с Администрацией </w:t>
      </w:r>
      <w:r w:rsidR="007E32CC">
        <w:t>Зубово - Полянского</w:t>
      </w:r>
      <w:r>
        <w:t xml:space="preserve"> муниципального района Республики Мордовия и норматива расходов на единицу обеспечиваемого контингента в год в зависимости от типа учреждения.</w:t>
      </w:r>
    </w:p>
    <w:bookmarkEnd w:id="60"/>
    <w:p w:rsidR="00AF18DE" w:rsidRDefault="00AF18DE">
      <w:pPr>
        <w:pStyle w:val="afb"/>
      </w:pPr>
    </w:p>
    <w:p w:rsidR="00AF18DE" w:rsidRDefault="00AF18DE">
      <w:pPr>
        <w:pStyle w:val="1"/>
      </w:pPr>
      <w:bookmarkStart w:id="61" w:name="sub_1011"/>
      <w:r>
        <w:t>Таблица 11. Условные нормативы расходов на приобретение медикаментов и перевязочных средств</w:t>
      </w:r>
    </w:p>
    <w:bookmarkEnd w:id="61"/>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640"/>
        <w:gridCol w:w="1400"/>
        <w:gridCol w:w="1400"/>
        <w:gridCol w:w="1260"/>
        <w:gridCol w:w="1820"/>
      </w:tblGrid>
      <w:tr w:rsidR="00AF18DE" w:rsidRPr="003643AA">
        <w:tc>
          <w:tcPr>
            <w:tcW w:w="560" w:type="dxa"/>
            <w:vMerge w:val="restart"/>
            <w:tcBorders>
              <w:top w:val="single" w:sz="4" w:space="0" w:color="auto"/>
              <w:bottom w:val="single" w:sz="4" w:space="0" w:color="auto"/>
              <w:right w:val="single" w:sz="4" w:space="0" w:color="auto"/>
            </w:tcBorders>
          </w:tcPr>
          <w:p w:rsidR="00AF18DE" w:rsidRPr="00C54BDD" w:rsidRDefault="00AF18DE">
            <w:pPr>
              <w:pStyle w:val="aff7"/>
              <w:jc w:val="center"/>
            </w:pPr>
            <w:r w:rsidRPr="00C54BDD">
              <w:t>N</w:t>
            </w:r>
            <w:r w:rsidRPr="00C54BDD">
              <w:br/>
            </w:r>
            <w:proofErr w:type="gramStart"/>
            <w:r w:rsidRPr="00C54BDD">
              <w:t>п</w:t>
            </w:r>
            <w:proofErr w:type="gramEnd"/>
            <w:r w:rsidRPr="00C54BDD">
              <w:t>/п</w:t>
            </w:r>
          </w:p>
        </w:tc>
        <w:tc>
          <w:tcPr>
            <w:tcW w:w="3640" w:type="dxa"/>
            <w:vMerge w:val="restart"/>
            <w:tcBorders>
              <w:top w:val="single" w:sz="4" w:space="0" w:color="auto"/>
              <w:left w:val="single" w:sz="4" w:space="0" w:color="auto"/>
              <w:bottom w:val="single" w:sz="4" w:space="0" w:color="auto"/>
              <w:right w:val="single" w:sz="4" w:space="0" w:color="auto"/>
            </w:tcBorders>
          </w:tcPr>
          <w:p w:rsidR="00AF18DE" w:rsidRPr="00C54BDD" w:rsidRDefault="00AF18DE">
            <w:pPr>
              <w:pStyle w:val="aff7"/>
              <w:jc w:val="center"/>
            </w:pPr>
            <w:r w:rsidRPr="00C54BDD">
              <w:t>Тип учреждения</w:t>
            </w:r>
          </w:p>
        </w:tc>
        <w:tc>
          <w:tcPr>
            <w:tcW w:w="1400" w:type="dxa"/>
            <w:vMerge w:val="restart"/>
            <w:tcBorders>
              <w:top w:val="single" w:sz="4" w:space="0" w:color="auto"/>
              <w:left w:val="single" w:sz="4" w:space="0" w:color="auto"/>
              <w:bottom w:val="single" w:sz="4" w:space="0" w:color="auto"/>
              <w:right w:val="single" w:sz="4" w:space="0" w:color="auto"/>
            </w:tcBorders>
          </w:tcPr>
          <w:p w:rsidR="00AF18DE" w:rsidRPr="00C54BDD" w:rsidRDefault="00AF18DE">
            <w:pPr>
              <w:pStyle w:val="aff7"/>
              <w:jc w:val="center"/>
            </w:pPr>
            <w:r w:rsidRPr="00C54BDD">
              <w:t>Контингент</w:t>
            </w:r>
          </w:p>
        </w:tc>
        <w:tc>
          <w:tcPr>
            <w:tcW w:w="4480" w:type="dxa"/>
            <w:gridSpan w:val="3"/>
            <w:tcBorders>
              <w:top w:val="single" w:sz="4" w:space="0" w:color="auto"/>
              <w:left w:val="single" w:sz="4" w:space="0" w:color="auto"/>
              <w:bottom w:val="single" w:sz="4" w:space="0" w:color="auto"/>
            </w:tcBorders>
          </w:tcPr>
          <w:p w:rsidR="00AF18DE" w:rsidRPr="00C54BDD" w:rsidRDefault="00AF18DE">
            <w:pPr>
              <w:pStyle w:val="aff7"/>
              <w:jc w:val="center"/>
            </w:pPr>
            <w:r w:rsidRPr="00C54BDD">
              <w:t>Норматив на единицу обеспечиваемого контингента, рублей в год</w:t>
            </w:r>
          </w:p>
        </w:tc>
      </w:tr>
      <w:tr w:rsidR="00AF18DE" w:rsidRPr="003643AA">
        <w:tc>
          <w:tcPr>
            <w:tcW w:w="560" w:type="dxa"/>
            <w:vMerge/>
            <w:tcBorders>
              <w:top w:val="single" w:sz="4" w:space="0" w:color="auto"/>
              <w:bottom w:val="single" w:sz="4" w:space="0" w:color="auto"/>
              <w:right w:val="single" w:sz="4" w:space="0" w:color="auto"/>
            </w:tcBorders>
          </w:tcPr>
          <w:p w:rsidR="00AF18DE" w:rsidRPr="00C54BDD" w:rsidRDefault="00AF18DE">
            <w:pPr>
              <w:pStyle w:val="aff7"/>
            </w:pPr>
          </w:p>
        </w:tc>
        <w:tc>
          <w:tcPr>
            <w:tcW w:w="3640" w:type="dxa"/>
            <w:vMerge/>
            <w:tcBorders>
              <w:top w:val="single" w:sz="4" w:space="0" w:color="auto"/>
              <w:left w:val="single" w:sz="4" w:space="0" w:color="auto"/>
              <w:bottom w:val="single" w:sz="4" w:space="0" w:color="auto"/>
              <w:right w:val="single" w:sz="4" w:space="0" w:color="auto"/>
            </w:tcBorders>
          </w:tcPr>
          <w:p w:rsidR="00AF18DE" w:rsidRPr="00C54BDD" w:rsidRDefault="00AF18DE">
            <w:pPr>
              <w:pStyle w:val="aff7"/>
            </w:pPr>
          </w:p>
        </w:tc>
        <w:tc>
          <w:tcPr>
            <w:tcW w:w="1400" w:type="dxa"/>
            <w:vMerge/>
            <w:tcBorders>
              <w:top w:val="single" w:sz="4" w:space="0" w:color="auto"/>
              <w:left w:val="single" w:sz="4" w:space="0" w:color="auto"/>
              <w:bottom w:val="single" w:sz="4" w:space="0" w:color="auto"/>
              <w:right w:val="single" w:sz="4" w:space="0" w:color="auto"/>
            </w:tcBorders>
          </w:tcPr>
          <w:p w:rsidR="00AF18DE" w:rsidRPr="00C54BDD"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C54BDD" w:rsidRDefault="00AF18DE">
            <w:pPr>
              <w:pStyle w:val="aff7"/>
              <w:jc w:val="center"/>
            </w:pPr>
            <w:r w:rsidRPr="00C54BDD">
              <w:t>Очередной финансов</w:t>
            </w:r>
            <w:r w:rsidRPr="00C54BDD">
              <w:lastRenderedPageBreak/>
              <w:t>ый год</w:t>
            </w:r>
          </w:p>
        </w:tc>
        <w:tc>
          <w:tcPr>
            <w:tcW w:w="1260" w:type="dxa"/>
            <w:tcBorders>
              <w:top w:val="single" w:sz="4" w:space="0" w:color="auto"/>
              <w:left w:val="single" w:sz="4" w:space="0" w:color="auto"/>
              <w:bottom w:val="single" w:sz="4" w:space="0" w:color="auto"/>
              <w:right w:val="single" w:sz="4" w:space="0" w:color="auto"/>
            </w:tcBorders>
          </w:tcPr>
          <w:p w:rsidR="00AF18DE" w:rsidRPr="00C54BDD" w:rsidRDefault="00AF18DE">
            <w:pPr>
              <w:pStyle w:val="aff7"/>
              <w:jc w:val="center"/>
            </w:pPr>
            <w:r w:rsidRPr="00C54BDD">
              <w:lastRenderedPageBreak/>
              <w:t>Первый год плановог</w:t>
            </w:r>
            <w:r w:rsidRPr="00C54BDD">
              <w:lastRenderedPageBreak/>
              <w:t>о периода</w:t>
            </w:r>
          </w:p>
        </w:tc>
        <w:tc>
          <w:tcPr>
            <w:tcW w:w="1820" w:type="dxa"/>
            <w:tcBorders>
              <w:top w:val="single" w:sz="4" w:space="0" w:color="auto"/>
              <w:left w:val="single" w:sz="4" w:space="0" w:color="auto"/>
              <w:bottom w:val="single" w:sz="4" w:space="0" w:color="auto"/>
            </w:tcBorders>
          </w:tcPr>
          <w:p w:rsidR="00AF18DE" w:rsidRPr="00C54BDD" w:rsidRDefault="00AF18DE">
            <w:pPr>
              <w:pStyle w:val="aff7"/>
              <w:jc w:val="center"/>
            </w:pPr>
            <w:r w:rsidRPr="00C54BDD">
              <w:lastRenderedPageBreak/>
              <w:t>Второй год планового периода</w:t>
            </w:r>
          </w:p>
        </w:tc>
      </w:tr>
      <w:tr w:rsidR="008339B2" w:rsidRPr="003643AA">
        <w:tc>
          <w:tcPr>
            <w:tcW w:w="560" w:type="dxa"/>
            <w:vMerge/>
            <w:tcBorders>
              <w:top w:val="single" w:sz="4" w:space="0" w:color="auto"/>
              <w:bottom w:val="single" w:sz="4" w:space="0" w:color="auto"/>
              <w:right w:val="single" w:sz="4" w:space="0" w:color="auto"/>
            </w:tcBorders>
          </w:tcPr>
          <w:p w:rsidR="008339B2" w:rsidRPr="00C54BDD" w:rsidRDefault="008339B2">
            <w:pPr>
              <w:pStyle w:val="aff7"/>
            </w:pPr>
          </w:p>
        </w:tc>
        <w:tc>
          <w:tcPr>
            <w:tcW w:w="3640" w:type="dxa"/>
            <w:vMerge/>
            <w:tcBorders>
              <w:top w:val="single" w:sz="4" w:space="0" w:color="auto"/>
              <w:left w:val="single" w:sz="4" w:space="0" w:color="auto"/>
              <w:bottom w:val="single" w:sz="4" w:space="0" w:color="auto"/>
              <w:right w:val="single" w:sz="4" w:space="0" w:color="auto"/>
            </w:tcBorders>
          </w:tcPr>
          <w:p w:rsidR="008339B2" w:rsidRPr="00C54BDD" w:rsidRDefault="008339B2">
            <w:pPr>
              <w:pStyle w:val="aff7"/>
            </w:pPr>
          </w:p>
        </w:tc>
        <w:tc>
          <w:tcPr>
            <w:tcW w:w="1400" w:type="dxa"/>
            <w:vMerge/>
            <w:tcBorders>
              <w:top w:val="single" w:sz="4" w:space="0" w:color="auto"/>
              <w:left w:val="single" w:sz="4" w:space="0" w:color="auto"/>
              <w:bottom w:val="single" w:sz="4" w:space="0" w:color="auto"/>
              <w:right w:val="single" w:sz="4" w:space="0" w:color="auto"/>
            </w:tcBorders>
          </w:tcPr>
          <w:p w:rsidR="008339B2" w:rsidRPr="00C54BDD" w:rsidRDefault="008339B2">
            <w:pPr>
              <w:pStyle w:val="aff7"/>
            </w:pPr>
          </w:p>
        </w:tc>
        <w:tc>
          <w:tcPr>
            <w:tcW w:w="140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9</w:t>
            </w:r>
            <w:r w:rsidRPr="00346755">
              <w:t xml:space="preserve"> год</w:t>
            </w:r>
          </w:p>
        </w:tc>
        <w:tc>
          <w:tcPr>
            <w:tcW w:w="1820" w:type="dxa"/>
            <w:tcBorders>
              <w:top w:val="single" w:sz="4" w:space="0" w:color="auto"/>
              <w:left w:val="single" w:sz="4" w:space="0" w:color="auto"/>
              <w:bottom w:val="single" w:sz="4" w:space="0" w:color="auto"/>
            </w:tcBorders>
          </w:tcPr>
          <w:p w:rsidR="008339B2" w:rsidRPr="00346755" w:rsidRDefault="008339B2" w:rsidP="005759D5">
            <w:pPr>
              <w:pStyle w:val="aff7"/>
              <w:jc w:val="center"/>
            </w:pPr>
            <w:r w:rsidRPr="00346755">
              <w:t>20</w:t>
            </w:r>
            <w:r>
              <w:t>20</w:t>
            </w:r>
            <w:r w:rsidRPr="00346755">
              <w:t xml:space="preserve"> год</w:t>
            </w:r>
          </w:p>
        </w:tc>
      </w:tr>
      <w:tr w:rsidR="00AF18DE">
        <w:tc>
          <w:tcPr>
            <w:tcW w:w="560" w:type="dxa"/>
            <w:tcBorders>
              <w:top w:val="single" w:sz="4" w:space="0" w:color="auto"/>
              <w:bottom w:val="single" w:sz="4" w:space="0" w:color="auto"/>
              <w:right w:val="single" w:sz="4" w:space="0" w:color="auto"/>
            </w:tcBorders>
          </w:tcPr>
          <w:p w:rsidR="00AF18DE" w:rsidRPr="00C54BDD" w:rsidRDefault="00AF18DE">
            <w:pPr>
              <w:pStyle w:val="aff7"/>
            </w:pPr>
          </w:p>
        </w:tc>
        <w:tc>
          <w:tcPr>
            <w:tcW w:w="3640" w:type="dxa"/>
            <w:tcBorders>
              <w:top w:val="single" w:sz="4" w:space="0" w:color="auto"/>
              <w:left w:val="single" w:sz="4" w:space="0" w:color="auto"/>
              <w:bottom w:val="single" w:sz="4" w:space="0" w:color="auto"/>
              <w:right w:val="single" w:sz="4" w:space="0" w:color="auto"/>
            </w:tcBorders>
          </w:tcPr>
          <w:p w:rsidR="00AF18DE" w:rsidRPr="00C54BDD" w:rsidRDefault="00AF18DE">
            <w:pPr>
              <w:pStyle w:val="aff7"/>
            </w:pPr>
            <w:r w:rsidRPr="00C54BDD">
              <w:t>Дошкольные образовательные организации</w:t>
            </w:r>
          </w:p>
        </w:tc>
        <w:tc>
          <w:tcPr>
            <w:tcW w:w="1400" w:type="dxa"/>
            <w:tcBorders>
              <w:top w:val="single" w:sz="4" w:space="0" w:color="auto"/>
              <w:left w:val="single" w:sz="4" w:space="0" w:color="auto"/>
              <w:bottom w:val="single" w:sz="4" w:space="0" w:color="auto"/>
              <w:right w:val="single" w:sz="4" w:space="0" w:color="auto"/>
            </w:tcBorders>
          </w:tcPr>
          <w:p w:rsidR="00AF18DE" w:rsidRPr="00C54BDD" w:rsidRDefault="00AF18DE">
            <w:pPr>
              <w:pStyle w:val="aff7"/>
              <w:jc w:val="center"/>
            </w:pPr>
            <w:r w:rsidRPr="00C54BDD">
              <w:t>воспитанник</w:t>
            </w:r>
          </w:p>
        </w:tc>
        <w:tc>
          <w:tcPr>
            <w:tcW w:w="140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5,7</w:t>
            </w:r>
          </w:p>
        </w:tc>
        <w:tc>
          <w:tcPr>
            <w:tcW w:w="12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6,0</w:t>
            </w:r>
          </w:p>
        </w:tc>
        <w:tc>
          <w:tcPr>
            <w:tcW w:w="1820"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6,3</w:t>
            </w:r>
          </w:p>
        </w:tc>
      </w:tr>
    </w:tbl>
    <w:p w:rsidR="00AF18DE" w:rsidRDefault="00AF18DE"/>
    <w:p w:rsidR="00AF18DE" w:rsidRDefault="003643AA">
      <w:bookmarkStart w:id="62" w:name="sub_2101312"/>
      <w:r>
        <w:t>1.3.11</w:t>
      </w:r>
      <w:r w:rsidR="00AF18DE">
        <w:t>. Расходы на приобретение продуктов питания рассчитываются по формуле:</w:t>
      </w:r>
    </w:p>
    <w:bookmarkEnd w:id="62"/>
    <w:p w:rsidR="00AF18DE" w:rsidRDefault="00AF18DE"/>
    <w:p w:rsidR="00AF18DE" w:rsidRDefault="00453CEE">
      <w:r>
        <w:pict>
          <v:shape id="_x0000_i1038" type="#_x0000_t75" style="width:58.5pt;height:18pt">
            <v:imagedata r:id="rId37" o:title=""/>
          </v:shape>
        </w:pict>
      </w:r>
      <w:r w:rsidR="00AF18DE">
        <w:t>, где:</w:t>
      </w:r>
    </w:p>
    <w:p w:rsidR="00AF18DE" w:rsidRDefault="00AF18DE"/>
    <w:p w:rsidR="00AF18DE" w:rsidRDefault="00AF18DE">
      <w:r>
        <w:t>Н</w:t>
      </w:r>
      <w:proofErr w:type="gramStart"/>
      <w:r>
        <w:t>i</w:t>
      </w:r>
      <w:proofErr w:type="gramEnd"/>
      <w:r>
        <w:t xml:space="preserve"> - норматив на единицу обеспечиваемого контингента;</w:t>
      </w:r>
    </w:p>
    <w:p w:rsidR="00AF18DE" w:rsidRDefault="00AF18DE">
      <w:r>
        <w:t>К</w:t>
      </w:r>
      <w:proofErr w:type="gramStart"/>
      <w:r>
        <w:t>i</w:t>
      </w:r>
      <w:proofErr w:type="gramEnd"/>
      <w:r>
        <w:t xml:space="preserve"> - планируемое количество единиц обеспечиваемого контингента, согласованного с Администрацией </w:t>
      </w:r>
      <w:r w:rsidR="007E32CC">
        <w:t>Зубово - Полянского</w:t>
      </w:r>
      <w:r>
        <w:t xml:space="preserve"> муниципального района Республики Мордовия.</w:t>
      </w:r>
    </w:p>
    <w:p w:rsidR="00AF18DE" w:rsidRDefault="00AF18DE"/>
    <w:p w:rsidR="00AF18DE" w:rsidRDefault="00AF18DE">
      <w:pPr>
        <w:pStyle w:val="1"/>
      </w:pPr>
      <w:bookmarkStart w:id="63" w:name="sub_1012"/>
      <w:r>
        <w:t>Таблица 12. Условные нормативы расходов на приобретение продуктов питания</w:t>
      </w:r>
    </w:p>
    <w:bookmarkEnd w:id="63"/>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500"/>
        <w:gridCol w:w="1680"/>
        <w:gridCol w:w="1260"/>
        <w:gridCol w:w="1260"/>
        <w:gridCol w:w="1820"/>
      </w:tblGrid>
      <w:tr w:rsidR="00AF18DE" w:rsidRPr="003643AA">
        <w:tc>
          <w:tcPr>
            <w:tcW w:w="560" w:type="dxa"/>
            <w:vMerge w:val="restart"/>
            <w:tcBorders>
              <w:top w:val="single" w:sz="4" w:space="0" w:color="auto"/>
              <w:bottom w:val="single" w:sz="4" w:space="0" w:color="auto"/>
              <w:right w:val="single" w:sz="4" w:space="0" w:color="auto"/>
            </w:tcBorders>
          </w:tcPr>
          <w:p w:rsidR="00AF18DE" w:rsidRPr="003A628E" w:rsidRDefault="00AF18DE">
            <w:pPr>
              <w:pStyle w:val="aff7"/>
              <w:jc w:val="center"/>
            </w:pPr>
            <w:r w:rsidRPr="003A628E">
              <w:t>N</w:t>
            </w:r>
            <w:r w:rsidRPr="003A628E">
              <w:br/>
            </w:r>
            <w:proofErr w:type="gramStart"/>
            <w:r w:rsidRPr="003A628E">
              <w:t>п</w:t>
            </w:r>
            <w:proofErr w:type="gramEnd"/>
            <w:r w:rsidRPr="003A628E">
              <w:t>/п</w:t>
            </w:r>
          </w:p>
        </w:tc>
        <w:tc>
          <w:tcPr>
            <w:tcW w:w="3500" w:type="dxa"/>
            <w:vMerge w:val="restart"/>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Тип учреждения</w:t>
            </w:r>
          </w:p>
        </w:tc>
        <w:tc>
          <w:tcPr>
            <w:tcW w:w="1680" w:type="dxa"/>
            <w:vMerge w:val="restart"/>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Контингент</w:t>
            </w:r>
          </w:p>
        </w:tc>
        <w:tc>
          <w:tcPr>
            <w:tcW w:w="4340" w:type="dxa"/>
            <w:gridSpan w:val="3"/>
            <w:tcBorders>
              <w:top w:val="single" w:sz="4" w:space="0" w:color="auto"/>
              <w:left w:val="single" w:sz="4" w:space="0" w:color="auto"/>
              <w:bottom w:val="single" w:sz="4" w:space="0" w:color="auto"/>
            </w:tcBorders>
          </w:tcPr>
          <w:p w:rsidR="00AF18DE" w:rsidRPr="003A628E" w:rsidRDefault="00AF18DE">
            <w:pPr>
              <w:pStyle w:val="aff7"/>
              <w:jc w:val="center"/>
            </w:pPr>
            <w:r w:rsidRPr="003A628E">
              <w:t>Норматив на единицу обеспечиваемого контингента, рублей в год</w:t>
            </w:r>
          </w:p>
        </w:tc>
      </w:tr>
      <w:tr w:rsidR="00AF18DE" w:rsidRPr="003643AA">
        <w:tc>
          <w:tcPr>
            <w:tcW w:w="560" w:type="dxa"/>
            <w:vMerge/>
            <w:tcBorders>
              <w:top w:val="single" w:sz="4" w:space="0" w:color="auto"/>
              <w:bottom w:val="single" w:sz="4" w:space="0" w:color="auto"/>
              <w:right w:val="single" w:sz="4" w:space="0" w:color="auto"/>
            </w:tcBorders>
          </w:tcPr>
          <w:p w:rsidR="00AF18DE" w:rsidRPr="003A628E" w:rsidRDefault="00AF18DE">
            <w:pPr>
              <w:pStyle w:val="aff7"/>
            </w:pPr>
          </w:p>
        </w:tc>
        <w:tc>
          <w:tcPr>
            <w:tcW w:w="3500" w:type="dxa"/>
            <w:vMerge/>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p>
        </w:tc>
        <w:tc>
          <w:tcPr>
            <w:tcW w:w="1680" w:type="dxa"/>
            <w:vMerge/>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Первый год планового периода</w:t>
            </w:r>
          </w:p>
        </w:tc>
        <w:tc>
          <w:tcPr>
            <w:tcW w:w="1820" w:type="dxa"/>
            <w:tcBorders>
              <w:top w:val="single" w:sz="4" w:space="0" w:color="auto"/>
              <w:left w:val="single" w:sz="4" w:space="0" w:color="auto"/>
              <w:bottom w:val="single" w:sz="4" w:space="0" w:color="auto"/>
            </w:tcBorders>
          </w:tcPr>
          <w:p w:rsidR="00AF18DE" w:rsidRPr="003A628E" w:rsidRDefault="00AF18DE">
            <w:pPr>
              <w:pStyle w:val="aff7"/>
              <w:jc w:val="center"/>
            </w:pPr>
            <w:r w:rsidRPr="003A628E">
              <w:t>Второй год планового периода</w:t>
            </w:r>
          </w:p>
        </w:tc>
      </w:tr>
      <w:tr w:rsidR="008339B2" w:rsidRPr="003643AA">
        <w:tc>
          <w:tcPr>
            <w:tcW w:w="560" w:type="dxa"/>
            <w:vMerge/>
            <w:tcBorders>
              <w:top w:val="single" w:sz="4" w:space="0" w:color="auto"/>
              <w:bottom w:val="single" w:sz="4" w:space="0" w:color="auto"/>
              <w:right w:val="single" w:sz="4" w:space="0" w:color="auto"/>
            </w:tcBorders>
          </w:tcPr>
          <w:p w:rsidR="008339B2" w:rsidRPr="003A628E" w:rsidRDefault="008339B2">
            <w:pPr>
              <w:pStyle w:val="aff7"/>
            </w:pPr>
          </w:p>
        </w:tc>
        <w:tc>
          <w:tcPr>
            <w:tcW w:w="3500" w:type="dxa"/>
            <w:vMerge/>
            <w:tcBorders>
              <w:top w:val="single" w:sz="4" w:space="0" w:color="auto"/>
              <w:left w:val="single" w:sz="4" w:space="0" w:color="auto"/>
              <w:bottom w:val="single" w:sz="4" w:space="0" w:color="auto"/>
              <w:right w:val="single" w:sz="4" w:space="0" w:color="auto"/>
            </w:tcBorders>
          </w:tcPr>
          <w:p w:rsidR="008339B2" w:rsidRPr="003A628E" w:rsidRDefault="008339B2">
            <w:pPr>
              <w:pStyle w:val="aff7"/>
            </w:pPr>
          </w:p>
        </w:tc>
        <w:tc>
          <w:tcPr>
            <w:tcW w:w="1680" w:type="dxa"/>
            <w:vMerge/>
            <w:tcBorders>
              <w:top w:val="single" w:sz="4" w:space="0" w:color="auto"/>
              <w:left w:val="single" w:sz="4" w:space="0" w:color="auto"/>
              <w:bottom w:val="single" w:sz="4" w:space="0" w:color="auto"/>
              <w:right w:val="single" w:sz="4" w:space="0" w:color="auto"/>
            </w:tcBorders>
          </w:tcPr>
          <w:p w:rsidR="008339B2" w:rsidRPr="003A628E" w:rsidRDefault="008339B2">
            <w:pPr>
              <w:pStyle w:val="aff7"/>
            </w:pPr>
          </w:p>
        </w:tc>
        <w:tc>
          <w:tcPr>
            <w:tcW w:w="126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9</w:t>
            </w:r>
            <w:r w:rsidRPr="00346755">
              <w:t xml:space="preserve"> год</w:t>
            </w:r>
          </w:p>
        </w:tc>
        <w:tc>
          <w:tcPr>
            <w:tcW w:w="1820" w:type="dxa"/>
            <w:tcBorders>
              <w:top w:val="single" w:sz="4" w:space="0" w:color="auto"/>
              <w:left w:val="single" w:sz="4" w:space="0" w:color="auto"/>
              <w:bottom w:val="single" w:sz="4" w:space="0" w:color="auto"/>
            </w:tcBorders>
          </w:tcPr>
          <w:p w:rsidR="008339B2" w:rsidRPr="00346755" w:rsidRDefault="008339B2" w:rsidP="005759D5">
            <w:pPr>
              <w:pStyle w:val="aff7"/>
              <w:jc w:val="center"/>
            </w:pPr>
            <w:r w:rsidRPr="00346755">
              <w:t>20</w:t>
            </w:r>
            <w:r>
              <w:t>20</w:t>
            </w:r>
            <w:r w:rsidRPr="00346755">
              <w:t xml:space="preserve"> год</w:t>
            </w:r>
          </w:p>
        </w:tc>
      </w:tr>
      <w:tr w:rsidR="00AF18DE" w:rsidRPr="003643AA">
        <w:tc>
          <w:tcPr>
            <w:tcW w:w="560" w:type="dxa"/>
            <w:vMerge w:val="restart"/>
            <w:tcBorders>
              <w:top w:val="single" w:sz="4" w:space="0" w:color="auto"/>
              <w:bottom w:val="single" w:sz="4" w:space="0" w:color="auto"/>
              <w:right w:val="single" w:sz="4" w:space="0" w:color="auto"/>
            </w:tcBorders>
          </w:tcPr>
          <w:p w:rsidR="00AF18DE" w:rsidRPr="003A628E" w:rsidRDefault="00AF18DE">
            <w:pPr>
              <w:pStyle w:val="aff7"/>
            </w:pPr>
          </w:p>
        </w:tc>
        <w:tc>
          <w:tcPr>
            <w:tcW w:w="350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r w:rsidRPr="003A628E">
              <w:t>Общеобразовательные школы</w:t>
            </w:r>
          </w:p>
        </w:tc>
        <w:tc>
          <w:tcPr>
            <w:tcW w:w="168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учащийся из малоимущей семьи</w:t>
            </w:r>
          </w:p>
        </w:tc>
        <w:tc>
          <w:tcPr>
            <w:tcW w:w="12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3 737,5</w:t>
            </w:r>
          </w:p>
        </w:tc>
        <w:tc>
          <w:tcPr>
            <w:tcW w:w="12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3 095,7</w:t>
            </w:r>
          </w:p>
        </w:tc>
        <w:tc>
          <w:tcPr>
            <w:tcW w:w="1820"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4 073,6</w:t>
            </w:r>
          </w:p>
        </w:tc>
      </w:tr>
      <w:tr w:rsidR="00AF18DE" w:rsidRPr="003A628E">
        <w:tc>
          <w:tcPr>
            <w:tcW w:w="560" w:type="dxa"/>
            <w:vMerge/>
            <w:tcBorders>
              <w:top w:val="single" w:sz="4" w:space="0" w:color="auto"/>
              <w:bottom w:val="single" w:sz="4" w:space="0" w:color="auto"/>
              <w:right w:val="single" w:sz="4" w:space="0" w:color="auto"/>
            </w:tcBorders>
          </w:tcPr>
          <w:p w:rsidR="00AF18DE" w:rsidRPr="003643AA" w:rsidRDefault="00AF18DE">
            <w:pPr>
              <w:pStyle w:val="aff7"/>
              <w:rPr>
                <w:highlight w:val="yellow"/>
              </w:rPr>
            </w:pPr>
          </w:p>
        </w:tc>
        <w:tc>
          <w:tcPr>
            <w:tcW w:w="350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r w:rsidRPr="003A628E">
              <w:t>Дошкольные образовательные организации</w:t>
            </w:r>
          </w:p>
        </w:tc>
        <w:tc>
          <w:tcPr>
            <w:tcW w:w="168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воспитанник</w:t>
            </w:r>
          </w:p>
        </w:tc>
        <w:tc>
          <w:tcPr>
            <w:tcW w:w="12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59,2</w:t>
            </w:r>
          </w:p>
        </w:tc>
        <w:tc>
          <w:tcPr>
            <w:tcW w:w="1260" w:type="dxa"/>
            <w:tcBorders>
              <w:top w:val="single" w:sz="4" w:space="0" w:color="auto"/>
              <w:left w:val="single" w:sz="4" w:space="0" w:color="auto"/>
              <w:bottom w:val="single" w:sz="4" w:space="0" w:color="auto"/>
              <w:right w:val="single" w:sz="4" w:space="0" w:color="auto"/>
            </w:tcBorders>
          </w:tcPr>
          <w:p w:rsidR="00AF18DE" w:rsidRPr="008F3D65" w:rsidRDefault="00AF18DE">
            <w:pPr>
              <w:pStyle w:val="aff7"/>
              <w:jc w:val="center"/>
            </w:pPr>
            <w:r w:rsidRPr="008F3D65">
              <w:t>61,9</w:t>
            </w:r>
          </w:p>
        </w:tc>
        <w:tc>
          <w:tcPr>
            <w:tcW w:w="1820"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64,6</w:t>
            </w:r>
          </w:p>
        </w:tc>
      </w:tr>
    </w:tbl>
    <w:p w:rsidR="00AF18DE" w:rsidRDefault="00AF18DE"/>
    <w:p w:rsidR="00AF18DE" w:rsidRDefault="00AF18DE">
      <w:r>
        <w:t>Расходы на приобретение продуктов питания для воспитанников детских дошкольных учреждений за счет бюджетных средств рассчитываются по формуле:</w:t>
      </w:r>
    </w:p>
    <w:p w:rsidR="00AF18DE" w:rsidRDefault="00AF18DE"/>
    <w:p w:rsidR="00AF18DE" w:rsidRDefault="00AF18DE">
      <w:r>
        <w:t>ПП</w:t>
      </w:r>
      <w:proofErr w:type="gramStart"/>
      <w:r>
        <w:t>i</w:t>
      </w:r>
      <w:proofErr w:type="gramEnd"/>
      <w:r>
        <w:t xml:space="preserve"> = ОРi - РПi, где:</w:t>
      </w:r>
    </w:p>
    <w:p w:rsidR="00AF18DE" w:rsidRDefault="00AF18DE"/>
    <w:p w:rsidR="00AF18DE" w:rsidRDefault="00AF18DE">
      <w:r>
        <w:t>ПП</w:t>
      </w:r>
      <w:proofErr w:type="gramStart"/>
      <w:r>
        <w:t>i</w:t>
      </w:r>
      <w:proofErr w:type="gramEnd"/>
      <w:r>
        <w:t xml:space="preserve"> - расходы на приобретение продуктов питания для воспитанников детского дошкольного учреждения за счет бюджетных средств;</w:t>
      </w:r>
    </w:p>
    <w:p w:rsidR="00AF18DE" w:rsidRDefault="00AF18DE">
      <w:r>
        <w:t>ОР</w:t>
      </w:r>
      <w:proofErr w:type="gramStart"/>
      <w:r>
        <w:t>i</w:t>
      </w:r>
      <w:proofErr w:type="gramEnd"/>
      <w:r>
        <w:t xml:space="preserve"> - общие расходы на приобретение продуктов питания для воспитанников детского дошкольного учреждения;</w:t>
      </w:r>
    </w:p>
    <w:p w:rsidR="00AF18DE" w:rsidRDefault="00AF18DE">
      <w:bookmarkStart w:id="64" w:name="sub_210131110"/>
      <w:r>
        <w:t>РП</w:t>
      </w:r>
      <w:proofErr w:type="gramStart"/>
      <w:r>
        <w:t>i</w:t>
      </w:r>
      <w:proofErr w:type="gramEnd"/>
      <w:r>
        <w:t xml:space="preserve"> - плата, взимаемая с родителей (законных представителей), за присмотр и уход в дошкольном образовательном учреждении.</w:t>
      </w:r>
    </w:p>
    <w:bookmarkEnd w:id="64"/>
    <w:p w:rsidR="00AF18DE" w:rsidRDefault="00AF18DE"/>
    <w:p w:rsidR="00AF18DE" w:rsidRDefault="00AF18DE">
      <w:r>
        <w:t>ОР</w:t>
      </w:r>
      <w:proofErr w:type="gramStart"/>
      <w:r>
        <w:t>i</w:t>
      </w:r>
      <w:proofErr w:type="gramEnd"/>
      <w:r>
        <w:t xml:space="preserve"> = Ki * Ni* Hi, где:</w:t>
      </w:r>
    </w:p>
    <w:p w:rsidR="00AF18DE" w:rsidRDefault="00AF18DE"/>
    <w:p w:rsidR="00AF18DE" w:rsidRDefault="00AF18DE">
      <w:r>
        <w:t>ОР</w:t>
      </w:r>
      <w:proofErr w:type="gramStart"/>
      <w:r>
        <w:t>i</w:t>
      </w:r>
      <w:proofErr w:type="gramEnd"/>
      <w:r>
        <w:t xml:space="preserve"> - общие расходы на приобретение продуктов питания для воспитанников детского дошкольного учреждения;</w:t>
      </w:r>
    </w:p>
    <w:p w:rsidR="00AF18DE" w:rsidRDefault="00AF18DE">
      <w:r>
        <w:lastRenderedPageBreak/>
        <w:t>Ki - планируемая на очередной год среднегодовая численность воспитанников детского дошкольного учреждения;</w:t>
      </w:r>
    </w:p>
    <w:p w:rsidR="00AF18DE" w:rsidRDefault="00AF18DE">
      <w:r>
        <w:t>Ni - норматив расходов на одного воспитанника детского дошкольного учреждения;</w:t>
      </w:r>
    </w:p>
    <w:p w:rsidR="00AF18DE" w:rsidRDefault="00AF18DE">
      <w:r>
        <w:t>Hi - среднегодовое количество дней посещения воспитанником детского дошкольного учреждения на очередной год, определяемое по формуле:</w:t>
      </w:r>
    </w:p>
    <w:p w:rsidR="00AF18DE" w:rsidRDefault="00AF18DE"/>
    <w:p w:rsidR="00AF18DE" w:rsidRDefault="00AF18DE">
      <w:r>
        <w:t>Hi = (H</w:t>
      </w:r>
      <w:proofErr w:type="gramStart"/>
      <w:r>
        <w:t>о</w:t>
      </w:r>
      <w:proofErr w:type="gramEnd"/>
      <w:r>
        <w:t>i + Hтi)/2, где:</w:t>
      </w:r>
    </w:p>
    <w:p w:rsidR="00AF18DE" w:rsidRDefault="00AF18DE"/>
    <w:p w:rsidR="00AF18DE" w:rsidRDefault="00AF18DE">
      <w:r>
        <w:t>H</w:t>
      </w:r>
      <w:proofErr w:type="gramStart"/>
      <w:r>
        <w:t>о</w:t>
      </w:r>
      <w:proofErr w:type="gramEnd"/>
      <w:r>
        <w:t>i - среднегодовое количество дней посещения воспитанником детского дошкольного учреждения за отчетный год;</w:t>
      </w:r>
    </w:p>
    <w:p w:rsidR="00AF18DE" w:rsidRDefault="00AF18DE">
      <w:r>
        <w:t>H</w:t>
      </w:r>
      <w:proofErr w:type="gramStart"/>
      <w:r>
        <w:t>т</w:t>
      </w:r>
      <w:proofErr w:type="gramEnd"/>
      <w:r>
        <w:t>i - планируемое среднегодовое количество дней посещения воспитанником детского дошкольного учреждения за текущий год.</w:t>
      </w:r>
    </w:p>
    <w:p w:rsidR="00AF18DE" w:rsidRDefault="00AF18DE"/>
    <w:p w:rsidR="00AF18DE" w:rsidRDefault="00AF18DE">
      <w:r>
        <w:t>РП</w:t>
      </w:r>
      <w:proofErr w:type="gramStart"/>
      <w:r>
        <w:t>i</w:t>
      </w:r>
      <w:proofErr w:type="gramEnd"/>
      <w:r>
        <w:t xml:space="preserve"> = СРПi * Hi, где:</w:t>
      </w:r>
    </w:p>
    <w:p w:rsidR="00AF18DE" w:rsidRDefault="00AF18DE"/>
    <w:p w:rsidR="00AF18DE" w:rsidRDefault="00AF18DE">
      <w:bookmarkStart w:id="65" w:name="sub_210131121"/>
      <w:r>
        <w:t xml:space="preserve">СРПi -установленный учредителем размер платы, взимаемой с родителей (законных представителей), за присмотр и уход в </w:t>
      </w:r>
      <w:proofErr w:type="gramStart"/>
      <w:r>
        <w:t>дошкольном</w:t>
      </w:r>
      <w:proofErr w:type="gramEnd"/>
      <w:r>
        <w:t xml:space="preserve"> образовательном учреждение;</w:t>
      </w:r>
    </w:p>
    <w:bookmarkEnd w:id="65"/>
    <w:p w:rsidR="00AF18DE" w:rsidRDefault="00AF18DE">
      <w:r>
        <w:t>Hi - среднегодовое количество дней посещения воспитанником детского дошкольного учреждения на очередной год.</w:t>
      </w:r>
    </w:p>
    <w:p w:rsidR="00AF18DE" w:rsidRDefault="003643AA">
      <w:bookmarkStart w:id="66" w:name="sub_2101313"/>
      <w:r>
        <w:t>1.3.12</w:t>
      </w:r>
      <w:r w:rsidR="00AF18DE">
        <w:t>. Расходы на приобретение мягкого инвентаря и обмундирования рассчитываются по формуле:</w:t>
      </w:r>
    </w:p>
    <w:bookmarkEnd w:id="66"/>
    <w:p w:rsidR="00AF18DE" w:rsidRDefault="00AF18DE"/>
    <w:p w:rsidR="00AF18DE" w:rsidRDefault="00AF18DE">
      <w:r>
        <w:t>МИ</w:t>
      </w:r>
      <w:proofErr w:type="gramStart"/>
      <w:r>
        <w:t>i</w:t>
      </w:r>
      <w:proofErr w:type="gramEnd"/>
      <w:r>
        <w:t xml:space="preserve"> = Нi * Кi, где:</w:t>
      </w:r>
    </w:p>
    <w:p w:rsidR="00AF18DE" w:rsidRDefault="00AF18DE"/>
    <w:p w:rsidR="00AF18DE" w:rsidRDefault="00AF18DE">
      <w:r>
        <w:t>Н</w:t>
      </w:r>
      <w:proofErr w:type="gramStart"/>
      <w:r>
        <w:t>i</w:t>
      </w:r>
      <w:proofErr w:type="gramEnd"/>
      <w:r>
        <w:t xml:space="preserve"> - норматив на единицу обеспечиваемого контингента;</w:t>
      </w:r>
    </w:p>
    <w:p w:rsidR="00AF18DE" w:rsidRDefault="00AF18DE">
      <w:r>
        <w:t>К</w:t>
      </w:r>
      <w:proofErr w:type="gramStart"/>
      <w:r>
        <w:t>i</w:t>
      </w:r>
      <w:proofErr w:type="gramEnd"/>
      <w:r>
        <w:t xml:space="preserve"> - планируемое количество единиц обеспечиваемого контингента, согласованного с Администрацией </w:t>
      </w:r>
      <w:r w:rsidR="007E32CC">
        <w:t>Зубово - Полянского</w:t>
      </w:r>
      <w:r>
        <w:t xml:space="preserve"> муниципального района Республики Мордовия.</w:t>
      </w:r>
    </w:p>
    <w:p w:rsidR="00AF18DE" w:rsidRDefault="00AF18DE"/>
    <w:p w:rsidR="00AF18DE" w:rsidRDefault="00AF18DE">
      <w:pPr>
        <w:pStyle w:val="1"/>
      </w:pPr>
      <w:bookmarkStart w:id="67" w:name="sub_1013"/>
      <w:r>
        <w:t>Таблица 13. Условные нормативы расходов на приобретение мягкого инвентаря и обмундирования</w:t>
      </w:r>
    </w:p>
    <w:bookmarkEnd w:id="67"/>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360"/>
        <w:gridCol w:w="1400"/>
        <w:gridCol w:w="1400"/>
        <w:gridCol w:w="1260"/>
        <w:gridCol w:w="2100"/>
      </w:tblGrid>
      <w:tr w:rsidR="00AF18DE" w:rsidRPr="003643AA">
        <w:tc>
          <w:tcPr>
            <w:tcW w:w="560" w:type="dxa"/>
            <w:vMerge w:val="restart"/>
            <w:tcBorders>
              <w:top w:val="single" w:sz="4" w:space="0" w:color="auto"/>
              <w:bottom w:val="single" w:sz="4" w:space="0" w:color="auto"/>
              <w:right w:val="single" w:sz="4" w:space="0" w:color="auto"/>
            </w:tcBorders>
          </w:tcPr>
          <w:p w:rsidR="00AF18DE" w:rsidRPr="003A628E" w:rsidRDefault="00AF18DE">
            <w:pPr>
              <w:pStyle w:val="aff7"/>
              <w:jc w:val="center"/>
            </w:pPr>
            <w:r w:rsidRPr="003A628E">
              <w:t>N</w:t>
            </w:r>
            <w:r w:rsidRPr="003A628E">
              <w:br/>
            </w:r>
            <w:proofErr w:type="gramStart"/>
            <w:r w:rsidRPr="003A628E">
              <w:t>п</w:t>
            </w:r>
            <w:proofErr w:type="gramEnd"/>
            <w:r w:rsidRPr="003A628E">
              <w:t>/п</w:t>
            </w:r>
          </w:p>
        </w:tc>
        <w:tc>
          <w:tcPr>
            <w:tcW w:w="3360" w:type="dxa"/>
            <w:vMerge w:val="restart"/>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Тип учреждения</w:t>
            </w:r>
          </w:p>
        </w:tc>
        <w:tc>
          <w:tcPr>
            <w:tcW w:w="1400" w:type="dxa"/>
            <w:vMerge w:val="restart"/>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Контингент</w:t>
            </w:r>
          </w:p>
        </w:tc>
        <w:tc>
          <w:tcPr>
            <w:tcW w:w="4760" w:type="dxa"/>
            <w:gridSpan w:val="3"/>
            <w:tcBorders>
              <w:top w:val="single" w:sz="4" w:space="0" w:color="auto"/>
              <w:left w:val="single" w:sz="4" w:space="0" w:color="auto"/>
              <w:bottom w:val="single" w:sz="4" w:space="0" w:color="auto"/>
            </w:tcBorders>
          </w:tcPr>
          <w:p w:rsidR="00AF18DE" w:rsidRPr="003A628E" w:rsidRDefault="00AF18DE">
            <w:pPr>
              <w:pStyle w:val="aff7"/>
              <w:jc w:val="center"/>
            </w:pPr>
            <w:r w:rsidRPr="003A628E">
              <w:t>Норматив на единицу обеспечиваемого контингента, рублей в год</w:t>
            </w:r>
          </w:p>
        </w:tc>
      </w:tr>
      <w:tr w:rsidR="00AF18DE" w:rsidRPr="003643AA">
        <w:tc>
          <w:tcPr>
            <w:tcW w:w="560" w:type="dxa"/>
            <w:vMerge/>
            <w:tcBorders>
              <w:top w:val="single" w:sz="4" w:space="0" w:color="auto"/>
              <w:bottom w:val="single" w:sz="4" w:space="0" w:color="auto"/>
              <w:right w:val="single" w:sz="4" w:space="0" w:color="auto"/>
            </w:tcBorders>
          </w:tcPr>
          <w:p w:rsidR="00AF18DE" w:rsidRPr="003A628E" w:rsidRDefault="00AF18DE">
            <w:pPr>
              <w:pStyle w:val="aff7"/>
            </w:pPr>
          </w:p>
        </w:tc>
        <w:tc>
          <w:tcPr>
            <w:tcW w:w="3360" w:type="dxa"/>
            <w:vMerge/>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p>
        </w:tc>
        <w:tc>
          <w:tcPr>
            <w:tcW w:w="1400" w:type="dxa"/>
            <w:vMerge/>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Первый год планового периода</w:t>
            </w:r>
          </w:p>
        </w:tc>
        <w:tc>
          <w:tcPr>
            <w:tcW w:w="2100" w:type="dxa"/>
            <w:tcBorders>
              <w:top w:val="single" w:sz="4" w:space="0" w:color="auto"/>
              <w:left w:val="single" w:sz="4" w:space="0" w:color="auto"/>
              <w:bottom w:val="single" w:sz="4" w:space="0" w:color="auto"/>
            </w:tcBorders>
          </w:tcPr>
          <w:p w:rsidR="00AF18DE" w:rsidRPr="003A628E" w:rsidRDefault="00AF18DE">
            <w:pPr>
              <w:pStyle w:val="aff7"/>
              <w:jc w:val="center"/>
            </w:pPr>
            <w:r w:rsidRPr="003A628E">
              <w:t>Второй год планового периода</w:t>
            </w:r>
          </w:p>
        </w:tc>
      </w:tr>
      <w:tr w:rsidR="008339B2" w:rsidRPr="003643AA">
        <w:tc>
          <w:tcPr>
            <w:tcW w:w="560" w:type="dxa"/>
            <w:vMerge/>
            <w:tcBorders>
              <w:top w:val="single" w:sz="4" w:space="0" w:color="auto"/>
              <w:bottom w:val="single" w:sz="4" w:space="0" w:color="auto"/>
              <w:right w:val="single" w:sz="4" w:space="0" w:color="auto"/>
            </w:tcBorders>
          </w:tcPr>
          <w:p w:rsidR="008339B2" w:rsidRPr="003A628E" w:rsidRDefault="008339B2">
            <w:pPr>
              <w:pStyle w:val="aff7"/>
            </w:pPr>
          </w:p>
        </w:tc>
        <w:tc>
          <w:tcPr>
            <w:tcW w:w="3360" w:type="dxa"/>
            <w:vMerge/>
            <w:tcBorders>
              <w:top w:val="single" w:sz="4" w:space="0" w:color="auto"/>
              <w:left w:val="single" w:sz="4" w:space="0" w:color="auto"/>
              <w:bottom w:val="single" w:sz="4" w:space="0" w:color="auto"/>
              <w:right w:val="single" w:sz="4" w:space="0" w:color="auto"/>
            </w:tcBorders>
          </w:tcPr>
          <w:p w:rsidR="008339B2" w:rsidRPr="003A628E" w:rsidRDefault="008339B2">
            <w:pPr>
              <w:pStyle w:val="aff7"/>
            </w:pPr>
          </w:p>
        </w:tc>
        <w:tc>
          <w:tcPr>
            <w:tcW w:w="1400" w:type="dxa"/>
            <w:vMerge/>
            <w:tcBorders>
              <w:top w:val="single" w:sz="4" w:space="0" w:color="auto"/>
              <w:left w:val="single" w:sz="4" w:space="0" w:color="auto"/>
              <w:bottom w:val="single" w:sz="4" w:space="0" w:color="auto"/>
              <w:right w:val="single" w:sz="4" w:space="0" w:color="auto"/>
            </w:tcBorders>
          </w:tcPr>
          <w:p w:rsidR="008339B2" w:rsidRPr="003A628E" w:rsidRDefault="008339B2">
            <w:pPr>
              <w:pStyle w:val="aff7"/>
            </w:pPr>
          </w:p>
        </w:tc>
        <w:tc>
          <w:tcPr>
            <w:tcW w:w="140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9</w:t>
            </w:r>
            <w:r w:rsidRPr="00346755">
              <w:t xml:space="preserve"> год</w:t>
            </w:r>
          </w:p>
        </w:tc>
        <w:tc>
          <w:tcPr>
            <w:tcW w:w="2100" w:type="dxa"/>
            <w:tcBorders>
              <w:top w:val="single" w:sz="4" w:space="0" w:color="auto"/>
              <w:left w:val="single" w:sz="4" w:space="0" w:color="auto"/>
              <w:bottom w:val="single" w:sz="4" w:space="0" w:color="auto"/>
            </w:tcBorders>
          </w:tcPr>
          <w:p w:rsidR="008339B2" w:rsidRPr="00346755" w:rsidRDefault="008339B2" w:rsidP="005759D5">
            <w:pPr>
              <w:pStyle w:val="aff7"/>
              <w:jc w:val="center"/>
            </w:pPr>
            <w:r w:rsidRPr="00346755">
              <w:t>20</w:t>
            </w:r>
            <w:r>
              <w:t>20</w:t>
            </w:r>
            <w:r w:rsidRPr="00346755">
              <w:t xml:space="preserve"> год</w:t>
            </w:r>
          </w:p>
        </w:tc>
      </w:tr>
      <w:tr w:rsidR="00AF18DE">
        <w:tc>
          <w:tcPr>
            <w:tcW w:w="560" w:type="dxa"/>
            <w:tcBorders>
              <w:top w:val="single" w:sz="4" w:space="0" w:color="auto"/>
              <w:bottom w:val="single" w:sz="4" w:space="0" w:color="auto"/>
              <w:right w:val="single" w:sz="4" w:space="0" w:color="auto"/>
            </w:tcBorders>
          </w:tcPr>
          <w:p w:rsidR="00AF18DE" w:rsidRPr="003A628E" w:rsidRDefault="00AF18DE">
            <w:pPr>
              <w:pStyle w:val="aff7"/>
              <w:jc w:val="center"/>
            </w:pPr>
            <w:r w:rsidRPr="003A628E">
              <w:t>1</w:t>
            </w:r>
          </w:p>
        </w:tc>
        <w:tc>
          <w:tcPr>
            <w:tcW w:w="336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pPr>
            <w:r w:rsidRPr="003A628E">
              <w:t>Дошкольные образовательные организации</w:t>
            </w:r>
          </w:p>
        </w:tc>
        <w:tc>
          <w:tcPr>
            <w:tcW w:w="140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место</w:t>
            </w:r>
          </w:p>
        </w:tc>
        <w:tc>
          <w:tcPr>
            <w:tcW w:w="1400" w:type="dxa"/>
            <w:tcBorders>
              <w:top w:val="single" w:sz="4" w:space="0" w:color="auto"/>
              <w:left w:val="single" w:sz="4" w:space="0" w:color="auto"/>
              <w:bottom w:val="single" w:sz="4" w:space="0" w:color="auto"/>
              <w:right w:val="single" w:sz="4" w:space="0" w:color="auto"/>
            </w:tcBorders>
          </w:tcPr>
          <w:p w:rsidR="00AF18DE" w:rsidRPr="003A628E" w:rsidRDefault="00515AB8">
            <w:pPr>
              <w:pStyle w:val="aff7"/>
              <w:jc w:val="center"/>
            </w:pPr>
            <w:r>
              <w:t>162,2</w:t>
            </w:r>
          </w:p>
        </w:tc>
        <w:tc>
          <w:tcPr>
            <w:tcW w:w="1260" w:type="dxa"/>
            <w:tcBorders>
              <w:top w:val="single" w:sz="4" w:space="0" w:color="auto"/>
              <w:left w:val="single" w:sz="4" w:space="0" w:color="auto"/>
              <w:bottom w:val="single" w:sz="4" w:space="0" w:color="auto"/>
              <w:right w:val="single" w:sz="4" w:space="0" w:color="auto"/>
            </w:tcBorders>
          </w:tcPr>
          <w:p w:rsidR="00AF18DE" w:rsidRPr="003A628E" w:rsidRDefault="00AF18DE">
            <w:pPr>
              <w:pStyle w:val="aff7"/>
              <w:jc w:val="center"/>
            </w:pPr>
            <w:r w:rsidRPr="003A628E">
              <w:t>17</w:t>
            </w:r>
            <w:r w:rsidR="00515AB8">
              <w:t>1,1</w:t>
            </w:r>
          </w:p>
        </w:tc>
        <w:tc>
          <w:tcPr>
            <w:tcW w:w="2100" w:type="dxa"/>
            <w:tcBorders>
              <w:top w:val="single" w:sz="4" w:space="0" w:color="auto"/>
              <w:left w:val="single" w:sz="4" w:space="0" w:color="auto"/>
              <w:bottom w:val="single" w:sz="4" w:space="0" w:color="auto"/>
            </w:tcBorders>
          </w:tcPr>
          <w:p w:rsidR="00AF18DE" w:rsidRPr="003A628E" w:rsidRDefault="00AF18DE">
            <w:pPr>
              <w:pStyle w:val="aff7"/>
              <w:jc w:val="center"/>
            </w:pPr>
            <w:r w:rsidRPr="003A628E">
              <w:t>1</w:t>
            </w:r>
            <w:r w:rsidR="00515AB8">
              <w:t>79,7</w:t>
            </w:r>
          </w:p>
        </w:tc>
      </w:tr>
    </w:tbl>
    <w:p w:rsidR="00AF18DE" w:rsidRDefault="00AF18DE"/>
    <w:p w:rsidR="00AF18DE" w:rsidRDefault="003643AA">
      <w:bookmarkStart w:id="68" w:name="sub_2101314"/>
      <w:r>
        <w:t>1.3.13</w:t>
      </w:r>
      <w:r w:rsidR="00AF18DE">
        <w:t>. Расходы на приобретение горюче-смазочных материалов для муниципальных учреждений рассчитываются по каждому функционирующему транспортному средству.</w:t>
      </w:r>
    </w:p>
    <w:bookmarkEnd w:id="68"/>
    <w:p w:rsidR="00AF18DE" w:rsidRDefault="00AF18DE">
      <w:r>
        <w:t>Расчет планируемого количества топлива производится раздельно по каждому автотранспортному средству по формуле:</w:t>
      </w:r>
    </w:p>
    <w:p w:rsidR="00AF18DE" w:rsidRDefault="00AF18DE">
      <w:r>
        <w:lastRenderedPageBreak/>
        <w:t>РТ = БН * ФП / 100, где:</w:t>
      </w:r>
    </w:p>
    <w:p w:rsidR="00AF18DE" w:rsidRDefault="00AF18DE">
      <w:r>
        <w:t>РТ - расход топлива;</w:t>
      </w:r>
    </w:p>
    <w:p w:rsidR="00AF18DE" w:rsidRDefault="00AF18DE">
      <w:r>
        <w:t xml:space="preserve">БН - базовая норма расхода топлива на 100 км пробега согласно методическим рекомендациям "Нормы расхода топлива и смазочных материалов на автомобильном транспорте", утвержденных </w:t>
      </w:r>
      <w:hyperlink r:id="rId38" w:history="1">
        <w:r>
          <w:rPr>
            <w:rStyle w:val="a4"/>
            <w:rFonts w:cs="Arial"/>
          </w:rPr>
          <w:t>распоряжением</w:t>
        </w:r>
      </w:hyperlink>
      <w:r>
        <w:t xml:space="preserve"> Министерства транспорта Российской Федерации от 14 марта 2008 г. N АМ-23-р "О введении в действие методических рекомендаций "Нормы расхода топлива и смазочных материалов на автомобильном транспорте";</w:t>
      </w:r>
    </w:p>
    <w:p w:rsidR="00AF18DE" w:rsidRDefault="00AF18DE">
      <w:bookmarkStart w:id="69" w:name="sub_1316"/>
      <w:r>
        <w:t xml:space="preserve">ФП - пробег транспортного средства за отчетный финансовый год, но не более нормы пробега, установленной в </w:t>
      </w:r>
      <w:hyperlink w:anchor="sub_1015" w:history="1">
        <w:r>
          <w:rPr>
            <w:rStyle w:val="a4"/>
            <w:rFonts w:cs="Arial"/>
          </w:rPr>
          <w:t>таблице 14</w:t>
        </w:r>
      </w:hyperlink>
      <w:r>
        <w:t>.</w:t>
      </w:r>
    </w:p>
    <w:bookmarkEnd w:id="69"/>
    <w:p w:rsidR="00AF18DE" w:rsidRDefault="00AF18DE">
      <w:r>
        <w:t>Расходы на оплату топлива рассчитываются как произведение цены 1 литра топлива соответствующей марки и планируемого требуемого количества топлива.</w:t>
      </w:r>
    </w:p>
    <w:p w:rsidR="00AF18DE" w:rsidRDefault="00AF18DE">
      <w:r>
        <w:t>Расчет планируемого количества масел и смазок производится раздельно по каждому автотранспортному средству на каждые 100 литров требуемого количества топлива.</w:t>
      </w:r>
    </w:p>
    <w:p w:rsidR="00AF18DE" w:rsidRDefault="00AF18DE">
      <w:proofErr w:type="gramStart"/>
      <w:r>
        <w:t xml:space="preserve">Нормы расхода масел (моторных, трансмиссионных и специальных) и смазок на 100 литров требуемого количества топлива в зависимости от марки (модели) автотранспортного средства согласно методическим рекомендациям "Нормы расхода топлива и смазочных материалов на автомобильном транспорте", утвержденных </w:t>
      </w:r>
      <w:hyperlink r:id="rId39" w:history="1">
        <w:r>
          <w:rPr>
            <w:rStyle w:val="a4"/>
            <w:rFonts w:cs="Arial"/>
          </w:rPr>
          <w:t>распоряжением</w:t>
        </w:r>
      </w:hyperlink>
      <w:r>
        <w:t xml:space="preserve"> Министерства транспорта Российской Федерации от 14 марта 2008 г. N АМ-23-р "О введении в действие методических рекомендаций "Нормы расхода топлива и смазочных материалов на</w:t>
      </w:r>
      <w:proofErr w:type="gramEnd"/>
      <w:r>
        <w:t xml:space="preserve"> автомобильном </w:t>
      </w:r>
      <w:proofErr w:type="gramStart"/>
      <w:r>
        <w:t>транспорте</w:t>
      </w:r>
      <w:proofErr w:type="gramEnd"/>
      <w:r>
        <w:t>".</w:t>
      </w:r>
    </w:p>
    <w:p w:rsidR="00AF18DE" w:rsidRDefault="00AF18DE">
      <w:r>
        <w:t>Расчет расходов на потребление смазочных материалов осуществляется путем произведения нормы расхода масла на 100 литров требуемого количества топлива (в сотнях литров) и цены 1 литр масла (1 кг смазки).</w:t>
      </w:r>
    </w:p>
    <w:p w:rsidR="00AF18DE" w:rsidRDefault="00AF18DE"/>
    <w:p w:rsidR="00AF18DE" w:rsidRDefault="00AF18DE">
      <w:pPr>
        <w:pStyle w:val="1"/>
      </w:pPr>
      <w:bookmarkStart w:id="70" w:name="sub_1015"/>
      <w:r>
        <w:t>Таблица 14. Нормы пробега автомобильного транспортного средства в год</w:t>
      </w:r>
    </w:p>
    <w:bookmarkEnd w:id="70"/>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64"/>
        <w:gridCol w:w="3181"/>
      </w:tblGrid>
      <w:tr w:rsidR="00AF18DE" w:rsidRPr="00D36BB1">
        <w:tc>
          <w:tcPr>
            <w:tcW w:w="6564" w:type="dxa"/>
            <w:tcBorders>
              <w:top w:val="single" w:sz="4" w:space="0" w:color="auto"/>
              <w:bottom w:val="single" w:sz="4" w:space="0" w:color="auto"/>
              <w:right w:val="single" w:sz="4" w:space="0" w:color="auto"/>
            </w:tcBorders>
          </w:tcPr>
          <w:p w:rsidR="00AF18DE" w:rsidRPr="003A628E" w:rsidRDefault="00AF18DE">
            <w:pPr>
              <w:pStyle w:val="aff7"/>
              <w:jc w:val="center"/>
            </w:pPr>
            <w:r w:rsidRPr="003A628E">
              <w:t>Тип учреждения</w:t>
            </w:r>
          </w:p>
        </w:tc>
        <w:tc>
          <w:tcPr>
            <w:tcW w:w="3181" w:type="dxa"/>
            <w:tcBorders>
              <w:top w:val="single" w:sz="4" w:space="0" w:color="auto"/>
              <w:left w:val="single" w:sz="4" w:space="0" w:color="auto"/>
              <w:bottom w:val="single" w:sz="4" w:space="0" w:color="auto"/>
            </w:tcBorders>
          </w:tcPr>
          <w:p w:rsidR="00AF18DE" w:rsidRPr="003A628E" w:rsidRDefault="00AF18DE">
            <w:pPr>
              <w:pStyle w:val="aff7"/>
              <w:jc w:val="center"/>
            </w:pPr>
            <w:r w:rsidRPr="003A628E">
              <w:t xml:space="preserve">Максимальная норма пробега в год, </w:t>
            </w:r>
            <w:proofErr w:type="gramStart"/>
            <w:r w:rsidRPr="003A628E">
              <w:t>км</w:t>
            </w:r>
            <w:proofErr w:type="gramEnd"/>
          </w:p>
        </w:tc>
      </w:tr>
      <w:tr w:rsidR="00AF18DE" w:rsidRPr="00D36BB1">
        <w:tc>
          <w:tcPr>
            <w:tcW w:w="6564" w:type="dxa"/>
            <w:tcBorders>
              <w:top w:val="single" w:sz="4" w:space="0" w:color="auto"/>
              <w:bottom w:val="single" w:sz="4" w:space="0" w:color="auto"/>
              <w:right w:val="single" w:sz="4" w:space="0" w:color="auto"/>
            </w:tcBorders>
          </w:tcPr>
          <w:p w:rsidR="00AF18DE" w:rsidRPr="003A628E" w:rsidRDefault="00AF18DE">
            <w:pPr>
              <w:pStyle w:val="aff7"/>
              <w:jc w:val="center"/>
            </w:pPr>
            <w:r w:rsidRPr="003A628E">
              <w:t>Дошкольные учреждения</w:t>
            </w:r>
          </w:p>
        </w:tc>
        <w:tc>
          <w:tcPr>
            <w:tcW w:w="3181"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7000</w:t>
            </w:r>
          </w:p>
        </w:tc>
      </w:tr>
      <w:tr w:rsidR="00AF18DE" w:rsidRPr="00D36BB1">
        <w:tc>
          <w:tcPr>
            <w:tcW w:w="6564" w:type="dxa"/>
            <w:tcBorders>
              <w:top w:val="single" w:sz="4" w:space="0" w:color="auto"/>
              <w:bottom w:val="single" w:sz="4" w:space="0" w:color="auto"/>
              <w:right w:val="single" w:sz="4" w:space="0" w:color="auto"/>
            </w:tcBorders>
          </w:tcPr>
          <w:p w:rsidR="00AF18DE" w:rsidRPr="003A628E" w:rsidRDefault="00AF18DE">
            <w:pPr>
              <w:pStyle w:val="aff7"/>
              <w:jc w:val="center"/>
            </w:pPr>
            <w:r w:rsidRPr="003A628E">
              <w:t>Учреждения культуры</w:t>
            </w:r>
          </w:p>
        </w:tc>
        <w:tc>
          <w:tcPr>
            <w:tcW w:w="3181" w:type="dxa"/>
            <w:tcBorders>
              <w:top w:val="single" w:sz="4" w:space="0" w:color="auto"/>
              <w:left w:val="single" w:sz="4" w:space="0" w:color="auto"/>
              <w:bottom w:val="single" w:sz="4" w:space="0" w:color="auto"/>
            </w:tcBorders>
          </w:tcPr>
          <w:p w:rsidR="00AF18DE" w:rsidRPr="008F3D65" w:rsidRDefault="00AF18DE">
            <w:pPr>
              <w:pStyle w:val="aff7"/>
              <w:jc w:val="center"/>
            </w:pPr>
            <w:r w:rsidRPr="008F3D65">
              <w:t>15000</w:t>
            </w:r>
          </w:p>
        </w:tc>
      </w:tr>
      <w:tr w:rsidR="00AF18DE">
        <w:tc>
          <w:tcPr>
            <w:tcW w:w="6564" w:type="dxa"/>
            <w:tcBorders>
              <w:top w:val="single" w:sz="4" w:space="0" w:color="auto"/>
              <w:bottom w:val="single" w:sz="4" w:space="0" w:color="auto"/>
              <w:right w:val="single" w:sz="4" w:space="0" w:color="auto"/>
            </w:tcBorders>
          </w:tcPr>
          <w:p w:rsidR="00AF18DE" w:rsidRPr="003A628E" w:rsidRDefault="00AF18DE">
            <w:pPr>
              <w:pStyle w:val="aff7"/>
              <w:jc w:val="center"/>
            </w:pPr>
            <w:r w:rsidRPr="003A628E">
              <w:t>Школьные автобусы, оборудованные для перевозки детей</w:t>
            </w:r>
          </w:p>
        </w:tc>
        <w:tc>
          <w:tcPr>
            <w:tcW w:w="3181" w:type="dxa"/>
            <w:tcBorders>
              <w:top w:val="single" w:sz="4" w:space="0" w:color="auto"/>
              <w:left w:val="single" w:sz="4" w:space="0" w:color="auto"/>
              <w:bottom w:val="single" w:sz="4" w:space="0" w:color="auto"/>
            </w:tcBorders>
          </w:tcPr>
          <w:p w:rsidR="00AF18DE" w:rsidRPr="003A628E" w:rsidRDefault="00AF18DE">
            <w:pPr>
              <w:pStyle w:val="aff7"/>
              <w:jc w:val="center"/>
            </w:pPr>
            <w:r w:rsidRPr="003A628E">
              <w:t>Исходя из протяженности маршрута и числа учебных дней в году</w:t>
            </w:r>
          </w:p>
        </w:tc>
      </w:tr>
    </w:tbl>
    <w:p w:rsidR="00AF18DE" w:rsidRDefault="00AF18DE"/>
    <w:p w:rsidR="00AF18DE" w:rsidRDefault="00D36BB1">
      <w:bookmarkStart w:id="71" w:name="sub_2101315"/>
      <w:r>
        <w:t>1.3.14</w:t>
      </w:r>
      <w:r w:rsidR="00AF18DE">
        <w:t xml:space="preserve">. Расходы на издание и приобретение учебных программ и бланковой документации определяются как произведение планируемого среднегодового количества учащихся (воспитанников), согласованного с Администрацией </w:t>
      </w:r>
      <w:r w:rsidR="007E32CC">
        <w:t>Зубово - Полянского</w:t>
      </w:r>
      <w:r w:rsidR="00AF18DE">
        <w:t xml:space="preserve"> муниципального района Республики Мордовия, и условного норматива расходов, </w:t>
      </w:r>
      <w:hyperlink w:anchor="sub_1016" w:history="1">
        <w:r w:rsidR="00AF18DE">
          <w:rPr>
            <w:rStyle w:val="a4"/>
            <w:rFonts w:cs="Arial"/>
          </w:rPr>
          <w:t>таблице 15</w:t>
        </w:r>
      </w:hyperlink>
      <w:r w:rsidR="00AF18DE">
        <w:t>.</w:t>
      </w:r>
    </w:p>
    <w:bookmarkEnd w:id="71"/>
    <w:p w:rsidR="00AF18DE" w:rsidRDefault="00AF18DE"/>
    <w:p w:rsidR="00AF18DE" w:rsidRDefault="00AF18DE">
      <w:pPr>
        <w:pStyle w:val="1"/>
      </w:pPr>
      <w:bookmarkStart w:id="72" w:name="sub_1016"/>
      <w:r>
        <w:t>Таблица 15. Условные нормативы расходов на приобретение учебных принадлежностей, издание и приобретение учебных программ и бланковой документации</w:t>
      </w:r>
    </w:p>
    <w:bookmarkEnd w:id="72"/>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360"/>
        <w:gridCol w:w="1680"/>
        <w:gridCol w:w="1400"/>
        <w:gridCol w:w="1260"/>
        <w:gridCol w:w="1680"/>
      </w:tblGrid>
      <w:tr w:rsidR="00AF18DE" w:rsidRPr="00D36BB1">
        <w:tc>
          <w:tcPr>
            <w:tcW w:w="700" w:type="dxa"/>
            <w:vMerge w:val="restart"/>
            <w:tcBorders>
              <w:top w:val="single" w:sz="4" w:space="0" w:color="auto"/>
              <w:bottom w:val="single" w:sz="4" w:space="0" w:color="auto"/>
              <w:right w:val="single" w:sz="4" w:space="0" w:color="auto"/>
            </w:tcBorders>
          </w:tcPr>
          <w:p w:rsidR="00AF18DE" w:rsidRPr="00366B08" w:rsidRDefault="00AF18DE">
            <w:pPr>
              <w:pStyle w:val="aff7"/>
              <w:jc w:val="center"/>
            </w:pPr>
            <w:r w:rsidRPr="00366B08">
              <w:t>N</w:t>
            </w:r>
            <w:r w:rsidRPr="00366B08">
              <w:br/>
            </w:r>
            <w:proofErr w:type="gramStart"/>
            <w:r w:rsidRPr="00366B08">
              <w:t>п</w:t>
            </w:r>
            <w:proofErr w:type="gramEnd"/>
            <w:r w:rsidRPr="00366B08">
              <w:t>/п</w:t>
            </w:r>
          </w:p>
        </w:tc>
        <w:tc>
          <w:tcPr>
            <w:tcW w:w="3360" w:type="dxa"/>
            <w:vMerge w:val="restart"/>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Направление расходов</w:t>
            </w:r>
          </w:p>
        </w:tc>
        <w:tc>
          <w:tcPr>
            <w:tcW w:w="1680" w:type="dxa"/>
            <w:vMerge w:val="restart"/>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Контингент</w:t>
            </w:r>
          </w:p>
        </w:tc>
        <w:tc>
          <w:tcPr>
            <w:tcW w:w="4340" w:type="dxa"/>
            <w:gridSpan w:val="3"/>
            <w:tcBorders>
              <w:top w:val="single" w:sz="4" w:space="0" w:color="auto"/>
              <w:left w:val="single" w:sz="4" w:space="0" w:color="auto"/>
              <w:bottom w:val="single" w:sz="4" w:space="0" w:color="auto"/>
            </w:tcBorders>
          </w:tcPr>
          <w:p w:rsidR="00AF18DE" w:rsidRPr="00366B08" w:rsidRDefault="00AF18DE">
            <w:pPr>
              <w:pStyle w:val="aff7"/>
              <w:jc w:val="center"/>
            </w:pPr>
            <w:r w:rsidRPr="00366B08">
              <w:t>Норматив на единицу обеспечиваемого контингента, рублей в год</w:t>
            </w:r>
          </w:p>
        </w:tc>
      </w:tr>
      <w:tr w:rsidR="00AF18DE" w:rsidRPr="00D36BB1">
        <w:tc>
          <w:tcPr>
            <w:tcW w:w="700" w:type="dxa"/>
            <w:vMerge/>
            <w:tcBorders>
              <w:top w:val="single" w:sz="4" w:space="0" w:color="auto"/>
              <w:bottom w:val="single" w:sz="4" w:space="0" w:color="auto"/>
              <w:right w:val="single" w:sz="4" w:space="0" w:color="auto"/>
            </w:tcBorders>
          </w:tcPr>
          <w:p w:rsidR="00AF18DE" w:rsidRPr="00366B08" w:rsidRDefault="00AF18DE">
            <w:pPr>
              <w:pStyle w:val="aff7"/>
            </w:pPr>
          </w:p>
        </w:tc>
        <w:tc>
          <w:tcPr>
            <w:tcW w:w="3360" w:type="dxa"/>
            <w:vMerge/>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p>
        </w:tc>
        <w:tc>
          <w:tcPr>
            <w:tcW w:w="1680" w:type="dxa"/>
            <w:vMerge/>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Очередно</w:t>
            </w:r>
            <w:r w:rsidRPr="00366B08">
              <w:lastRenderedPageBreak/>
              <w:t>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lastRenderedPageBreak/>
              <w:t xml:space="preserve">Первый </w:t>
            </w:r>
            <w:r w:rsidRPr="00366B08">
              <w:lastRenderedPageBreak/>
              <w:t>год планового периода</w:t>
            </w:r>
          </w:p>
        </w:tc>
        <w:tc>
          <w:tcPr>
            <w:tcW w:w="1680" w:type="dxa"/>
            <w:tcBorders>
              <w:top w:val="single" w:sz="4" w:space="0" w:color="auto"/>
              <w:left w:val="single" w:sz="4" w:space="0" w:color="auto"/>
              <w:bottom w:val="single" w:sz="4" w:space="0" w:color="auto"/>
            </w:tcBorders>
          </w:tcPr>
          <w:p w:rsidR="00AF18DE" w:rsidRPr="00366B08" w:rsidRDefault="00AF18DE">
            <w:pPr>
              <w:pStyle w:val="aff7"/>
              <w:jc w:val="center"/>
            </w:pPr>
            <w:r w:rsidRPr="00366B08">
              <w:lastRenderedPageBreak/>
              <w:t xml:space="preserve">Второй год </w:t>
            </w:r>
            <w:r w:rsidRPr="00366B08">
              <w:lastRenderedPageBreak/>
              <w:t>планового периода</w:t>
            </w:r>
          </w:p>
        </w:tc>
      </w:tr>
      <w:tr w:rsidR="008339B2" w:rsidRPr="00D36BB1">
        <w:tc>
          <w:tcPr>
            <w:tcW w:w="700" w:type="dxa"/>
            <w:vMerge/>
            <w:tcBorders>
              <w:top w:val="single" w:sz="4" w:space="0" w:color="auto"/>
              <w:bottom w:val="single" w:sz="4" w:space="0" w:color="auto"/>
              <w:right w:val="single" w:sz="4" w:space="0" w:color="auto"/>
            </w:tcBorders>
          </w:tcPr>
          <w:p w:rsidR="008339B2" w:rsidRPr="00366B08" w:rsidRDefault="008339B2">
            <w:pPr>
              <w:pStyle w:val="aff7"/>
            </w:pPr>
          </w:p>
        </w:tc>
        <w:tc>
          <w:tcPr>
            <w:tcW w:w="3360" w:type="dxa"/>
            <w:vMerge/>
            <w:tcBorders>
              <w:top w:val="single" w:sz="4" w:space="0" w:color="auto"/>
              <w:left w:val="single" w:sz="4" w:space="0" w:color="auto"/>
              <w:bottom w:val="single" w:sz="4" w:space="0" w:color="auto"/>
              <w:right w:val="single" w:sz="4" w:space="0" w:color="auto"/>
            </w:tcBorders>
          </w:tcPr>
          <w:p w:rsidR="008339B2" w:rsidRPr="00366B08" w:rsidRDefault="008339B2">
            <w:pPr>
              <w:pStyle w:val="aff7"/>
            </w:pPr>
          </w:p>
        </w:tc>
        <w:tc>
          <w:tcPr>
            <w:tcW w:w="1680" w:type="dxa"/>
            <w:vMerge/>
            <w:tcBorders>
              <w:top w:val="single" w:sz="4" w:space="0" w:color="auto"/>
              <w:left w:val="single" w:sz="4" w:space="0" w:color="auto"/>
              <w:bottom w:val="single" w:sz="4" w:space="0" w:color="auto"/>
              <w:right w:val="single" w:sz="4" w:space="0" w:color="auto"/>
            </w:tcBorders>
          </w:tcPr>
          <w:p w:rsidR="008339B2" w:rsidRPr="00366B08" w:rsidRDefault="008339B2">
            <w:pPr>
              <w:pStyle w:val="aff7"/>
            </w:pPr>
          </w:p>
        </w:tc>
        <w:tc>
          <w:tcPr>
            <w:tcW w:w="140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9</w:t>
            </w:r>
            <w:r w:rsidRPr="00346755">
              <w:t xml:space="preserve"> год</w:t>
            </w:r>
          </w:p>
        </w:tc>
        <w:tc>
          <w:tcPr>
            <w:tcW w:w="1680" w:type="dxa"/>
            <w:tcBorders>
              <w:top w:val="single" w:sz="4" w:space="0" w:color="auto"/>
              <w:left w:val="single" w:sz="4" w:space="0" w:color="auto"/>
              <w:bottom w:val="single" w:sz="4" w:space="0" w:color="auto"/>
            </w:tcBorders>
          </w:tcPr>
          <w:p w:rsidR="008339B2" w:rsidRPr="00346755" w:rsidRDefault="008339B2" w:rsidP="005759D5">
            <w:pPr>
              <w:pStyle w:val="aff7"/>
              <w:jc w:val="center"/>
            </w:pPr>
            <w:r w:rsidRPr="00346755">
              <w:t>20</w:t>
            </w:r>
            <w:r>
              <w:t>20</w:t>
            </w:r>
            <w:r w:rsidRPr="00346755">
              <w:t xml:space="preserve"> год</w:t>
            </w:r>
          </w:p>
        </w:tc>
      </w:tr>
      <w:tr w:rsidR="00AF18DE" w:rsidRPr="00D36BB1">
        <w:tc>
          <w:tcPr>
            <w:tcW w:w="700" w:type="dxa"/>
            <w:vMerge w:val="restart"/>
            <w:tcBorders>
              <w:top w:val="single" w:sz="4" w:space="0" w:color="auto"/>
              <w:bottom w:val="single" w:sz="4" w:space="0" w:color="auto"/>
              <w:right w:val="single" w:sz="4" w:space="0" w:color="auto"/>
            </w:tcBorders>
          </w:tcPr>
          <w:p w:rsidR="00AF18DE" w:rsidRPr="00366B08" w:rsidRDefault="00AF18DE">
            <w:pPr>
              <w:pStyle w:val="aff7"/>
            </w:pPr>
          </w:p>
        </w:tc>
        <w:tc>
          <w:tcPr>
            <w:tcW w:w="336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r w:rsidRPr="00366B08">
              <w:t>Издание и приобретение учебных программ и бланковой документации:</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p>
        </w:tc>
        <w:tc>
          <w:tcPr>
            <w:tcW w:w="1680" w:type="dxa"/>
            <w:tcBorders>
              <w:top w:val="single" w:sz="4" w:space="0" w:color="auto"/>
              <w:left w:val="single" w:sz="4" w:space="0" w:color="auto"/>
              <w:bottom w:val="single" w:sz="4" w:space="0" w:color="auto"/>
            </w:tcBorders>
          </w:tcPr>
          <w:p w:rsidR="00AF18DE" w:rsidRPr="00366B08" w:rsidRDefault="00AF18DE">
            <w:pPr>
              <w:pStyle w:val="aff7"/>
            </w:pPr>
          </w:p>
        </w:tc>
      </w:tr>
      <w:tr w:rsidR="00AF18DE">
        <w:tc>
          <w:tcPr>
            <w:tcW w:w="700" w:type="dxa"/>
            <w:vMerge/>
            <w:tcBorders>
              <w:top w:val="single" w:sz="4" w:space="0" w:color="auto"/>
              <w:bottom w:val="single" w:sz="4" w:space="0" w:color="auto"/>
              <w:right w:val="single" w:sz="4" w:space="0" w:color="auto"/>
            </w:tcBorders>
          </w:tcPr>
          <w:p w:rsidR="00AF18DE" w:rsidRPr="00366B08" w:rsidRDefault="00AF18DE">
            <w:pPr>
              <w:pStyle w:val="aff7"/>
            </w:pPr>
          </w:p>
        </w:tc>
        <w:tc>
          <w:tcPr>
            <w:tcW w:w="336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r w:rsidRPr="00366B08">
              <w:t>общеобразовательные школы, дошкольные образовательные организации</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воспитанник</w:t>
            </w:r>
          </w:p>
        </w:tc>
        <w:tc>
          <w:tcPr>
            <w:tcW w:w="140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2,</w:t>
            </w:r>
            <w:r w:rsidR="00515AB8">
              <w:t>88</w:t>
            </w:r>
          </w:p>
        </w:tc>
        <w:tc>
          <w:tcPr>
            <w:tcW w:w="1260" w:type="dxa"/>
            <w:tcBorders>
              <w:top w:val="single" w:sz="4" w:space="0" w:color="auto"/>
              <w:left w:val="single" w:sz="4" w:space="0" w:color="auto"/>
              <w:bottom w:val="single" w:sz="4" w:space="0" w:color="auto"/>
              <w:right w:val="single" w:sz="4" w:space="0" w:color="auto"/>
            </w:tcBorders>
          </w:tcPr>
          <w:p w:rsidR="00AF18DE" w:rsidRPr="00366B08" w:rsidRDefault="00515AB8">
            <w:pPr>
              <w:pStyle w:val="aff7"/>
              <w:jc w:val="center"/>
            </w:pPr>
            <w:r>
              <w:t>3,04</w:t>
            </w:r>
          </w:p>
        </w:tc>
        <w:tc>
          <w:tcPr>
            <w:tcW w:w="1680" w:type="dxa"/>
            <w:tcBorders>
              <w:top w:val="single" w:sz="4" w:space="0" w:color="auto"/>
              <w:left w:val="single" w:sz="4" w:space="0" w:color="auto"/>
              <w:bottom w:val="single" w:sz="4" w:space="0" w:color="auto"/>
            </w:tcBorders>
          </w:tcPr>
          <w:p w:rsidR="00AF18DE" w:rsidRPr="00366B08" w:rsidRDefault="00515AB8">
            <w:pPr>
              <w:pStyle w:val="aff7"/>
              <w:jc w:val="center"/>
            </w:pPr>
            <w:r>
              <w:t>3</w:t>
            </w:r>
            <w:r w:rsidR="00AF18DE" w:rsidRPr="00366B08">
              <w:t>,</w:t>
            </w:r>
            <w:r>
              <w:t>1</w:t>
            </w:r>
            <w:r w:rsidR="00AF18DE" w:rsidRPr="00366B08">
              <w:t>9</w:t>
            </w:r>
          </w:p>
        </w:tc>
      </w:tr>
    </w:tbl>
    <w:p w:rsidR="00AF18DE" w:rsidRDefault="00AF18DE"/>
    <w:p w:rsidR="00AF18DE" w:rsidRDefault="00D36BB1">
      <w:bookmarkStart w:id="73" w:name="sub_2101316"/>
      <w:r>
        <w:t>1.3.15</w:t>
      </w:r>
      <w:r w:rsidR="00AF18DE">
        <w:t>. Расходы на приобретение моющих сре</w:t>
      </w:r>
      <w:proofErr w:type="gramStart"/>
      <w:r w:rsidR="00AF18DE">
        <w:t>дств дл</w:t>
      </w:r>
      <w:proofErr w:type="gramEnd"/>
      <w:r w:rsidR="00AF18DE">
        <w:t xml:space="preserve">я стирки белья рассчитываются как произведение норматива затрат и количества обеспечиваемого контингента, согласованного с Администрацией </w:t>
      </w:r>
      <w:r w:rsidR="007E32CC">
        <w:t>Зубово - Полянского</w:t>
      </w:r>
      <w:r w:rsidR="00AF18DE">
        <w:t xml:space="preserve"> муниципального района Республики Мордовия.</w:t>
      </w:r>
    </w:p>
    <w:bookmarkEnd w:id="73"/>
    <w:p w:rsidR="00AF18DE" w:rsidRDefault="00AF18DE"/>
    <w:p w:rsidR="00AF18DE" w:rsidRDefault="00AF18DE">
      <w:pPr>
        <w:pStyle w:val="1"/>
      </w:pPr>
      <w:bookmarkStart w:id="74" w:name="sub_1017"/>
      <w:r>
        <w:t>Таблица 16. Условные нормативы расходов на приобретение моющих сре</w:t>
      </w:r>
      <w:proofErr w:type="gramStart"/>
      <w:r>
        <w:t>дств дл</w:t>
      </w:r>
      <w:proofErr w:type="gramEnd"/>
      <w:r>
        <w:t>я стирки белья</w:t>
      </w:r>
    </w:p>
    <w:bookmarkEnd w:id="74"/>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200"/>
        <w:gridCol w:w="1680"/>
        <w:gridCol w:w="1680"/>
        <w:gridCol w:w="1820"/>
      </w:tblGrid>
      <w:tr w:rsidR="00AF18DE" w:rsidRPr="00D36BB1">
        <w:tc>
          <w:tcPr>
            <w:tcW w:w="700" w:type="dxa"/>
            <w:vMerge w:val="restart"/>
            <w:tcBorders>
              <w:top w:val="single" w:sz="4" w:space="0" w:color="auto"/>
              <w:bottom w:val="single" w:sz="4" w:space="0" w:color="auto"/>
              <w:right w:val="single" w:sz="4" w:space="0" w:color="auto"/>
            </w:tcBorders>
          </w:tcPr>
          <w:p w:rsidR="00AF18DE" w:rsidRPr="00366B08" w:rsidRDefault="00AF18DE">
            <w:pPr>
              <w:pStyle w:val="aff7"/>
              <w:jc w:val="center"/>
            </w:pPr>
            <w:r w:rsidRPr="00366B08">
              <w:t>N</w:t>
            </w:r>
            <w:r w:rsidRPr="00366B08">
              <w:br/>
            </w:r>
            <w:proofErr w:type="gramStart"/>
            <w:r w:rsidRPr="00366B08">
              <w:t>п</w:t>
            </w:r>
            <w:proofErr w:type="gramEnd"/>
            <w:r w:rsidRPr="00366B08">
              <w:t>/п</w:t>
            </w:r>
          </w:p>
        </w:tc>
        <w:tc>
          <w:tcPr>
            <w:tcW w:w="4200" w:type="dxa"/>
            <w:vMerge w:val="restart"/>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Вид производственного показателя</w:t>
            </w:r>
          </w:p>
        </w:tc>
        <w:tc>
          <w:tcPr>
            <w:tcW w:w="5180" w:type="dxa"/>
            <w:gridSpan w:val="3"/>
            <w:tcBorders>
              <w:top w:val="single" w:sz="4" w:space="0" w:color="auto"/>
              <w:left w:val="single" w:sz="4" w:space="0" w:color="auto"/>
              <w:bottom w:val="single" w:sz="4" w:space="0" w:color="auto"/>
            </w:tcBorders>
          </w:tcPr>
          <w:p w:rsidR="00AF18DE" w:rsidRPr="00366B08" w:rsidRDefault="00AF18DE">
            <w:pPr>
              <w:pStyle w:val="aff7"/>
              <w:jc w:val="center"/>
            </w:pPr>
            <w:r w:rsidRPr="00366B08">
              <w:t>Норматив затрат на 1 человека (койку) в год, рублей (из расчета 52 смен белья в год)</w:t>
            </w:r>
          </w:p>
        </w:tc>
      </w:tr>
      <w:tr w:rsidR="00AF18DE" w:rsidRPr="00D36BB1">
        <w:tc>
          <w:tcPr>
            <w:tcW w:w="700" w:type="dxa"/>
            <w:vMerge/>
            <w:tcBorders>
              <w:top w:val="single" w:sz="4" w:space="0" w:color="auto"/>
              <w:bottom w:val="single" w:sz="4" w:space="0" w:color="auto"/>
              <w:right w:val="single" w:sz="4" w:space="0" w:color="auto"/>
            </w:tcBorders>
          </w:tcPr>
          <w:p w:rsidR="00AF18DE" w:rsidRPr="00366B08" w:rsidRDefault="00AF18DE">
            <w:pPr>
              <w:pStyle w:val="aff7"/>
            </w:pPr>
          </w:p>
        </w:tc>
        <w:tc>
          <w:tcPr>
            <w:tcW w:w="4200" w:type="dxa"/>
            <w:vMerge/>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Очередной финансовый год</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Первый год планового периода</w:t>
            </w:r>
          </w:p>
        </w:tc>
        <w:tc>
          <w:tcPr>
            <w:tcW w:w="1820" w:type="dxa"/>
            <w:tcBorders>
              <w:top w:val="single" w:sz="4" w:space="0" w:color="auto"/>
              <w:left w:val="single" w:sz="4" w:space="0" w:color="auto"/>
              <w:bottom w:val="single" w:sz="4" w:space="0" w:color="auto"/>
            </w:tcBorders>
          </w:tcPr>
          <w:p w:rsidR="00AF18DE" w:rsidRPr="00366B08" w:rsidRDefault="00AF18DE">
            <w:pPr>
              <w:pStyle w:val="aff7"/>
              <w:jc w:val="center"/>
            </w:pPr>
            <w:r w:rsidRPr="00366B08">
              <w:t>Второй год планового периода</w:t>
            </w:r>
          </w:p>
        </w:tc>
      </w:tr>
      <w:tr w:rsidR="008339B2" w:rsidRPr="00D36BB1">
        <w:tc>
          <w:tcPr>
            <w:tcW w:w="700" w:type="dxa"/>
            <w:vMerge/>
            <w:tcBorders>
              <w:top w:val="single" w:sz="4" w:space="0" w:color="auto"/>
              <w:bottom w:val="single" w:sz="4" w:space="0" w:color="auto"/>
              <w:right w:val="single" w:sz="4" w:space="0" w:color="auto"/>
            </w:tcBorders>
          </w:tcPr>
          <w:p w:rsidR="008339B2" w:rsidRPr="00366B08" w:rsidRDefault="008339B2">
            <w:pPr>
              <w:pStyle w:val="aff7"/>
            </w:pPr>
          </w:p>
        </w:tc>
        <w:tc>
          <w:tcPr>
            <w:tcW w:w="4200" w:type="dxa"/>
            <w:vMerge/>
            <w:tcBorders>
              <w:top w:val="single" w:sz="4" w:space="0" w:color="auto"/>
              <w:left w:val="single" w:sz="4" w:space="0" w:color="auto"/>
              <w:bottom w:val="single" w:sz="4" w:space="0" w:color="auto"/>
              <w:right w:val="single" w:sz="4" w:space="0" w:color="auto"/>
            </w:tcBorders>
          </w:tcPr>
          <w:p w:rsidR="008339B2" w:rsidRPr="00366B08" w:rsidRDefault="008339B2">
            <w:pPr>
              <w:pStyle w:val="aff7"/>
            </w:pPr>
          </w:p>
        </w:tc>
        <w:tc>
          <w:tcPr>
            <w:tcW w:w="168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8</w:t>
            </w:r>
            <w:r w:rsidRPr="00346755">
              <w:t xml:space="preserve"> год</w:t>
            </w:r>
          </w:p>
        </w:tc>
        <w:tc>
          <w:tcPr>
            <w:tcW w:w="168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9</w:t>
            </w:r>
            <w:r w:rsidRPr="00346755">
              <w:t xml:space="preserve"> год</w:t>
            </w:r>
          </w:p>
        </w:tc>
        <w:tc>
          <w:tcPr>
            <w:tcW w:w="1820" w:type="dxa"/>
            <w:tcBorders>
              <w:top w:val="single" w:sz="4" w:space="0" w:color="auto"/>
              <w:left w:val="single" w:sz="4" w:space="0" w:color="auto"/>
              <w:bottom w:val="single" w:sz="4" w:space="0" w:color="auto"/>
            </w:tcBorders>
          </w:tcPr>
          <w:p w:rsidR="008339B2" w:rsidRPr="00346755" w:rsidRDefault="008339B2" w:rsidP="005759D5">
            <w:pPr>
              <w:pStyle w:val="aff7"/>
              <w:jc w:val="center"/>
            </w:pPr>
            <w:r w:rsidRPr="00346755">
              <w:t>20</w:t>
            </w:r>
            <w:r>
              <w:t>20</w:t>
            </w:r>
            <w:r w:rsidRPr="00346755">
              <w:t xml:space="preserve"> год</w:t>
            </w:r>
          </w:p>
        </w:tc>
      </w:tr>
      <w:tr w:rsidR="00AF18DE" w:rsidRPr="00D36BB1">
        <w:tc>
          <w:tcPr>
            <w:tcW w:w="700" w:type="dxa"/>
            <w:tcBorders>
              <w:top w:val="single" w:sz="4" w:space="0" w:color="auto"/>
              <w:bottom w:val="single" w:sz="4" w:space="0" w:color="auto"/>
              <w:right w:val="single" w:sz="4" w:space="0" w:color="auto"/>
            </w:tcBorders>
          </w:tcPr>
          <w:p w:rsidR="00AF18DE" w:rsidRPr="00366B08" w:rsidRDefault="00AF18DE">
            <w:pPr>
              <w:pStyle w:val="aff7"/>
              <w:jc w:val="center"/>
            </w:pPr>
            <w:r w:rsidRPr="00366B08">
              <w:t>1</w:t>
            </w:r>
          </w:p>
        </w:tc>
        <w:tc>
          <w:tcPr>
            <w:tcW w:w="420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r w:rsidRPr="00366B08">
              <w:t>Обеспечиваемый контингент (койки)</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jc w:val="center"/>
            </w:pPr>
            <w:r w:rsidRPr="00366B08">
              <w:t>4</w:t>
            </w:r>
            <w:r w:rsidR="00515AB8">
              <w:t>39</w:t>
            </w:r>
            <w:r w:rsidRPr="00366B08">
              <w:t>,6</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515AB8">
            <w:pPr>
              <w:pStyle w:val="aff7"/>
              <w:jc w:val="center"/>
            </w:pPr>
            <w:r>
              <w:t>463,8</w:t>
            </w:r>
          </w:p>
        </w:tc>
        <w:tc>
          <w:tcPr>
            <w:tcW w:w="1820" w:type="dxa"/>
            <w:tcBorders>
              <w:top w:val="single" w:sz="4" w:space="0" w:color="auto"/>
              <w:left w:val="single" w:sz="4" w:space="0" w:color="auto"/>
              <w:bottom w:val="single" w:sz="4" w:space="0" w:color="auto"/>
            </w:tcBorders>
          </w:tcPr>
          <w:p w:rsidR="00AF18DE" w:rsidRPr="00366B08" w:rsidRDefault="00AF18DE">
            <w:pPr>
              <w:pStyle w:val="aff7"/>
              <w:jc w:val="center"/>
            </w:pPr>
            <w:r w:rsidRPr="00366B08">
              <w:t>48</w:t>
            </w:r>
            <w:r w:rsidR="00515AB8">
              <w:t>7</w:t>
            </w:r>
            <w:r w:rsidRPr="00366B08">
              <w:t>,</w:t>
            </w:r>
            <w:r w:rsidR="00515AB8">
              <w:t>0</w:t>
            </w:r>
          </w:p>
        </w:tc>
      </w:tr>
      <w:tr w:rsidR="00AF18DE" w:rsidRPr="00D36BB1">
        <w:tc>
          <w:tcPr>
            <w:tcW w:w="700" w:type="dxa"/>
            <w:tcBorders>
              <w:top w:val="single" w:sz="4" w:space="0" w:color="auto"/>
              <w:bottom w:val="single" w:sz="4" w:space="0" w:color="auto"/>
              <w:right w:val="single" w:sz="4" w:space="0" w:color="auto"/>
            </w:tcBorders>
          </w:tcPr>
          <w:p w:rsidR="00AF18DE" w:rsidRPr="00366B08" w:rsidRDefault="00AF18DE">
            <w:pPr>
              <w:pStyle w:val="aff7"/>
              <w:jc w:val="center"/>
            </w:pPr>
            <w:r w:rsidRPr="00366B08">
              <w:t>2</w:t>
            </w:r>
          </w:p>
        </w:tc>
        <w:tc>
          <w:tcPr>
            <w:tcW w:w="420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r w:rsidRPr="00366B08">
              <w:t>Персонал кухни</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515AB8">
            <w:pPr>
              <w:pStyle w:val="aff7"/>
              <w:jc w:val="center"/>
            </w:pPr>
            <w:r>
              <w:t>138,6</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515AB8">
            <w:pPr>
              <w:pStyle w:val="aff7"/>
              <w:jc w:val="center"/>
            </w:pPr>
            <w:r>
              <w:t>146,2</w:t>
            </w:r>
          </w:p>
        </w:tc>
        <w:tc>
          <w:tcPr>
            <w:tcW w:w="1820" w:type="dxa"/>
            <w:tcBorders>
              <w:top w:val="single" w:sz="4" w:space="0" w:color="auto"/>
              <w:left w:val="single" w:sz="4" w:space="0" w:color="auto"/>
              <w:bottom w:val="single" w:sz="4" w:space="0" w:color="auto"/>
            </w:tcBorders>
          </w:tcPr>
          <w:p w:rsidR="00AF18DE" w:rsidRPr="00366B08" w:rsidRDefault="00515AB8">
            <w:pPr>
              <w:pStyle w:val="aff7"/>
              <w:jc w:val="center"/>
            </w:pPr>
            <w:r>
              <w:t>153,5</w:t>
            </w:r>
          </w:p>
        </w:tc>
      </w:tr>
      <w:tr w:rsidR="00AF18DE">
        <w:tc>
          <w:tcPr>
            <w:tcW w:w="700" w:type="dxa"/>
            <w:tcBorders>
              <w:top w:val="single" w:sz="4" w:space="0" w:color="auto"/>
              <w:bottom w:val="single" w:sz="4" w:space="0" w:color="auto"/>
              <w:right w:val="single" w:sz="4" w:space="0" w:color="auto"/>
            </w:tcBorders>
          </w:tcPr>
          <w:p w:rsidR="00AF18DE" w:rsidRPr="00366B08" w:rsidRDefault="00AF18DE">
            <w:pPr>
              <w:pStyle w:val="aff7"/>
              <w:jc w:val="center"/>
            </w:pPr>
            <w:r w:rsidRPr="00366B08">
              <w:t>3</w:t>
            </w:r>
          </w:p>
        </w:tc>
        <w:tc>
          <w:tcPr>
            <w:tcW w:w="4200" w:type="dxa"/>
            <w:tcBorders>
              <w:top w:val="single" w:sz="4" w:space="0" w:color="auto"/>
              <w:left w:val="single" w:sz="4" w:space="0" w:color="auto"/>
              <w:bottom w:val="single" w:sz="4" w:space="0" w:color="auto"/>
              <w:right w:val="single" w:sz="4" w:space="0" w:color="auto"/>
            </w:tcBorders>
          </w:tcPr>
          <w:p w:rsidR="00AF18DE" w:rsidRPr="00366B08" w:rsidRDefault="00AF18DE">
            <w:pPr>
              <w:pStyle w:val="aff7"/>
            </w:pPr>
            <w:r w:rsidRPr="00366B08">
              <w:t>Медперсонал, воспитатели и прочий персонал</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515AB8">
            <w:pPr>
              <w:pStyle w:val="aff7"/>
              <w:jc w:val="center"/>
            </w:pPr>
            <w:r>
              <w:t>80,7</w:t>
            </w:r>
          </w:p>
        </w:tc>
        <w:tc>
          <w:tcPr>
            <w:tcW w:w="1680" w:type="dxa"/>
            <w:tcBorders>
              <w:top w:val="single" w:sz="4" w:space="0" w:color="auto"/>
              <w:left w:val="single" w:sz="4" w:space="0" w:color="auto"/>
              <w:bottom w:val="single" w:sz="4" w:space="0" w:color="auto"/>
              <w:right w:val="single" w:sz="4" w:space="0" w:color="auto"/>
            </w:tcBorders>
          </w:tcPr>
          <w:p w:rsidR="00AF18DE" w:rsidRPr="00366B08" w:rsidRDefault="00515AB8">
            <w:pPr>
              <w:pStyle w:val="aff7"/>
              <w:jc w:val="center"/>
            </w:pPr>
            <w:r>
              <w:t>85,1</w:t>
            </w:r>
          </w:p>
        </w:tc>
        <w:tc>
          <w:tcPr>
            <w:tcW w:w="1820" w:type="dxa"/>
            <w:tcBorders>
              <w:top w:val="single" w:sz="4" w:space="0" w:color="auto"/>
              <w:left w:val="single" w:sz="4" w:space="0" w:color="auto"/>
              <w:bottom w:val="single" w:sz="4" w:space="0" w:color="auto"/>
            </w:tcBorders>
          </w:tcPr>
          <w:p w:rsidR="00AF18DE" w:rsidRPr="00366B08" w:rsidRDefault="00AF18DE">
            <w:pPr>
              <w:pStyle w:val="aff7"/>
              <w:jc w:val="center"/>
            </w:pPr>
            <w:r w:rsidRPr="00366B08">
              <w:t>8</w:t>
            </w:r>
            <w:r w:rsidR="00515AB8">
              <w:t>9</w:t>
            </w:r>
            <w:r w:rsidRPr="00366B08">
              <w:t>,4</w:t>
            </w:r>
          </w:p>
        </w:tc>
      </w:tr>
    </w:tbl>
    <w:p w:rsidR="00AF18DE" w:rsidRDefault="00AF18DE"/>
    <w:p w:rsidR="00AF18DE" w:rsidRDefault="00AF18DE">
      <w:bookmarkStart w:id="75" w:name="sub_2101317"/>
      <w:r>
        <w:t>1.3.1</w:t>
      </w:r>
      <w:r w:rsidR="00D36BB1">
        <w:t>6</w:t>
      </w:r>
      <w:r>
        <w:t>. Расходы на приобретение материалов для текущего ремонта автомобильного транспорта, принадлежащего муниципальному учреждению, рассчитываются по формуле:</w:t>
      </w:r>
    </w:p>
    <w:bookmarkEnd w:id="75"/>
    <w:p w:rsidR="00AF18DE" w:rsidRDefault="00AF18DE"/>
    <w:p w:rsidR="00AF18DE" w:rsidRDefault="00453CEE">
      <w:r>
        <w:pict>
          <v:shape id="_x0000_i1039" type="#_x0000_t75" style="width:83.25pt;height:21.75pt">
            <v:imagedata r:id="rId40" o:title=""/>
          </v:shape>
        </w:pict>
      </w:r>
      <w:r w:rsidR="00AF18DE">
        <w:t>, где:</w:t>
      </w:r>
    </w:p>
    <w:p w:rsidR="00AF18DE" w:rsidRDefault="00AF18DE"/>
    <w:p w:rsidR="00AF18DE" w:rsidRDefault="00AF18DE">
      <w:r>
        <w:t>C</w:t>
      </w:r>
      <w:proofErr w:type="gramStart"/>
      <w:r>
        <w:t>б</w:t>
      </w:r>
      <w:proofErr w:type="gramEnd"/>
      <w:r>
        <w:t>it - балансовая стоимость i автотранспортного средства;</w:t>
      </w:r>
    </w:p>
    <w:p w:rsidR="00AF18DE" w:rsidRDefault="00AF18DE">
      <w:bookmarkStart w:id="76" w:name="sub_13174"/>
      <w:r>
        <w:t>Н</w:t>
      </w:r>
      <w:proofErr w:type="gramStart"/>
      <w:r>
        <w:t>i</w:t>
      </w:r>
      <w:proofErr w:type="gramEnd"/>
      <w:r>
        <w:t xml:space="preserve"> - норма расходов на осуществление текущего ремонта автомобильного транспорта, </w:t>
      </w:r>
      <w:hyperlink w:anchor="sub_1018" w:history="1">
        <w:r>
          <w:rPr>
            <w:rStyle w:val="a4"/>
            <w:rFonts w:cs="Arial"/>
          </w:rPr>
          <w:t>таблица 17</w:t>
        </w:r>
      </w:hyperlink>
      <w:r>
        <w:t>.</w:t>
      </w:r>
    </w:p>
    <w:bookmarkEnd w:id="76"/>
    <w:p w:rsidR="00AF18DE" w:rsidRDefault="00AF18DE">
      <w:r>
        <w:t>Расчет расходов определяются отдельно по каждому функционирующему транспортному средству, принадлежащему учреждению.</w:t>
      </w:r>
    </w:p>
    <w:p w:rsidR="00AF18DE" w:rsidRDefault="00AF18DE"/>
    <w:p w:rsidR="00AF18DE" w:rsidRPr="001E2EF0" w:rsidRDefault="00AF18DE">
      <w:pPr>
        <w:pStyle w:val="1"/>
      </w:pPr>
      <w:bookmarkStart w:id="77" w:name="sub_1018"/>
      <w:r w:rsidRPr="001E2EF0">
        <w:t>Таблица 17. Нормы расходов на осуществление текущего ремонта и технического обслуживания автотранспортных средств собственными силами</w:t>
      </w:r>
    </w:p>
    <w:bookmarkEnd w:id="77"/>
    <w:p w:rsidR="00AF18DE" w:rsidRPr="001E2EF0"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4"/>
        <w:gridCol w:w="2269"/>
        <w:gridCol w:w="2072"/>
      </w:tblGrid>
      <w:tr w:rsidR="00AF18DE" w:rsidRPr="001E2EF0">
        <w:tc>
          <w:tcPr>
            <w:tcW w:w="5404" w:type="dxa"/>
            <w:vMerge w:val="restart"/>
            <w:tcBorders>
              <w:top w:val="single" w:sz="4" w:space="0" w:color="auto"/>
              <w:bottom w:val="single" w:sz="4" w:space="0" w:color="auto"/>
              <w:right w:val="single" w:sz="4" w:space="0" w:color="auto"/>
            </w:tcBorders>
          </w:tcPr>
          <w:p w:rsidR="00AF18DE" w:rsidRPr="001E2EF0" w:rsidRDefault="00AF18DE">
            <w:pPr>
              <w:pStyle w:val="aff7"/>
              <w:jc w:val="center"/>
            </w:pPr>
            <w:r w:rsidRPr="001E2EF0">
              <w:lastRenderedPageBreak/>
              <w:t>Тип автотранспортного средства</w:t>
            </w:r>
          </w:p>
        </w:tc>
        <w:tc>
          <w:tcPr>
            <w:tcW w:w="4341" w:type="dxa"/>
            <w:gridSpan w:val="2"/>
            <w:tcBorders>
              <w:top w:val="single" w:sz="4" w:space="0" w:color="auto"/>
              <w:left w:val="single" w:sz="4" w:space="0" w:color="auto"/>
              <w:bottom w:val="single" w:sz="4" w:space="0" w:color="auto"/>
            </w:tcBorders>
          </w:tcPr>
          <w:p w:rsidR="00AF18DE" w:rsidRPr="001E2EF0" w:rsidRDefault="00AF18DE">
            <w:pPr>
              <w:pStyle w:val="aff7"/>
              <w:jc w:val="center"/>
            </w:pPr>
            <w:proofErr w:type="gramStart"/>
            <w:r w:rsidRPr="001E2EF0">
              <w:t>Норма расходов, в % от балансовой стоимости автотранспортного средства</w:t>
            </w:r>
            <w:proofErr w:type="gramEnd"/>
          </w:p>
        </w:tc>
      </w:tr>
      <w:tr w:rsidR="00AF18DE" w:rsidRPr="001E2EF0">
        <w:tc>
          <w:tcPr>
            <w:tcW w:w="5404" w:type="dxa"/>
            <w:vMerge/>
            <w:tcBorders>
              <w:top w:val="single" w:sz="4" w:space="0" w:color="auto"/>
              <w:bottom w:val="single" w:sz="4" w:space="0" w:color="auto"/>
              <w:right w:val="single" w:sz="4" w:space="0" w:color="auto"/>
            </w:tcBorders>
          </w:tcPr>
          <w:p w:rsidR="00AF18DE" w:rsidRPr="001E2EF0" w:rsidRDefault="00AF18DE">
            <w:pPr>
              <w:pStyle w:val="aff7"/>
            </w:pPr>
          </w:p>
        </w:tc>
        <w:tc>
          <w:tcPr>
            <w:tcW w:w="2269" w:type="dxa"/>
            <w:tcBorders>
              <w:top w:val="single" w:sz="4" w:space="0" w:color="auto"/>
              <w:left w:val="single" w:sz="4" w:space="0" w:color="auto"/>
              <w:bottom w:val="single" w:sz="4" w:space="0" w:color="auto"/>
              <w:right w:val="single" w:sz="4" w:space="0" w:color="auto"/>
            </w:tcBorders>
          </w:tcPr>
          <w:p w:rsidR="00AF18DE" w:rsidRPr="001E2EF0" w:rsidRDefault="00AF18DE">
            <w:pPr>
              <w:pStyle w:val="aff7"/>
              <w:jc w:val="center"/>
            </w:pPr>
            <w:r w:rsidRPr="001E2EF0">
              <w:t>Срок эксплуатации до 5 лет</w:t>
            </w:r>
          </w:p>
        </w:tc>
        <w:tc>
          <w:tcPr>
            <w:tcW w:w="2072" w:type="dxa"/>
            <w:tcBorders>
              <w:top w:val="single" w:sz="4" w:space="0" w:color="auto"/>
              <w:left w:val="single" w:sz="4" w:space="0" w:color="auto"/>
              <w:bottom w:val="single" w:sz="4" w:space="0" w:color="auto"/>
            </w:tcBorders>
          </w:tcPr>
          <w:p w:rsidR="00AF18DE" w:rsidRPr="001E2EF0" w:rsidRDefault="00AF18DE">
            <w:pPr>
              <w:pStyle w:val="aff7"/>
              <w:jc w:val="center"/>
            </w:pPr>
            <w:r w:rsidRPr="001E2EF0">
              <w:t>Срок эксплуатации более 5 лет</w:t>
            </w:r>
          </w:p>
        </w:tc>
      </w:tr>
      <w:tr w:rsidR="00AF18DE" w:rsidRPr="001E2EF0">
        <w:tc>
          <w:tcPr>
            <w:tcW w:w="5404" w:type="dxa"/>
            <w:tcBorders>
              <w:top w:val="single" w:sz="4" w:space="0" w:color="auto"/>
              <w:bottom w:val="single" w:sz="4" w:space="0" w:color="auto"/>
              <w:right w:val="single" w:sz="4" w:space="0" w:color="auto"/>
            </w:tcBorders>
          </w:tcPr>
          <w:p w:rsidR="00AF18DE" w:rsidRPr="001E2EF0" w:rsidRDefault="00AF18DE">
            <w:pPr>
              <w:pStyle w:val="aff7"/>
              <w:jc w:val="center"/>
            </w:pPr>
            <w:r w:rsidRPr="001E2EF0">
              <w:t>1</w:t>
            </w:r>
          </w:p>
        </w:tc>
        <w:tc>
          <w:tcPr>
            <w:tcW w:w="2269" w:type="dxa"/>
            <w:tcBorders>
              <w:top w:val="single" w:sz="4" w:space="0" w:color="auto"/>
              <w:left w:val="single" w:sz="4" w:space="0" w:color="auto"/>
              <w:bottom w:val="single" w:sz="4" w:space="0" w:color="auto"/>
              <w:right w:val="single" w:sz="4" w:space="0" w:color="auto"/>
            </w:tcBorders>
          </w:tcPr>
          <w:p w:rsidR="00AF18DE" w:rsidRPr="001E2EF0" w:rsidRDefault="00AF18DE">
            <w:pPr>
              <w:pStyle w:val="aff7"/>
              <w:jc w:val="center"/>
            </w:pPr>
            <w:r w:rsidRPr="001E2EF0">
              <w:t>2</w:t>
            </w:r>
          </w:p>
        </w:tc>
        <w:tc>
          <w:tcPr>
            <w:tcW w:w="2072" w:type="dxa"/>
            <w:tcBorders>
              <w:top w:val="single" w:sz="4" w:space="0" w:color="auto"/>
              <w:left w:val="single" w:sz="4" w:space="0" w:color="auto"/>
              <w:bottom w:val="single" w:sz="4" w:space="0" w:color="auto"/>
            </w:tcBorders>
          </w:tcPr>
          <w:p w:rsidR="00AF18DE" w:rsidRPr="001E2EF0" w:rsidRDefault="00AF18DE">
            <w:pPr>
              <w:pStyle w:val="aff7"/>
              <w:jc w:val="center"/>
            </w:pPr>
            <w:r w:rsidRPr="001E2EF0">
              <w:t>3</w:t>
            </w:r>
          </w:p>
        </w:tc>
      </w:tr>
      <w:tr w:rsidR="00AF18DE" w:rsidRPr="001E2EF0">
        <w:tc>
          <w:tcPr>
            <w:tcW w:w="5404" w:type="dxa"/>
            <w:tcBorders>
              <w:top w:val="single" w:sz="4" w:space="0" w:color="auto"/>
              <w:bottom w:val="single" w:sz="4" w:space="0" w:color="auto"/>
              <w:right w:val="single" w:sz="4" w:space="0" w:color="auto"/>
            </w:tcBorders>
          </w:tcPr>
          <w:p w:rsidR="00AF18DE" w:rsidRPr="001E2EF0" w:rsidRDefault="00AF18DE">
            <w:pPr>
              <w:pStyle w:val="aff7"/>
              <w:jc w:val="center"/>
            </w:pPr>
            <w:r w:rsidRPr="001E2EF0">
              <w:t>Автобусы, грузовые автомобили</w:t>
            </w:r>
          </w:p>
        </w:tc>
        <w:tc>
          <w:tcPr>
            <w:tcW w:w="2269" w:type="dxa"/>
            <w:tcBorders>
              <w:top w:val="single" w:sz="4" w:space="0" w:color="auto"/>
              <w:left w:val="single" w:sz="4" w:space="0" w:color="auto"/>
              <w:bottom w:val="single" w:sz="4" w:space="0" w:color="auto"/>
              <w:right w:val="single" w:sz="4" w:space="0" w:color="auto"/>
            </w:tcBorders>
          </w:tcPr>
          <w:p w:rsidR="00AF18DE" w:rsidRPr="001E2EF0" w:rsidRDefault="00515AB8">
            <w:pPr>
              <w:pStyle w:val="aff7"/>
              <w:jc w:val="center"/>
            </w:pPr>
            <w:r>
              <w:t>2,5</w:t>
            </w:r>
          </w:p>
        </w:tc>
        <w:tc>
          <w:tcPr>
            <w:tcW w:w="2072" w:type="dxa"/>
            <w:tcBorders>
              <w:top w:val="single" w:sz="4" w:space="0" w:color="auto"/>
              <w:left w:val="single" w:sz="4" w:space="0" w:color="auto"/>
              <w:bottom w:val="single" w:sz="4" w:space="0" w:color="auto"/>
            </w:tcBorders>
          </w:tcPr>
          <w:p w:rsidR="00AF18DE" w:rsidRPr="001E2EF0" w:rsidRDefault="00515AB8">
            <w:pPr>
              <w:pStyle w:val="aff7"/>
              <w:jc w:val="center"/>
            </w:pPr>
            <w:r>
              <w:t>3,5</w:t>
            </w:r>
          </w:p>
        </w:tc>
      </w:tr>
      <w:tr w:rsidR="00AF18DE">
        <w:tc>
          <w:tcPr>
            <w:tcW w:w="5404" w:type="dxa"/>
            <w:tcBorders>
              <w:top w:val="single" w:sz="4" w:space="0" w:color="auto"/>
              <w:bottom w:val="single" w:sz="4" w:space="0" w:color="auto"/>
              <w:right w:val="single" w:sz="4" w:space="0" w:color="auto"/>
            </w:tcBorders>
          </w:tcPr>
          <w:p w:rsidR="00AF18DE" w:rsidRPr="001E2EF0" w:rsidRDefault="00AF18DE">
            <w:pPr>
              <w:pStyle w:val="aff7"/>
              <w:jc w:val="center"/>
            </w:pPr>
            <w:r w:rsidRPr="001E2EF0">
              <w:t>Легковые автомобили</w:t>
            </w:r>
          </w:p>
        </w:tc>
        <w:tc>
          <w:tcPr>
            <w:tcW w:w="2269" w:type="dxa"/>
            <w:tcBorders>
              <w:top w:val="single" w:sz="4" w:space="0" w:color="auto"/>
              <w:left w:val="single" w:sz="4" w:space="0" w:color="auto"/>
              <w:bottom w:val="single" w:sz="4" w:space="0" w:color="auto"/>
              <w:right w:val="single" w:sz="4" w:space="0" w:color="auto"/>
            </w:tcBorders>
          </w:tcPr>
          <w:p w:rsidR="00AF18DE" w:rsidRPr="001E2EF0" w:rsidRDefault="00515AB8">
            <w:pPr>
              <w:pStyle w:val="aff7"/>
              <w:jc w:val="center"/>
            </w:pPr>
            <w:r>
              <w:t>1,5</w:t>
            </w:r>
          </w:p>
        </w:tc>
        <w:tc>
          <w:tcPr>
            <w:tcW w:w="2072" w:type="dxa"/>
            <w:tcBorders>
              <w:top w:val="single" w:sz="4" w:space="0" w:color="auto"/>
              <w:left w:val="single" w:sz="4" w:space="0" w:color="auto"/>
              <w:bottom w:val="single" w:sz="4" w:space="0" w:color="auto"/>
            </w:tcBorders>
          </w:tcPr>
          <w:p w:rsidR="00AF18DE" w:rsidRPr="001E2EF0" w:rsidRDefault="00515AB8">
            <w:pPr>
              <w:pStyle w:val="aff7"/>
              <w:jc w:val="center"/>
            </w:pPr>
            <w:r>
              <w:t>2,5</w:t>
            </w:r>
          </w:p>
        </w:tc>
      </w:tr>
    </w:tbl>
    <w:p w:rsidR="00AF18DE" w:rsidRDefault="00AF18DE"/>
    <w:p w:rsidR="00AF18DE" w:rsidRDefault="00D36BB1">
      <w:bookmarkStart w:id="78" w:name="sub_2101318"/>
      <w:r>
        <w:t>1.3.17</w:t>
      </w:r>
      <w:r w:rsidR="00AF18DE">
        <w:t xml:space="preserve">. Расходы на приобретение оборудования для муниципальных учреждений, рассчитываются исходя из норматива от расходов на оплату труда работников списочного состава муниципального учреждения, </w:t>
      </w:r>
      <w:hyperlink w:anchor="sub_1019" w:history="1">
        <w:r w:rsidR="00AF18DE">
          <w:rPr>
            <w:rStyle w:val="a4"/>
            <w:rFonts w:cs="Arial"/>
          </w:rPr>
          <w:t>таблица 18</w:t>
        </w:r>
      </w:hyperlink>
      <w:r w:rsidR="00AF18DE">
        <w:t>.</w:t>
      </w:r>
    </w:p>
    <w:bookmarkEnd w:id="78"/>
    <w:p w:rsidR="00AF18DE" w:rsidRDefault="00AF18DE"/>
    <w:p w:rsidR="00AF18DE" w:rsidRDefault="00AF18DE">
      <w:pPr>
        <w:pStyle w:val="1"/>
      </w:pPr>
      <w:bookmarkStart w:id="79" w:name="sub_1019"/>
      <w:r>
        <w:t>Таблица 18. Норматив расходов на приобретение оборудования для муниципальных учреждений</w:t>
      </w:r>
    </w:p>
    <w:bookmarkEnd w:id="79"/>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80"/>
        <w:gridCol w:w="3783"/>
        <w:gridCol w:w="10"/>
      </w:tblGrid>
      <w:tr w:rsidR="00AF18DE" w:rsidRPr="00C54BDD">
        <w:tc>
          <w:tcPr>
            <w:tcW w:w="6380" w:type="dxa"/>
            <w:tcBorders>
              <w:top w:val="single" w:sz="4" w:space="0" w:color="auto"/>
              <w:bottom w:val="single" w:sz="4" w:space="0" w:color="auto"/>
              <w:right w:val="single" w:sz="4" w:space="0" w:color="auto"/>
            </w:tcBorders>
          </w:tcPr>
          <w:p w:rsidR="00AF18DE" w:rsidRPr="00C54BDD" w:rsidRDefault="00AF18DE">
            <w:pPr>
              <w:pStyle w:val="aff7"/>
              <w:jc w:val="center"/>
            </w:pPr>
            <w:r w:rsidRPr="00C54BDD">
              <w:t>Тип учреждений</w:t>
            </w:r>
          </w:p>
        </w:tc>
        <w:tc>
          <w:tcPr>
            <w:tcW w:w="3790" w:type="dxa"/>
            <w:gridSpan w:val="2"/>
            <w:tcBorders>
              <w:top w:val="single" w:sz="4" w:space="0" w:color="auto"/>
              <w:left w:val="single" w:sz="4" w:space="0" w:color="auto"/>
              <w:bottom w:val="single" w:sz="4" w:space="0" w:color="auto"/>
            </w:tcBorders>
          </w:tcPr>
          <w:p w:rsidR="00AF18DE" w:rsidRPr="00C54BDD" w:rsidRDefault="00AF18DE">
            <w:pPr>
              <w:pStyle w:val="aff7"/>
              <w:jc w:val="center"/>
            </w:pPr>
            <w:r w:rsidRPr="00C54BDD">
              <w:t>Норматив расходов на приобретение оборудования</w:t>
            </w:r>
          </w:p>
          <w:p w:rsidR="00AF18DE" w:rsidRPr="00C54BDD" w:rsidRDefault="00AF18DE">
            <w:pPr>
              <w:pStyle w:val="aff7"/>
              <w:jc w:val="center"/>
            </w:pPr>
            <w:r w:rsidRPr="00C54BDD">
              <w:t>(в процентах от расходов на оплату труда)</w:t>
            </w:r>
          </w:p>
        </w:tc>
      </w:tr>
      <w:tr w:rsidR="00AF18DE" w:rsidRPr="00C54BDD">
        <w:tc>
          <w:tcPr>
            <w:tcW w:w="6377" w:type="dxa"/>
            <w:tcBorders>
              <w:top w:val="single" w:sz="4" w:space="0" w:color="auto"/>
              <w:bottom w:val="single" w:sz="4" w:space="0" w:color="auto"/>
              <w:right w:val="single" w:sz="4" w:space="0" w:color="auto"/>
            </w:tcBorders>
          </w:tcPr>
          <w:p w:rsidR="00AF18DE" w:rsidRPr="00C54BDD" w:rsidRDefault="00AF18DE">
            <w:pPr>
              <w:pStyle w:val="aff7"/>
            </w:pPr>
            <w:r w:rsidRPr="00C54BDD">
              <w:t>Органы управления</w:t>
            </w:r>
          </w:p>
        </w:tc>
        <w:tc>
          <w:tcPr>
            <w:tcW w:w="3793" w:type="dxa"/>
            <w:gridSpan w:val="2"/>
            <w:tcBorders>
              <w:top w:val="single" w:sz="4" w:space="0" w:color="auto"/>
              <w:left w:val="single" w:sz="4" w:space="0" w:color="auto"/>
              <w:bottom w:val="single" w:sz="4" w:space="0" w:color="auto"/>
            </w:tcBorders>
          </w:tcPr>
          <w:p w:rsidR="00AF18DE" w:rsidRPr="00C54BDD" w:rsidRDefault="00AF18DE">
            <w:pPr>
              <w:pStyle w:val="aff7"/>
              <w:jc w:val="center"/>
            </w:pPr>
            <w:r w:rsidRPr="00C54BDD">
              <w:t>0,95</w:t>
            </w:r>
          </w:p>
        </w:tc>
      </w:tr>
      <w:tr w:rsidR="00AF18DE" w:rsidRPr="00C54BDD">
        <w:tc>
          <w:tcPr>
            <w:tcW w:w="6377" w:type="dxa"/>
            <w:tcBorders>
              <w:top w:val="single" w:sz="4" w:space="0" w:color="auto"/>
              <w:bottom w:val="single" w:sz="4" w:space="0" w:color="auto"/>
              <w:right w:val="single" w:sz="4" w:space="0" w:color="auto"/>
            </w:tcBorders>
          </w:tcPr>
          <w:p w:rsidR="00AF18DE" w:rsidRPr="00C54BDD" w:rsidRDefault="00AF18DE">
            <w:pPr>
              <w:pStyle w:val="aff7"/>
            </w:pPr>
            <w:r w:rsidRPr="00C54BDD">
              <w:t>Учреждения культуры</w:t>
            </w:r>
          </w:p>
        </w:tc>
        <w:tc>
          <w:tcPr>
            <w:tcW w:w="3793" w:type="dxa"/>
            <w:gridSpan w:val="2"/>
            <w:tcBorders>
              <w:top w:val="single" w:sz="4" w:space="0" w:color="auto"/>
              <w:left w:val="single" w:sz="4" w:space="0" w:color="auto"/>
              <w:bottom w:val="single" w:sz="4" w:space="0" w:color="auto"/>
            </w:tcBorders>
          </w:tcPr>
          <w:p w:rsidR="00AF18DE" w:rsidRPr="00C54BDD" w:rsidRDefault="00AF18DE">
            <w:pPr>
              <w:pStyle w:val="aff7"/>
              <w:jc w:val="center"/>
            </w:pPr>
            <w:r w:rsidRPr="00C54BDD">
              <w:t>0,49</w:t>
            </w:r>
          </w:p>
        </w:tc>
      </w:tr>
      <w:tr w:rsidR="00AF18DE" w:rsidRPr="00C54BDD">
        <w:tc>
          <w:tcPr>
            <w:tcW w:w="6377" w:type="dxa"/>
            <w:tcBorders>
              <w:top w:val="single" w:sz="4" w:space="0" w:color="auto"/>
              <w:bottom w:val="single" w:sz="4" w:space="0" w:color="auto"/>
              <w:right w:val="single" w:sz="4" w:space="0" w:color="auto"/>
            </w:tcBorders>
          </w:tcPr>
          <w:p w:rsidR="00AF18DE" w:rsidRPr="00C54BDD" w:rsidRDefault="00AF18DE">
            <w:pPr>
              <w:pStyle w:val="aff7"/>
            </w:pPr>
            <w:r w:rsidRPr="00C54BDD">
              <w:t>Учреждения образования, спорта</w:t>
            </w:r>
          </w:p>
        </w:tc>
        <w:tc>
          <w:tcPr>
            <w:tcW w:w="3793" w:type="dxa"/>
            <w:gridSpan w:val="2"/>
            <w:tcBorders>
              <w:top w:val="single" w:sz="4" w:space="0" w:color="auto"/>
              <w:left w:val="single" w:sz="4" w:space="0" w:color="auto"/>
              <w:bottom w:val="single" w:sz="4" w:space="0" w:color="auto"/>
            </w:tcBorders>
          </w:tcPr>
          <w:p w:rsidR="00AF18DE" w:rsidRPr="00C54BDD" w:rsidRDefault="00AF18DE">
            <w:pPr>
              <w:pStyle w:val="aff7"/>
              <w:jc w:val="center"/>
            </w:pPr>
            <w:r w:rsidRPr="00C54BDD">
              <w:t>0,41</w:t>
            </w:r>
          </w:p>
        </w:tc>
      </w:tr>
      <w:tr w:rsidR="00AF18DE">
        <w:trPr>
          <w:gridAfter w:val="1"/>
          <w:wAfter w:w="10" w:type="dxa"/>
        </w:trPr>
        <w:tc>
          <w:tcPr>
            <w:tcW w:w="6377" w:type="dxa"/>
            <w:tcBorders>
              <w:top w:val="single" w:sz="4" w:space="0" w:color="auto"/>
              <w:bottom w:val="single" w:sz="4" w:space="0" w:color="auto"/>
              <w:right w:val="single" w:sz="4" w:space="0" w:color="auto"/>
            </w:tcBorders>
          </w:tcPr>
          <w:p w:rsidR="00AF18DE" w:rsidRPr="00C54BDD" w:rsidRDefault="00AF18DE">
            <w:pPr>
              <w:pStyle w:val="aff7"/>
            </w:pPr>
            <w:r w:rsidRPr="00C54BDD">
              <w:t>Остальные учреждения</w:t>
            </w:r>
          </w:p>
        </w:tc>
        <w:tc>
          <w:tcPr>
            <w:tcW w:w="3783" w:type="dxa"/>
            <w:tcBorders>
              <w:top w:val="single" w:sz="4" w:space="0" w:color="auto"/>
              <w:left w:val="single" w:sz="4" w:space="0" w:color="auto"/>
              <w:bottom w:val="single" w:sz="4" w:space="0" w:color="auto"/>
            </w:tcBorders>
          </w:tcPr>
          <w:p w:rsidR="00AF18DE" w:rsidRDefault="00AF18DE">
            <w:pPr>
              <w:pStyle w:val="aff7"/>
              <w:jc w:val="center"/>
            </w:pPr>
            <w:r w:rsidRPr="00C54BDD">
              <w:t>0,35</w:t>
            </w:r>
          </w:p>
        </w:tc>
      </w:tr>
    </w:tbl>
    <w:p w:rsidR="00AF18DE" w:rsidRDefault="00AF18DE"/>
    <w:p w:rsidR="00AF18DE" w:rsidRDefault="00AF18DE">
      <w:bookmarkStart w:id="80" w:name="sub_2101319"/>
      <w:r>
        <w:t>1.3.1</w:t>
      </w:r>
      <w:r w:rsidR="00D36BB1">
        <w:t>8</w:t>
      </w:r>
      <w:r>
        <w:t>. Расходы на подписку и приобретение периодических изданий для казенных учреждений рассчитываются по условным нормативам расходов на подписку и приобретение периодических изданий на 1 библиотеку в год.</w:t>
      </w:r>
    </w:p>
    <w:bookmarkEnd w:id="80"/>
    <w:p w:rsidR="00AF18DE" w:rsidRDefault="00AF18DE">
      <w:r>
        <w:t>Расходы библиотечного коллектора муниципального района на обновление книжного фонда, рассчитываются как произведение количества жителей на начало соответствующего текущего периода и норматива расходов на одного жителя в год:</w:t>
      </w:r>
    </w:p>
    <w:p w:rsidR="00AF18DE" w:rsidRDefault="00AF18DE"/>
    <w:p w:rsidR="00AF18DE" w:rsidRDefault="00AF18DE">
      <w:r>
        <w:t>ОКФ = К * Н, где:</w:t>
      </w:r>
    </w:p>
    <w:p w:rsidR="00AF18DE" w:rsidRDefault="00AF18DE"/>
    <w:p w:rsidR="00AF18DE" w:rsidRDefault="00AF18DE">
      <w:proofErr w:type="gramStart"/>
      <w:r>
        <w:t>К</w:t>
      </w:r>
      <w:proofErr w:type="gramEnd"/>
      <w:r>
        <w:t xml:space="preserve"> - количество жителей на начало текущего года;</w:t>
      </w:r>
    </w:p>
    <w:p w:rsidR="00AF18DE" w:rsidRDefault="00AF18DE">
      <w:r>
        <w:t>Н - норматив расходов на одного жителя.</w:t>
      </w:r>
    </w:p>
    <w:p w:rsidR="00AF18DE" w:rsidRDefault="00AF18DE"/>
    <w:p w:rsidR="00AF18DE" w:rsidRDefault="00AF18DE">
      <w:pPr>
        <w:pStyle w:val="1"/>
      </w:pPr>
      <w:bookmarkStart w:id="81" w:name="sub_1020"/>
      <w:r>
        <w:t>Таблица 19. Условные нормативы расходов на подписку и приобретение периодических изданий библиотек</w:t>
      </w:r>
    </w:p>
    <w:bookmarkEnd w:id="81"/>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340"/>
        <w:gridCol w:w="1680"/>
        <w:gridCol w:w="1400"/>
        <w:gridCol w:w="1820"/>
      </w:tblGrid>
      <w:tr w:rsidR="00AF18DE" w:rsidRPr="00D36BB1">
        <w:tc>
          <w:tcPr>
            <w:tcW w:w="700" w:type="dxa"/>
            <w:vMerge w:val="restart"/>
            <w:tcBorders>
              <w:top w:val="single" w:sz="4" w:space="0" w:color="auto"/>
              <w:bottom w:val="single" w:sz="4" w:space="0" w:color="auto"/>
              <w:right w:val="single" w:sz="4" w:space="0" w:color="auto"/>
            </w:tcBorders>
          </w:tcPr>
          <w:p w:rsidR="00AF18DE" w:rsidRPr="006C2733" w:rsidRDefault="00AF18DE">
            <w:pPr>
              <w:pStyle w:val="aff7"/>
              <w:jc w:val="center"/>
            </w:pPr>
            <w:r w:rsidRPr="006C2733">
              <w:t>N</w:t>
            </w:r>
            <w:r w:rsidRPr="006C2733">
              <w:br/>
            </w:r>
            <w:proofErr w:type="gramStart"/>
            <w:r w:rsidRPr="006C2733">
              <w:t>п</w:t>
            </w:r>
            <w:proofErr w:type="gramEnd"/>
            <w:r w:rsidRPr="006C2733">
              <w:t>/п</w:t>
            </w:r>
          </w:p>
        </w:tc>
        <w:tc>
          <w:tcPr>
            <w:tcW w:w="4340" w:type="dxa"/>
            <w:vMerge w:val="restart"/>
            <w:tcBorders>
              <w:top w:val="single" w:sz="4" w:space="0" w:color="auto"/>
              <w:left w:val="single" w:sz="4" w:space="0" w:color="auto"/>
              <w:bottom w:val="single" w:sz="4" w:space="0" w:color="auto"/>
              <w:right w:val="single" w:sz="4" w:space="0" w:color="auto"/>
            </w:tcBorders>
          </w:tcPr>
          <w:p w:rsidR="00AF18DE" w:rsidRPr="006C2733" w:rsidRDefault="00AF18DE">
            <w:pPr>
              <w:pStyle w:val="aff7"/>
              <w:jc w:val="center"/>
            </w:pPr>
            <w:r w:rsidRPr="006C2733">
              <w:t>Тип учреждения</w:t>
            </w:r>
          </w:p>
        </w:tc>
        <w:tc>
          <w:tcPr>
            <w:tcW w:w="4900" w:type="dxa"/>
            <w:gridSpan w:val="3"/>
            <w:tcBorders>
              <w:top w:val="single" w:sz="4" w:space="0" w:color="auto"/>
              <w:left w:val="single" w:sz="4" w:space="0" w:color="auto"/>
              <w:bottom w:val="single" w:sz="4" w:space="0" w:color="auto"/>
            </w:tcBorders>
          </w:tcPr>
          <w:p w:rsidR="00AF18DE" w:rsidRPr="006C2733" w:rsidRDefault="00AF18DE">
            <w:pPr>
              <w:pStyle w:val="aff7"/>
              <w:jc w:val="center"/>
            </w:pPr>
            <w:r w:rsidRPr="006C2733">
              <w:t>Норматив на 1 библиотеку, тыс. рублей в год</w:t>
            </w:r>
          </w:p>
        </w:tc>
      </w:tr>
      <w:tr w:rsidR="00AF18DE" w:rsidRPr="00D36BB1">
        <w:tc>
          <w:tcPr>
            <w:tcW w:w="700" w:type="dxa"/>
            <w:vMerge/>
            <w:tcBorders>
              <w:top w:val="single" w:sz="4" w:space="0" w:color="auto"/>
              <w:bottom w:val="single" w:sz="4" w:space="0" w:color="auto"/>
              <w:right w:val="single" w:sz="4" w:space="0" w:color="auto"/>
            </w:tcBorders>
          </w:tcPr>
          <w:p w:rsidR="00AF18DE" w:rsidRPr="006C2733" w:rsidRDefault="00AF18DE">
            <w:pPr>
              <w:pStyle w:val="aff7"/>
            </w:pPr>
          </w:p>
        </w:tc>
        <w:tc>
          <w:tcPr>
            <w:tcW w:w="4340" w:type="dxa"/>
            <w:vMerge/>
            <w:tcBorders>
              <w:top w:val="single" w:sz="4" w:space="0" w:color="auto"/>
              <w:left w:val="single" w:sz="4" w:space="0" w:color="auto"/>
              <w:bottom w:val="single" w:sz="4" w:space="0" w:color="auto"/>
              <w:right w:val="single" w:sz="4" w:space="0" w:color="auto"/>
            </w:tcBorders>
          </w:tcPr>
          <w:p w:rsidR="00AF18DE" w:rsidRPr="006C2733" w:rsidRDefault="00AF18DE">
            <w:pPr>
              <w:pStyle w:val="aff7"/>
            </w:pPr>
          </w:p>
        </w:tc>
        <w:tc>
          <w:tcPr>
            <w:tcW w:w="1680" w:type="dxa"/>
            <w:tcBorders>
              <w:top w:val="single" w:sz="4" w:space="0" w:color="auto"/>
              <w:left w:val="single" w:sz="4" w:space="0" w:color="auto"/>
              <w:bottom w:val="single" w:sz="4" w:space="0" w:color="auto"/>
              <w:right w:val="single" w:sz="4" w:space="0" w:color="auto"/>
            </w:tcBorders>
          </w:tcPr>
          <w:p w:rsidR="00AF18DE" w:rsidRPr="006C2733" w:rsidRDefault="00AF18DE">
            <w:pPr>
              <w:pStyle w:val="aff7"/>
              <w:jc w:val="center"/>
            </w:pPr>
            <w:r w:rsidRPr="006C2733">
              <w:t>Очередной финансовый год</w:t>
            </w:r>
          </w:p>
        </w:tc>
        <w:tc>
          <w:tcPr>
            <w:tcW w:w="1400" w:type="dxa"/>
            <w:tcBorders>
              <w:top w:val="single" w:sz="4" w:space="0" w:color="auto"/>
              <w:left w:val="single" w:sz="4" w:space="0" w:color="auto"/>
              <w:bottom w:val="single" w:sz="4" w:space="0" w:color="auto"/>
              <w:right w:val="single" w:sz="4" w:space="0" w:color="auto"/>
            </w:tcBorders>
          </w:tcPr>
          <w:p w:rsidR="00AF18DE" w:rsidRPr="006C2733" w:rsidRDefault="00AF18DE">
            <w:pPr>
              <w:pStyle w:val="aff7"/>
              <w:jc w:val="center"/>
            </w:pPr>
            <w:r w:rsidRPr="006C2733">
              <w:t>Первый год планового периода</w:t>
            </w:r>
          </w:p>
        </w:tc>
        <w:tc>
          <w:tcPr>
            <w:tcW w:w="1820" w:type="dxa"/>
            <w:tcBorders>
              <w:top w:val="single" w:sz="4" w:space="0" w:color="auto"/>
              <w:left w:val="single" w:sz="4" w:space="0" w:color="auto"/>
              <w:bottom w:val="single" w:sz="4" w:space="0" w:color="auto"/>
            </w:tcBorders>
          </w:tcPr>
          <w:p w:rsidR="00AF18DE" w:rsidRPr="006C2733" w:rsidRDefault="00AF18DE">
            <w:pPr>
              <w:pStyle w:val="aff7"/>
              <w:jc w:val="center"/>
            </w:pPr>
            <w:r w:rsidRPr="006C2733">
              <w:t>Второй год планового периода</w:t>
            </w:r>
          </w:p>
        </w:tc>
      </w:tr>
      <w:tr w:rsidR="008339B2" w:rsidRPr="00D36BB1">
        <w:tc>
          <w:tcPr>
            <w:tcW w:w="700" w:type="dxa"/>
            <w:vMerge/>
            <w:tcBorders>
              <w:top w:val="single" w:sz="4" w:space="0" w:color="auto"/>
              <w:bottom w:val="single" w:sz="4" w:space="0" w:color="auto"/>
              <w:right w:val="single" w:sz="4" w:space="0" w:color="auto"/>
            </w:tcBorders>
          </w:tcPr>
          <w:p w:rsidR="008339B2" w:rsidRPr="006C2733" w:rsidRDefault="008339B2">
            <w:pPr>
              <w:pStyle w:val="aff7"/>
            </w:pPr>
          </w:p>
        </w:tc>
        <w:tc>
          <w:tcPr>
            <w:tcW w:w="4340" w:type="dxa"/>
            <w:vMerge/>
            <w:tcBorders>
              <w:top w:val="single" w:sz="4" w:space="0" w:color="auto"/>
              <w:left w:val="single" w:sz="4" w:space="0" w:color="auto"/>
              <w:bottom w:val="single" w:sz="4" w:space="0" w:color="auto"/>
              <w:right w:val="single" w:sz="4" w:space="0" w:color="auto"/>
            </w:tcBorders>
          </w:tcPr>
          <w:p w:rsidR="008339B2" w:rsidRPr="006C2733" w:rsidRDefault="008339B2">
            <w:pPr>
              <w:pStyle w:val="aff7"/>
            </w:pPr>
          </w:p>
        </w:tc>
        <w:tc>
          <w:tcPr>
            <w:tcW w:w="168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8</w:t>
            </w:r>
            <w:r w:rsidRPr="00346755">
              <w:t xml:space="preserve"> год</w:t>
            </w:r>
          </w:p>
        </w:tc>
        <w:tc>
          <w:tcPr>
            <w:tcW w:w="1400" w:type="dxa"/>
            <w:tcBorders>
              <w:top w:val="single" w:sz="4" w:space="0" w:color="auto"/>
              <w:left w:val="single" w:sz="4" w:space="0" w:color="auto"/>
              <w:bottom w:val="single" w:sz="4" w:space="0" w:color="auto"/>
              <w:right w:val="single" w:sz="4" w:space="0" w:color="auto"/>
            </w:tcBorders>
          </w:tcPr>
          <w:p w:rsidR="008339B2" w:rsidRPr="00346755" w:rsidRDefault="008339B2" w:rsidP="005759D5">
            <w:pPr>
              <w:pStyle w:val="aff7"/>
              <w:jc w:val="center"/>
            </w:pPr>
            <w:r w:rsidRPr="00346755">
              <w:t>201</w:t>
            </w:r>
            <w:r>
              <w:t>9</w:t>
            </w:r>
            <w:r w:rsidRPr="00346755">
              <w:t xml:space="preserve"> год</w:t>
            </w:r>
          </w:p>
        </w:tc>
        <w:tc>
          <w:tcPr>
            <w:tcW w:w="1820" w:type="dxa"/>
            <w:tcBorders>
              <w:top w:val="single" w:sz="4" w:space="0" w:color="auto"/>
              <w:left w:val="single" w:sz="4" w:space="0" w:color="auto"/>
              <w:bottom w:val="single" w:sz="4" w:space="0" w:color="auto"/>
            </w:tcBorders>
          </w:tcPr>
          <w:p w:rsidR="008339B2" w:rsidRPr="00346755" w:rsidRDefault="008339B2" w:rsidP="005759D5">
            <w:pPr>
              <w:pStyle w:val="aff7"/>
              <w:jc w:val="center"/>
            </w:pPr>
            <w:r w:rsidRPr="00346755">
              <w:t>20</w:t>
            </w:r>
            <w:r>
              <w:t>20</w:t>
            </w:r>
            <w:r w:rsidRPr="00346755">
              <w:t xml:space="preserve"> год</w:t>
            </w:r>
          </w:p>
        </w:tc>
      </w:tr>
      <w:tr w:rsidR="00386652" w:rsidRPr="00D36BB1">
        <w:tc>
          <w:tcPr>
            <w:tcW w:w="700" w:type="dxa"/>
            <w:tcBorders>
              <w:top w:val="single" w:sz="4" w:space="0" w:color="auto"/>
              <w:bottom w:val="single" w:sz="4" w:space="0" w:color="auto"/>
              <w:right w:val="single" w:sz="4" w:space="0" w:color="auto"/>
            </w:tcBorders>
          </w:tcPr>
          <w:p w:rsidR="00386652" w:rsidRPr="006C2733" w:rsidRDefault="00386652">
            <w:pPr>
              <w:pStyle w:val="aff7"/>
              <w:jc w:val="center"/>
            </w:pPr>
            <w:r w:rsidRPr="006C2733">
              <w:t>1</w:t>
            </w:r>
          </w:p>
        </w:tc>
        <w:tc>
          <w:tcPr>
            <w:tcW w:w="4340" w:type="dxa"/>
            <w:tcBorders>
              <w:top w:val="single" w:sz="4" w:space="0" w:color="auto"/>
              <w:left w:val="single" w:sz="4" w:space="0" w:color="auto"/>
              <w:bottom w:val="single" w:sz="4" w:space="0" w:color="auto"/>
              <w:right w:val="single" w:sz="4" w:space="0" w:color="auto"/>
            </w:tcBorders>
          </w:tcPr>
          <w:p w:rsidR="00386652" w:rsidRPr="006C2733" w:rsidRDefault="00386652">
            <w:pPr>
              <w:pStyle w:val="aff7"/>
            </w:pPr>
            <w:r w:rsidRPr="006C2733">
              <w:t>Сельские библиотеки</w:t>
            </w:r>
          </w:p>
        </w:tc>
        <w:tc>
          <w:tcPr>
            <w:tcW w:w="168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3,22</w:t>
            </w:r>
          </w:p>
        </w:tc>
        <w:tc>
          <w:tcPr>
            <w:tcW w:w="140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3,38</w:t>
            </w:r>
          </w:p>
        </w:tc>
        <w:tc>
          <w:tcPr>
            <w:tcW w:w="1820" w:type="dxa"/>
            <w:tcBorders>
              <w:top w:val="single" w:sz="4" w:space="0" w:color="auto"/>
              <w:left w:val="single" w:sz="4" w:space="0" w:color="auto"/>
              <w:bottom w:val="single" w:sz="4" w:space="0" w:color="auto"/>
            </w:tcBorders>
          </w:tcPr>
          <w:p w:rsidR="00386652" w:rsidRPr="005D2541" w:rsidRDefault="00386652">
            <w:pPr>
              <w:pStyle w:val="aff7"/>
              <w:jc w:val="center"/>
            </w:pPr>
            <w:r w:rsidRPr="005D2541">
              <w:t>3,51</w:t>
            </w:r>
          </w:p>
        </w:tc>
      </w:tr>
      <w:tr w:rsidR="00386652">
        <w:tc>
          <w:tcPr>
            <w:tcW w:w="700" w:type="dxa"/>
            <w:tcBorders>
              <w:top w:val="single" w:sz="4" w:space="0" w:color="auto"/>
              <w:bottom w:val="single" w:sz="4" w:space="0" w:color="auto"/>
              <w:right w:val="single" w:sz="4" w:space="0" w:color="auto"/>
            </w:tcBorders>
          </w:tcPr>
          <w:p w:rsidR="00386652" w:rsidRPr="006C2733" w:rsidRDefault="00386652">
            <w:pPr>
              <w:pStyle w:val="aff7"/>
              <w:jc w:val="center"/>
            </w:pPr>
            <w:r w:rsidRPr="006C2733">
              <w:t>2</w:t>
            </w:r>
          </w:p>
        </w:tc>
        <w:tc>
          <w:tcPr>
            <w:tcW w:w="4340" w:type="dxa"/>
            <w:tcBorders>
              <w:top w:val="single" w:sz="4" w:space="0" w:color="auto"/>
              <w:left w:val="single" w:sz="4" w:space="0" w:color="auto"/>
              <w:bottom w:val="single" w:sz="4" w:space="0" w:color="auto"/>
              <w:right w:val="single" w:sz="4" w:space="0" w:color="auto"/>
            </w:tcBorders>
          </w:tcPr>
          <w:p w:rsidR="00386652" w:rsidRPr="006C2733" w:rsidRDefault="00386652">
            <w:pPr>
              <w:pStyle w:val="aff7"/>
            </w:pPr>
            <w:r w:rsidRPr="006C2733">
              <w:t xml:space="preserve">Районные (центральные) </w:t>
            </w:r>
            <w:r w:rsidRPr="006C2733">
              <w:lastRenderedPageBreak/>
              <w:t>библиотеки</w:t>
            </w:r>
          </w:p>
        </w:tc>
        <w:tc>
          <w:tcPr>
            <w:tcW w:w="168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lastRenderedPageBreak/>
              <w:t>9,31</w:t>
            </w:r>
          </w:p>
        </w:tc>
        <w:tc>
          <w:tcPr>
            <w:tcW w:w="140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9,78</w:t>
            </w:r>
          </w:p>
        </w:tc>
        <w:tc>
          <w:tcPr>
            <w:tcW w:w="1820" w:type="dxa"/>
            <w:tcBorders>
              <w:top w:val="single" w:sz="4" w:space="0" w:color="auto"/>
              <w:left w:val="single" w:sz="4" w:space="0" w:color="auto"/>
              <w:bottom w:val="single" w:sz="4" w:space="0" w:color="auto"/>
            </w:tcBorders>
          </w:tcPr>
          <w:p w:rsidR="00386652" w:rsidRPr="005D2541" w:rsidRDefault="00386652">
            <w:pPr>
              <w:pStyle w:val="aff7"/>
              <w:jc w:val="center"/>
            </w:pPr>
            <w:r w:rsidRPr="005D2541">
              <w:t>10,16</w:t>
            </w:r>
          </w:p>
        </w:tc>
      </w:tr>
    </w:tbl>
    <w:p w:rsidR="00AF18DE" w:rsidRDefault="00AF18DE"/>
    <w:p w:rsidR="00AF18DE" w:rsidRDefault="00D36BB1">
      <w:bookmarkStart w:id="82" w:name="sub_2101320"/>
      <w:r>
        <w:t>1.3.19</w:t>
      </w:r>
      <w:r w:rsidR="00AF18DE">
        <w:t>. Расходы на обеспечение федеральным комплектом учебников из библиотеки учащихся общеобразовательных учреждений, рассчитываются как произведение количества учащихся (согласно приказу по образовательному учреждению по состоянию на 1 мая текущего года), обучающихся в образовательном учреждении, и условного норматива расходов.</w:t>
      </w:r>
    </w:p>
    <w:bookmarkEnd w:id="82"/>
    <w:p w:rsidR="00AF18DE" w:rsidRDefault="00AF18DE"/>
    <w:p w:rsidR="00AF18DE" w:rsidRDefault="00AF18DE">
      <w:pPr>
        <w:pStyle w:val="afb"/>
      </w:pPr>
    </w:p>
    <w:p w:rsidR="00AF18DE" w:rsidRDefault="00AF18DE">
      <w:pPr>
        <w:pStyle w:val="1"/>
      </w:pPr>
      <w:bookmarkStart w:id="83" w:name="sub_1023"/>
      <w:r>
        <w:t>Таблица 2</w:t>
      </w:r>
      <w:r w:rsidR="00675803">
        <w:t>0</w:t>
      </w:r>
      <w:r>
        <w:t>. Условные нормативы расходов на приобретение учебно-наглядных пособий и электронных средств обучения</w:t>
      </w:r>
    </w:p>
    <w:bookmarkEnd w:id="83"/>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1960"/>
        <w:gridCol w:w="1260"/>
        <w:gridCol w:w="1260"/>
        <w:gridCol w:w="2240"/>
      </w:tblGrid>
      <w:tr w:rsidR="00AF18DE" w:rsidRPr="00D36BB1">
        <w:tc>
          <w:tcPr>
            <w:tcW w:w="3220" w:type="dxa"/>
            <w:vMerge w:val="restart"/>
            <w:tcBorders>
              <w:top w:val="single" w:sz="4" w:space="0" w:color="auto"/>
              <w:bottom w:val="single" w:sz="4" w:space="0" w:color="auto"/>
              <w:right w:val="single" w:sz="4" w:space="0" w:color="auto"/>
            </w:tcBorders>
          </w:tcPr>
          <w:p w:rsidR="00AF18DE" w:rsidRPr="0056464A" w:rsidRDefault="00AF18DE">
            <w:pPr>
              <w:pStyle w:val="aff7"/>
              <w:jc w:val="center"/>
            </w:pPr>
            <w:r w:rsidRPr="0056464A">
              <w:t>Тип учреждения</w:t>
            </w:r>
          </w:p>
        </w:tc>
        <w:tc>
          <w:tcPr>
            <w:tcW w:w="1960" w:type="dxa"/>
            <w:vMerge w:val="restart"/>
            <w:tcBorders>
              <w:top w:val="single" w:sz="4" w:space="0" w:color="auto"/>
              <w:left w:val="single" w:sz="4" w:space="0" w:color="auto"/>
              <w:bottom w:val="single" w:sz="4" w:space="0" w:color="auto"/>
              <w:right w:val="single" w:sz="4" w:space="0" w:color="auto"/>
            </w:tcBorders>
          </w:tcPr>
          <w:p w:rsidR="00AF18DE" w:rsidRPr="0056464A" w:rsidRDefault="00AF18DE">
            <w:pPr>
              <w:pStyle w:val="aff7"/>
              <w:jc w:val="center"/>
            </w:pPr>
            <w:r w:rsidRPr="0056464A">
              <w:t>Контингент</w:t>
            </w:r>
          </w:p>
        </w:tc>
        <w:tc>
          <w:tcPr>
            <w:tcW w:w="4760" w:type="dxa"/>
            <w:gridSpan w:val="3"/>
            <w:tcBorders>
              <w:top w:val="single" w:sz="4" w:space="0" w:color="auto"/>
              <w:left w:val="single" w:sz="4" w:space="0" w:color="auto"/>
              <w:bottom w:val="single" w:sz="4" w:space="0" w:color="auto"/>
            </w:tcBorders>
          </w:tcPr>
          <w:p w:rsidR="00AF18DE" w:rsidRPr="0056464A" w:rsidRDefault="00AF18DE">
            <w:pPr>
              <w:pStyle w:val="aff7"/>
              <w:jc w:val="center"/>
            </w:pPr>
            <w:r w:rsidRPr="0056464A">
              <w:t>Норматив на единицу обеспечиваемого контингента, рублей в год</w:t>
            </w:r>
          </w:p>
        </w:tc>
      </w:tr>
      <w:tr w:rsidR="00AF18DE" w:rsidRPr="00D36BB1">
        <w:tc>
          <w:tcPr>
            <w:tcW w:w="3220" w:type="dxa"/>
            <w:vMerge/>
            <w:tcBorders>
              <w:top w:val="single" w:sz="4" w:space="0" w:color="auto"/>
              <w:bottom w:val="single" w:sz="4" w:space="0" w:color="auto"/>
              <w:right w:val="single" w:sz="4" w:space="0" w:color="auto"/>
            </w:tcBorders>
          </w:tcPr>
          <w:p w:rsidR="00AF18DE" w:rsidRPr="0056464A" w:rsidRDefault="00AF18DE">
            <w:pPr>
              <w:pStyle w:val="aff7"/>
            </w:pPr>
          </w:p>
        </w:tc>
        <w:tc>
          <w:tcPr>
            <w:tcW w:w="1960" w:type="dxa"/>
            <w:vMerge/>
            <w:tcBorders>
              <w:top w:val="single" w:sz="4" w:space="0" w:color="auto"/>
              <w:left w:val="single" w:sz="4" w:space="0" w:color="auto"/>
              <w:bottom w:val="single" w:sz="4" w:space="0" w:color="auto"/>
              <w:right w:val="single" w:sz="4" w:space="0" w:color="auto"/>
            </w:tcBorders>
          </w:tcPr>
          <w:p w:rsidR="00AF18DE" w:rsidRPr="0056464A"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56464A" w:rsidRDefault="00AF18DE">
            <w:pPr>
              <w:pStyle w:val="aff7"/>
              <w:jc w:val="center"/>
            </w:pPr>
            <w:r w:rsidRPr="0056464A">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56464A" w:rsidRDefault="00AF18DE">
            <w:pPr>
              <w:pStyle w:val="aff7"/>
              <w:jc w:val="center"/>
            </w:pPr>
            <w:r w:rsidRPr="0056464A">
              <w:t>Первый год планового периода</w:t>
            </w:r>
          </w:p>
        </w:tc>
        <w:tc>
          <w:tcPr>
            <w:tcW w:w="2240" w:type="dxa"/>
            <w:tcBorders>
              <w:top w:val="single" w:sz="4" w:space="0" w:color="auto"/>
              <w:left w:val="single" w:sz="4" w:space="0" w:color="auto"/>
              <w:bottom w:val="single" w:sz="4" w:space="0" w:color="auto"/>
            </w:tcBorders>
          </w:tcPr>
          <w:p w:rsidR="00AF18DE" w:rsidRPr="0056464A" w:rsidRDefault="00AF18DE">
            <w:pPr>
              <w:pStyle w:val="aff7"/>
              <w:jc w:val="center"/>
            </w:pPr>
            <w:r w:rsidRPr="0056464A">
              <w:t>Второй год планового периода</w:t>
            </w:r>
          </w:p>
        </w:tc>
      </w:tr>
      <w:tr w:rsidR="00B96399" w:rsidRPr="00D36BB1">
        <w:tc>
          <w:tcPr>
            <w:tcW w:w="3220" w:type="dxa"/>
            <w:vMerge/>
            <w:tcBorders>
              <w:top w:val="single" w:sz="4" w:space="0" w:color="auto"/>
              <w:bottom w:val="single" w:sz="4" w:space="0" w:color="auto"/>
              <w:right w:val="single" w:sz="4" w:space="0" w:color="auto"/>
            </w:tcBorders>
          </w:tcPr>
          <w:p w:rsidR="00B96399" w:rsidRPr="0056464A" w:rsidRDefault="00B96399">
            <w:pPr>
              <w:pStyle w:val="aff7"/>
            </w:pPr>
          </w:p>
        </w:tc>
        <w:tc>
          <w:tcPr>
            <w:tcW w:w="1960" w:type="dxa"/>
            <w:vMerge/>
            <w:tcBorders>
              <w:top w:val="single" w:sz="4" w:space="0" w:color="auto"/>
              <w:left w:val="single" w:sz="4" w:space="0" w:color="auto"/>
              <w:bottom w:val="single" w:sz="4" w:space="0" w:color="auto"/>
              <w:right w:val="single" w:sz="4" w:space="0" w:color="auto"/>
            </w:tcBorders>
          </w:tcPr>
          <w:p w:rsidR="00B96399" w:rsidRPr="0056464A" w:rsidRDefault="00B96399">
            <w:pPr>
              <w:pStyle w:val="aff7"/>
            </w:pPr>
          </w:p>
        </w:tc>
        <w:tc>
          <w:tcPr>
            <w:tcW w:w="1260" w:type="dxa"/>
            <w:tcBorders>
              <w:top w:val="single" w:sz="4" w:space="0" w:color="auto"/>
              <w:left w:val="single" w:sz="4" w:space="0" w:color="auto"/>
              <w:bottom w:val="single" w:sz="4" w:space="0" w:color="auto"/>
              <w:right w:val="single" w:sz="4" w:space="0" w:color="auto"/>
            </w:tcBorders>
          </w:tcPr>
          <w:p w:rsidR="00B96399" w:rsidRPr="00346755" w:rsidRDefault="00B96399"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B96399" w:rsidRPr="00346755" w:rsidRDefault="00B96399" w:rsidP="005759D5">
            <w:pPr>
              <w:pStyle w:val="aff7"/>
              <w:jc w:val="center"/>
            </w:pPr>
            <w:r w:rsidRPr="00346755">
              <w:t>201</w:t>
            </w:r>
            <w:r>
              <w:t>9</w:t>
            </w:r>
            <w:r w:rsidRPr="00346755">
              <w:t xml:space="preserve"> год</w:t>
            </w:r>
          </w:p>
        </w:tc>
        <w:tc>
          <w:tcPr>
            <w:tcW w:w="2240" w:type="dxa"/>
            <w:tcBorders>
              <w:top w:val="single" w:sz="4" w:space="0" w:color="auto"/>
              <w:left w:val="single" w:sz="4" w:space="0" w:color="auto"/>
              <w:bottom w:val="single" w:sz="4" w:space="0" w:color="auto"/>
            </w:tcBorders>
          </w:tcPr>
          <w:p w:rsidR="00B96399" w:rsidRPr="00346755" w:rsidRDefault="00B96399" w:rsidP="005759D5">
            <w:pPr>
              <w:pStyle w:val="aff7"/>
              <w:jc w:val="center"/>
            </w:pPr>
            <w:r w:rsidRPr="00346755">
              <w:t>20</w:t>
            </w:r>
            <w:r>
              <w:t>20</w:t>
            </w:r>
            <w:r w:rsidRPr="00346755">
              <w:t xml:space="preserve"> год</w:t>
            </w:r>
          </w:p>
        </w:tc>
      </w:tr>
      <w:tr w:rsidR="00AF18DE" w:rsidRPr="00D36BB1">
        <w:tc>
          <w:tcPr>
            <w:tcW w:w="3220" w:type="dxa"/>
            <w:tcBorders>
              <w:top w:val="single" w:sz="4" w:space="0" w:color="auto"/>
              <w:bottom w:val="single" w:sz="4" w:space="0" w:color="auto"/>
              <w:right w:val="single" w:sz="4" w:space="0" w:color="auto"/>
            </w:tcBorders>
          </w:tcPr>
          <w:p w:rsidR="00AF18DE" w:rsidRPr="0056464A" w:rsidRDefault="00AF18DE">
            <w:pPr>
              <w:pStyle w:val="aff7"/>
            </w:pPr>
            <w:r w:rsidRPr="0056464A">
              <w:t>Общеобразовательные школы:</w:t>
            </w:r>
          </w:p>
        </w:tc>
        <w:tc>
          <w:tcPr>
            <w:tcW w:w="1960" w:type="dxa"/>
            <w:tcBorders>
              <w:top w:val="single" w:sz="4" w:space="0" w:color="auto"/>
              <w:left w:val="single" w:sz="4" w:space="0" w:color="auto"/>
              <w:bottom w:val="single" w:sz="4" w:space="0" w:color="auto"/>
              <w:right w:val="single" w:sz="4" w:space="0" w:color="auto"/>
            </w:tcBorders>
          </w:tcPr>
          <w:p w:rsidR="00AF18DE" w:rsidRPr="0056464A"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56464A"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56464A" w:rsidRDefault="00AF18DE">
            <w:pPr>
              <w:pStyle w:val="aff7"/>
            </w:pPr>
          </w:p>
        </w:tc>
        <w:tc>
          <w:tcPr>
            <w:tcW w:w="2240" w:type="dxa"/>
            <w:tcBorders>
              <w:top w:val="single" w:sz="4" w:space="0" w:color="auto"/>
              <w:left w:val="single" w:sz="4" w:space="0" w:color="auto"/>
              <w:bottom w:val="single" w:sz="4" w:space="0" w:color="auto"/>
            </w:tcBorders>
          </w:tcPr>
          <w:p w:rsidR="00AF18DE" w:rsidRPr="0056464A" w:rsidRDefault="00AF18DE">
            <w:pPr>
              <w:pStyle w:val="aff7"/>
            </w:pPr>
          </w:p>
        </w:tc>
      </w:tr>
      <w:tr w:rsidR="00BC19EF" w:rsidRPr="005D2541">
        <w:tc>
          <w:tcPr>
            <w:tcW w:w="3220" w:type="dxa"/>
            <w:tcBorders>
              <w:top w:val="single" w:sz="4" w:space="0" w:color="auto"/>
              <w:bottom w:val="single" w:sz="4" w:space="0" w:color="auto"/>
              <w:right w:val="single" w:sz="4" w:space="0" w:color="auto"/>
            </w:tcBorders>
          </w:tcPr>
          <w:p w:rsidR="00BC19EF" w:rsidRPr="005D2541" w:rsidRDefault="00BC19EF">
            <w:pPr>
              <w:pStyle w:val="aff7"/>
            </w:pPr>
            <w:r w:rsidRPr="005D2541">
              <w:t>Начальная школа</w:t>
            </w:r>
          </w:p>
        </w:tc>
        <w:tc>
          <w:tcPr>
            <w:tcW w:w="196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школа</w:t>
            </w:r>
          </w:p>
        </w:tc>
        <w:tc>
          <w:tcPr>
            <w:tcW w:w="1260" w:type="dxa"/>
            <w:tcBorders>
              <w:top w:val="single" w:sz="4" w:space="0" w:color="auto"/>
              <w:left w:val="single" w:sz="4" w:space="0" w:color="auto"/>
              <w:bottom w:val="single" w:sz="4" w:space="0" w:color="auto"/>
              <w:right w:val="single" w:sz="4" w:space="0" w:color="auto"/>
            </w:tcBorders>
          </w:tcPr>
          <w:p w:rsidR="00BC19EF" w:rsidRPr="005D2541" w:rsidRDefault="00BC19EF">
            <w:pPr>
              <w:pStyle w:val="aff7"/>
              <w:jc w:val="center"/>
            </w:pPr>
            <w:r w:rsidRPr="005D2541">
              <w:t>103,5</w:t>
            </w:r>
          </w:p>
        </w:tc>
        <w:tc>
          <w:tcPr>
            <w:tcW w:w="1260" w:type="dxa"/>
            <w:tcBorders>
              <w:top w:val="single" w:sz="4" w:space="0" w:color="auto"/>
              <w:left w:val="single" w:sz="4" w:space="0" w:color="auto"/>
              <w:bottom w:val="single" w:sz="4" w:space="0" w:color="auto"/>
              <w:right w:val="single" w:sz="4" w:space="0" w:color="auto"/>
            </w:tcBorders>
          </w:tcPr>
          <w:p w:rsidR="00BC19EF" w:rsidRPr="005D2541" w:rsidRDefault="00BC19EF">
            <w:pPr>
              <w:pStyle w:val="aff7"/>
              <w:jc w:val="center"/>
            </w:pPr>
            <w:r w:rsidRPr="005D2541">
              <w:t>108,7</w:t>
            </w:r>
          </w:p>
        </w:tc>
        <w:tc>
          <w:tcPr>
            <w:tcW w:w="2240" w:type="dxa"/>
            <w:tcBorders>
              <w:top w:val="single" w:sz="4" w:space="0" w:color="auto"/>
              <w:left w:val="single" w:sz="4" w:space="0" w:color="auto"/>
              <w:bottom w:val="single" w:sz="4" w:space="0" w:color="auto"/>
            </w:tcBorders>
          </w:tcPr>
          <w:p w:rsidR="00BC19EF" w:rsidRPr="005D2541" w:rsidRDefault="00BC19EF">
            <w:pPr>
              <w:pStyle w:val="aff7"/>
              <w:jc w:val="center"/>
            </w:pPr>
            <w:r w:rsidRPr="005D2541">
              <w:t>112,9</w:t>
            </w:r>
          </w:p>
        </w:tc>
      </w:tr>
      <w:tr w:rsidR="00386652" w:rsidRPr="005D2541">
        <w:tc>
          <w:tcPr>
            <w:tcW w:w="3220" w:type="dxa"/>
            <w:tcBorders>
              <w:top w:val="single" w:sz="4" w:space="0" w:color="auto"/>
              <w:bottom w:val="single" w:sz="4" w:space="0" w:color="auto"/>
              <w:right w:val="single" w:sz="4" w:space="0" w:color="auto"/>
            </w:tcBorders>
          </w:tcPr>
          <w:p w:rsidR="00386652" w:rsidRPr="005D2541" w:rsidRDefault="00386652">
            <w:pPr>
              <w:pStyle w:val="aff7"/>
            </w:pPr>
            <w:r w:rsidRPr="005D2541">
              <w:t>неполная средняя школа</w:t>
            </w:r>
          </w:p>
        </w:tc>
        <w:tc>
          <w:tcPr>
            <w:tcW w:w="1960" w:type="dxa"/>
            <w:tcBorders>
              <w:top w:val="single" w:sz="4" w:space="0" w:color="auto"/>
              <w:left w:val="single" w:sz="4" w:space="0" w:color="auto"/>
              <w:bottom w:val="single" w:sz="4" w:space="0" w:color="auto"/>
              <w:right w:val="single" w:sz="4" w:space="0" w:color="auto"/>
            </w:tcBorders>
          </w:tcPr>
          <w:p w:rsidR="00386652" w:rsidRPr="005D2541" w:rsidRDefault="00386652">
            <w:pPr>
              <w:pStyle w:val="aff7"/>
              <w:jc w:val="center"/>
            </w:pPr>
            <w:r w:rsidRPr="005D2541">
              <w:t>школа</w:t>
            </w:r>
          </w:p>
        </w:tc>
        <w:tc>
          <w:tcPr>
            <w:tcW w:w="126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735,9</w:t>
            </w:r>
          </w:p>
        </w:tc>
        <w:tc>
          <w:tcPr>
            <w:tcW w:w="126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772,7</w:t>
            </w:r>
          </w:p>
        </w:tc>
        <w:tc>
          <w:tcPr>
            <w:tcW w:w="2240" w:type="dxa"/>
            <w:tcBorders>
              <w:top w:val="single" w:sz="4" w:space="0" w:color="auto"/>
              <w:left w:val="single" w:sz="4" w:space="0" w:color="auto"/>
              <w:bottom w:val="single" w:sz="4" w:space="0" w:color="auto"/>
            </w:tcBorders>
          </w:tcPr>
          <w:p w:rsidR="00386652" w:rsidRPr="005D2541" w:rsidRDefault="00386652">
            <w:pPr>
              <w:pStyle w:val="aff7"/>
              <w:jc w:val="center"/>
            </w:pPr>
            <w:r w:rsidRPr="005D2541">
              <w:t>802,8</w:t>
            </w:r>
          </w:p>
        </w:tc>
      </w:tr>
      <w:tr w:rsidR="00386652">
        <w:tc>
          <w:tcPr>
            <w:tcW w:w="3220" w:type="dxa"/>
            <w:tcBorders>
              <w:top w:val="single" w:sz="4" w:space="0" w:color="auto"/>
              <w:bottom w:val="single" w:sz="4" w:space="0" w:color="auto"/>
              <w:right w:val="single" w:sz="4" w:space="0" w:color="auto"/>
            </w:tcBorders>
          </w:tcPr>
          <w:p w:rsidR="00386652" w:rsidRPr="005D2541" w:rsidRDefault="00386652">
            <w:pPr>
              <w:pStyle w:val="aff7"/>
            </w:pPr>
            <w:r w:rsidRPr="005D2541">
              <w:t>средняя школа</w:t>
            </w:r>
          </w:p>
        </w:tc>
        <w:tc>
          <w:tcPr>
            <w:tcW w:w="1960" w:type="dxa"/>
            <w:tcBorders>
              <w:top w:val="single" w:sz="4" w:space="0" w:color="auto"/>
              <w:left w:val="single" w:sz="4" w:space="0" w:color="auto"/>
              <w:bottom w:val="single" w:sz="4" w:space="0" w:color="auto"/>
              <w:right w:val="single" w:sz="4" w:space="0" w:color="auto"/>
            </w:tcBorders>
          </w:tcPr>
          <w:p w:rsidR="00386652" w:rsidRPr="005D2541" w:rsidRDefault="00386652">
            <w:pPr>
              <w:pStyle w:val="aff7"/>
              <w:jc w:val="center"/>
            </w:pPr>
            <w:r w:rsidRPr="005D2541">
              <w:t>школа</w:t>
            </w:r>
          </w:p>
        </w:tc>
        <w:tc>
          <w:tcPr>
            <w:tcW w:w="126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1 050,9</w:t>
            </w:r>
          </w:p>
        </w:tc>
        <w:tc>
          <w:tcPr>
            <w:tcW w:w="1260" w:type="dxa"/>
            <w:tcBorders>
              <w:top w:val="single" w:sz="4" w:space="0" w:color="auto"/>
              <w:left w:val="single" w:sz="4" w:space="0" w:color="auto"/>
              <w:bottom w:val="single" w:sz="4" w:space="0" w:color="auto"/>
              <w:right w:val="single" w:sz="4" w:space="0" w:color="auto"/>
            </w:tcBorders>
          </w:tcPr>
          <w:p w:rsidR="00386652" w:rsidRPr="005D2541" w:rsidRDefault="00386652" w:rsidP="005759D5">
            <w:pPr>
              <w:pStyle w:val="aff7"/>
              <w:jc w:val="center"/>
            </w:pPr>
            <w:r w:rsidRPr="005D2541">
              <w:t>1 103,4</w:t>
            </w:r>
          </w:p>
        </w:tc>
        <w:tc>
          <w:tcPr>
            <w:tcW w:w="2240" w:type="dxa"/>
            <w:tcBorders>
              <w:top w:val="single" w:sz="4" w:space="0" w:color="auto"/>
              <w:left w:val="single" w:sz="4" w:space="0" w:color="auto"/>
              <w:bottom w:val="single" w:sz="4" w:space="0" w:color="auto"/>
            </w:tcBorders>
          </w:tcPr>
          <w:p w:rsidR="00386652" w:rsidRPr="005D2541" w:rsidRDefault="00386652">
            <w:pPr>
              <w:pStyle w:val="aff7"/>
              <w:jc w:val="center"/>
            </w:pPr>
            <w:r w:rsidRPr="005D2541">
              <w:t>1 146,4</w:t>
            </w:r>
          </w:p>
        </w:tc>
      </w:tr>
    </w:tbl>
    <w:p w:rsidR="00AF18DE" w:rsidRDefault="00AF18DE"/>
    <w:p w:rsidR="00AF18DE" w:rsidRDefault="00AF18DE">
      <w:bookmarkStart w:id="84" w:name="sub_21013230"/>
      <w:r>
        <w:t>1.3.2</w:t>
      </w:r>
      <w:r w:rsidR="00675803">
        <w:t>0</w:t>
      </w:r>
      <w:r>
        <w:t>. 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bookmarkEnd w:id="84"/>
    <w:p w:rsidR="00AF18DE" w:rsidRDefault="00AF18DE">
      <w:proofErr w:type="gramStart"/>
      <w:r>
        <w:t xml:space="preserve">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 рассчитываются в соответствии с </w:t>
      </w:r>
      <w:hyperlink r:id="rId41" w:history="1">
        <w:r>
          <w:rPr>
            <w:rStyle w:val="a4"/>
            <w:rFonts w:cs="Arial"/>
          </w:rPr>
          <w:t>Федеральным законом</w:t>
        </w:r>
      </w:hyperlink>
      <w:r>
        <w:t xml:space="preserve"> от 27.07.2010 г. N 225-ФЗ "Об обязательном страховании гражданской ответственности владельца опасного объекта за причинение вреда в результате аварии на опасном объекте" и </w:t>
      </w:r>
      <w:hyperlink r:id="rId42" w:history="1">
        <w:r>
          <w:rPr>
            <w:rStyle w:val="a4"/>
            <w:rFonts w:cs="Arial"/>
          </w:rPr>
          <w:t>постановлением</w:t>
        </w:r>
      </w:hyperlink>
      <w:r>
        <w:t xml:space="preserve"> Правительства Российской Федерации от 3.11.2011 г. N 916 "Об утверждении Правил обязательного</w:t>
      </w:r>
      <w:proofErr w:type="gramEnd"/>
      <w:r>
        <w:t xml:space="preserve"> страхования гражданской ответственности владельца опасного объекта за причинение вреда в результате аварии на опасном объекте".</w:t>
      </w:r>
    </w:p>
    <w:p w:rsidR="00AF18DE" w:rsidRDefault="00AF18DE">
      <w:bookmarkStart w:id="85" w:name="sub_2101323"/>
      <w:r>
        <w:t>1.3.2</w:t>
      </w:r>
      <w:r w:rsidR="00675803">
        <w:t>1</w:t>
      </w:r>
      <w:r>
        <w:t>. Прочие расходы на обеспечение выполнения функций казенных учреждений.</w:t>
      </w:r>
    </w:p>
    <w:p w:rsidR="00AF18DE" w:rsidRDefault="00AF18DE">
      <w:bookmarkStart w:id="86" w:name="sub_13242"/>
      <w:bookmarkEnd w:id="85"/>
      <w:r>
        <w:t xml:space="preserve">Плановая сумма прочих расходов на обеспечение выполнения функций казенных учреждений, </w:t>
      </w:r>
      <w:proofErr w:type="gramStart"/>
      <w:r>
        <w:t>правила</w:t>
      </w:r>
      <w:proofErr w:type="gramEnd"/>
      <w:r>
        <w:t xml:space="preserve"> определения которых не указаны в настоящей Методике, не должна превышать установленного норматива от запланированных на очередной год расходов на оплату труда работников списочного состава казенного учреждения (</w:t>
      </w:r>
      <w:hyperlink w:anchor="sub_1024" w:history="1">
        <w:r>
          <w:rPr>
            <w:rStyle w:val="a4"/>
            <w:rFonts w:cs="Arial"/>
          </w:rPr>
          <w:t>таблица 2</w:t>
        </w:r>
      </w:hyperlink>
      <w:r w:rsidR="00E64A68">
        <w:t>1</w:t>
      </w:r>
      <w:r>
        <w:t>).</w:t>
      </w:r>
    </w:p>
    <w:bookmarkEnd w:id="86"/>
    <w:p w:rsidR="00AF18DE" w:rsidRDefault="00AF18DE"/>
    <w:p w:rsidR="00AF18DE" w:rsidRDefault="00AF18DE">
      <w:pPr>
        <w:pStyle w:val="1"/>
      </w:pPr>
      <w:bookmarkStart w:id="87" w:name="sub_1024"/>
      <w:r>
        <w:t>Таблица 2</w:t>
      </w:r>
      <w:r w:rsidR="00E64A68">
        <w:t>1</w:t>
      </w:r>
      <w:r>
        <w:t>. Норматив остальных расходов муниципальных учреждений социальной сферы</w:t>
      </w:r>
    </w:p>
    <w:bookmarkEnd w:id="87"/>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63"/>
        <w:gridCol w:w="27"/>
        <w:gridCol w:w="3510"/>
        <w:gridCol w:w="10"/>
      </w:tblGrid>
      <w:tr w:rsidR="00AF18DE" w:rsidRPr="00D36BB1">
        <w:tc>
          <w:tcPr>
            <w:tcW w:w="6790" w:type="dxa"/>
            <w:gridSpan w:val="2"/>
            <w:tcBorders>
              <w:top w:val="single" w:sz="4" w:space="0" w:color="auto"/>
              <w:bottom w:val="single" w:sz="4" w:space="0" w:color="auto"/>
              <w:right w:val="single" w:sz="4" w:space="0" w:color="auto"/>
            </w:tcBorders>
          </w:tcPr>
          <w:p w:rsidR="00AF18DE" w:rsidRPr="005B29B2" w:rsidRDefault="00AF18DE">
            <w:pPr>
              <w:pStyle w:val="aff7"/>
              <w:jc w:val="center"/>
            </w:pPr>
            <w:r w:rsidRPr="005B29B2">
              <w:t>Тип учреждения</w:t>
            </w:r>
          </w:p>
        </w:tc>
        <w:tc>
          <w:tcPr>
            <w:tcW w:w="3520" w:type="dxa"/>
            <w:gridSpan w:val="2"/>
            <w:tcBorders>
              <w:top w:val="single" w:sz="4" w:space="0" w:color="auto"/>
              <w:left w:val="single" w:sz="4" w:space="0" w:color="auto"/>
              <w:bottom w:val="single" w:sz="4" w:space="0" w:color="auto"/>
            </w:tcBorders>
          </w:tcPr>
          <w:p w:rsidR="00AF18DE" w:rsidRPr="005B29B2" w:rsidRDefault="00AF18DE">
            <w:pPr>
              <w:pStyle w:val="aff7"/>
              <w:jc w:val="center"/>
            </w:pPr>
            <w:r w:rsidRPr="005B29B2">
              <w:t>Норматив расходов, % от расходов на оплату труда</w:t>
            </w:r>
          </w:p>
        </w:tc>
      </w:tr>
      <w:tr w:rsidR="00AF18DE" w:rsidRPr="00D36BB1">
        <w:tc>
          <w:tcPr>
            <w:tcW w:w="6763" w:type="dxa"/>
            <w:tcBorders>
              <w:top w:val="single" w:sz="4" w:space="0" w:color="auto"/>
              <w:bottom w:val="single" w:sz="4" w:space="0" w:color="auto"/>
              <w:right w:val="single" w:sz="4" w:space="0" w:color="auto"/>
            </w:tcBorders>
          </w:tcPr>
          <w:p w:rsidR="00AF18DE" w:rsidRPr="005B29B2" w:rsidRDefault="00AF18DE">
            <w:pPr>
              <w:pStyle w:val="aff7"/>
            </w:pPr>
            <w:r w:rsidRPr="005B29B2">
              <w:lastRenderedPageBreak/>
              <w:t>Учреждения культуры</w:t>
            </w:r>
          </w:p>
        </w:tc>
        <w:tc>
          <w:tcPr>
            <w:tcW w:w="3547" w:type="dxa"/>
            <w:gridSpan w:val="3"/>
            <w:tcBorders>
              <w:top w:val="single" w:sz="4" w:space="0" w:color="auto"/>
              <w:left w:val="single" w:sz="4" w:space="0" w:color="auto"/>
              <w:bottom w:val="single" w:sz="4" w:space="0" w:color="auto"/>
            </w:tcBorders>
          </w:tcPr>
          <w:p w:rsidR="00AF18DE" w:rsidRPr="005B29B2" w:rsidRDefault="00AF18DE">
            <w:pPr>
              <w:pStyle w:val="aff7"/>
              <w:jc w:val="center"/>
            </w:pPr>
            <w:r w:rsidRPr="005B29B2">
              <w:t>2,94</w:t>
            </w:r>
          </w:p>
        </w:tc>
      </w:tr>
      <w:tr w:rsidR="00AF18DE" w:rsidRPr="00D36BB1">
        <w:tc>
          <w:tcPr>
            <w:tcW w:w="6763" w:type="dxa"/>
            <w:tcBorders>
              <w:top w:val="single" w:sz="4" w:space="0" w:color="auto"/>
              <w:bottom w:val="single" w:sz="4" w:space="0" w:color="auto"/>
              <w:right w:val="single" w:sz="4" w:space="0" w:color="auto"/>
            </w:tcBorders>
          </w:tcPr>
          <w:p w:rsidR="00AF18DE" w:rsidRPr="005B29B2" w:rsidRDefault="00AF18DE">
            <w:pPr>
              <w:pStyle w:val="aff7"/>
            </w:pPr>
            <w:r w:rsidRPr="005B29B2">
              <w:t>Муниципальные учреждения системы предупреждения и ликвидации чрезвычайных ситуаций Республики Мордовия</w:t>
            </w:r>
          </w:p>
        </w:tc>
        <w:tc>
          <w:tcPr>
            <w:tcW w:w="3547" w:type="dxa"/>
            <w:gridSpan w:val="3"/>
            <w:tcBorders>
              <w:top w:val="single" w:sz="4" w:space="0" w:color="auto"/>
              <w:left w:val="single" w:sz="4" w:space="0" w:color="auto"/>
              <w:bottom w:val="single" w:sz="4" w:space="0" w:color="auto"/>
            </w:tcBorders>
          </w:tcPr>
          <w:p w:rsidR="00AF18DE" w:rsidRPr="005B29B2" w:rsidRDefault="00AF18DE">
            <w:pPr>
              <w:pStyle w:val="aff7"/>
              <w:jc w:val="center"/>
            </w:pPr>
            <w:r w:rsidRPr="005B29B2">
              <w:t>2,27</w:t>
            </w:r>
          </w:p>
        </w:tc>
      </w:tr>
      <w:tr w:rsidR="00AF18DE" w:rsidRPr="00D36BB1">
        <w:tc>
          <w:tcPr>
            <w:tcW w:w="6763" w:type="dxa"/>
            <w:tcBorders>
              <w:top w:val="single" w:sz="4" w:space="0" w:color="auto"/>
              <w:bottom w:val="single" w:sz="4" w:space="0" w:color="auto"/>
              <w:right w:val="single" w:sz="4" w:space="0" w:color="auto"/>
            </w:tcBorders>
          </w:tcPr>
          <w:p w:rsidR="00AF18DE" w:rsidRPr="005B29B2" w:rsidRDefault="00AF18DE">
            <w:pPr>
              <w:pStyle w:val="aff7"/>
            </w:pPr>
            <w:r w:rsidRPr="005B29B2">
              <w:t>Учреждения образования, спорта</w:t>
            </w:r>
          </w:p>
        </w:tc>
        <w:tc>
          <w:tcPr>
            <w:tcW w:w="3547" w:type="dxa"/>
            <w:gridSpan w:val="3"/>
            <w:tcBorders>
              <w:top w:val="single" w:sz="4" w:space="0" w:color="auto"/>
              <w:left w:val="single" w:sz="4" w:space="0" w:color="auto"/>
              <w:bottom w:val="single" w:sz="4" w:space="0" w:color="auto"/>
            </w:tcBorders>
          </w:tcPr>
          <w:p w:rsidR="00AF18DE" w:rsidRPr="005B29B2" w:rsidRDefault="00AF18DE">
            <w:pPr>
              <w:pStyle w:val="aff7"/>
              <w:jc w:val="center"/>
            </w:pPr>
            <w:r w:rsidRPr="005B29B2">
              <w:t>1,48</w:t>
            </w:r>
          </w:p>
        </w:tc>
      </w:tr>
      <w:tr w:rsidR="00AF18DE">
        <w:trPr>
          <w:gridAfter w:val="1"/>
          <w:wAfter w:w="10" w:type="dxa"/>
        </w:trPr>
        <w:tc>
          <w:tcPr>
            <w:tcW w:w="6763" w:type="dxa"/>
            <w:tcBorders>
              <w:top w:val="single" w:sz="4" w:space="0" w:color="auto"/>
              <w:bottom w:val="single" w:sz="4" w:space="0" w:color="auto"/>
              <w:right w:val="single" w:sz="4" w:space="0" w:color="auto"/>
            </w:tcBorders>
          </w:tcPr>
          <w:p w:rsidR="00AF18DE" w:rsidRPr="005B29B2" w:rsidRDefault="00AF18DE">
            <w:pPr>
              <w:pStyle w:val="aff7"/>
            </w:pPr>
            <w:r w:rsidRPr="005B29B2">
              <w:t>Прочие учреждения</w:t>
            </w:r>
          </w:p>
        </w:tc>
        <w:tc>
          <w:tcPr>
            <w:tcW w:w="3537" w:type="dxa"/>
            <w:gridSpan w:val="2"/>
            <w:tcBorders>
              <w:top w:val="single" w:sz="4" w:space="0" w:color="auto"/>
              <w:left w:val="single" w:sz="4" w:space="0" w:color="auto"/>
              <w:bottom w:val="single" w:sz="4" w:space="0" w:color="auto"/>
            </w:tcBorders>
          </w:tcPr>
          <w:p w:rsidR="00AF18DE" w:rsidRPr="005B29B2" w:rsidRDefault="00AF18DE">
            <w:pPr>
              <w:pStyle w:val="aff7"/>
              <w:jc w:val="center"/>
            </w:pPr>
            <w:r w:rsidRPr="005B29B2">
              <w:t>0,49.</w:t>
            </w:r>
          </w:p>
        </w:tc>
      </w:tr>
    </w:tbl>
    <w:p w:rsidR="00AF18DE" w:rsidRDefault="00AF18DE"/>
    <w:p w:rsidR="00AF18DE" w:rsidRDefault="00AF18DE">
      <w:bookmarkStart w:id="88" w:name="sub_21014"/>
      <w:r>
        <w:t>1.4. Расходы на уплату налогов, сборов и иных обязательных платежей в бюджетную систему Российской Федерации.</w:t>
      </w:r>
    </w:p>
    <w:bookmarkEnd w:id="88"/>
    <w:p w:rsidR="00AF18DE" w:rsidRDefault="00AF18DE">
      <w:r>
        <w:t>Планирование расходов по уплате налогов, сборов и иных обязательных платежей в бюджетную систему Российской Федерации осуществляется плановым методом.</w:t>
      </w:r>
    </w:p>
    <w:p w:rsidR="00AF18DE" w:rsidRDefault="00AF18DE">
      <w:bookmarkStart w:id="89" w:name="sub_21015"/>
      <w:r>
        <w:t>1.5. Расходы на возмещение вреда, причиненного казенным учреждением при осуществлении его деятельности.</w:t>
      </w:r>
    </w:p>
    <w:bookmarkEnd w:id="89"/>
    <w:p w:rsidR="00AF18DE" w:rsidRDefault="00AF18DE">
      <w:r>
        <w:t>Расходы на возмещение вреда, причиненного казенным учреждением при осуществлении его деятельности, на второй год планового периода не планируются.</w:t>
      </w:r>
    </w:p>
    <w:p w:rsidR="00AF18DE" w:rsidRDefault="00AF18DE">
      <w:bookmarkStart w:id="90" w:name="sub_2102"/>
      <w:r>
        <w:t>2. Особенности планирования расходов на обеспечение выполнения функций органов местного самоуправления</w:t>
      </w:r>
    </w:p>
    <w:p w:rsidR="00AF18DE" w:rsidRDefault="00AF18DE">
      <w:bookmarkStart w:id="91" w:name="sub_21021"/>
      <w:bookmarkEnd w:id="90"/>
      <w:r>
        <w:t>2.1. Расходы на оплату труда, денежное содержание работников органов местного самоуправления, лиц, замещающих муниципальные должности, муниципальных служащих.</w:t>
      </w:r>
    </w:p>
    <w:bookmarkEnd w:id="91"/>
    <w:p w:rsidR="00AF18DE" w:rsidRDefault="00AF18DE">
      <w:r>
        <w:t xml:space="preserve">Расходы на оплату труда органов местного самоуправления рассчитываются как сумма расходов </w:t>
      </w:r>
      <w:proofErr w:type="gramStart"/>
      <w:r>
        <w:t>на</w:t>
      </w:r>
      <w:proofErr w:type="gramEnd"/>
      <w:r>
        <w:t>:</w:t>
      </w:r>
    </w:p>
    <w:p w:rsidR="00AF18DE" w:rsidRDefault="00AF18DE">
      <w:r>
        <w:t xml:space="preserve">денежное содержание должностных лиц </w:t>
      </w:r>
      <w:r w:rsidR="007E32CC">
        <w:t>Зубово - Полянского</w:t>
      </w:r>
      <w:r>
        <w:t xml:space="preserve"> муниципального района и муниципальных служащих;</w:t>
      </w:r>
    </w:p>
    <w:p w:rsidR="00AF18DE" w:rsidRDefault="00AF18DE">
      <w:r>
        <w:t>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w:t>
      </w:r>
    </w:p>
    <w:p w:rsidR="00AF18DE" w:rsidRDefault="00AF18DE">
      <w:r>
        <w:t xml:space="preserve">При расчете расходов на выплату денежного содержания должностных лиц и муниципальных служащих, оплату труда </w:t>
      </w:r>
      <w:proofErr w:type="gramStart"/>
      <w:r>
        <w:t>работников, не являющихся муниципальными служащими и осуществляющими техническое обеспечение деятельности органов местного самоуправления учитывается</w:t>
      </w:r>
      <w:proofErr w:type="gramEnd"/>
      <w:r>
        <w:t xml:space="preserve"> нормативная численность указанных работников согласно </w:t>
      </w:r>
      <w:hyperlink w:anchor="sub_2001" w:history="1">
        <w:r>
          <w:rPr>
            <w:rStyle w:val="a4"/>
            <w:rFonts w:cs="Arial"/>
          </w:rPr>
          <w:t>Приложению 1</w:t>
        </w:r>
      </w:hyperlink>
      <w:r>
        <w:t xml:space="preserve"> к настоящей Методике.</w:t>
      </w:r>
    </w:p>
    <w:p w:rsidR="00AF18DE" w:rsidRDefault="00AF18DE">
      <w:r>
        <w:t xml:space="preserve">Сумма расходов на денежное содержание должностных лиц и муниципальных служащих </w:t>
      </w:r>
      <w:r w:rsidR="007E32CC">
        <w:t>Зубово - Полянского</w:t>
      </w:r>
      <w:r>
        <w:t xml:space="preserve"> муниципального района определяется в соответствии со следующими нормативными правовыми актами Республики Мордовия и </w:t>
      </w:r>
      <w:r w:rsidR="007E32CC">
        <w:t>Зубово - Полянского</w:t>
      </w:r>
      <w:r>
        <w:t xml:space="preserve"> муниципального района:</w:t>
      </w:r>
    </w:p>
    <w:p w:rsidR="00AF18DE" w:rsidRDefault="00453CEE">
      <w:hyperlink r:id="rId43" w:history="1">
        <w:r w:rsidR="00AF18DE">
          <w:rPr>
            <w:rStyle w:val="a4"/>
            <w:rFonts w:cs="Arial"/>
          </w:rPr>
          <w:t>Закон</w:t>
        </w:r>
      </w:hyperlink>
      <w:r w:rsidR="00AF18DE">
        <w:t xml:space="preserve"> Республики Мордовия от 08 июня 2007 г. N 48-З "О регулировании отношений в сфере муниципальной службы";</w:t>
      </w:r>
    </w:p>
    <w:p w:rsidR="00AF18DE" w:rsidRDefault="00453CEE">
      <w:hyperlink r:id="rId44" w:history="1">
        <w:r w:rsidR="00AF18DE">
          <w:rPr>
            <w:rStyle w:val="a4"/>
            <w:rFonts w:cs="Arial"/>
          </w:rPr>
          <w:t>Решение</w:t>
        </w:r>
      </w:hyperlink>
      <w:r w:rsidR="00AF18DE">
        <w:t xml:space="preserve"> Совета депутатов </w:t>
      </w:r>
      <w:r w:rsidR="007E32CC">
        <w:t>Зубово - Полянского</w:t>
      </w:r>
      <w:r w:rsidR="00AF18DE">
        <w:t xml:space="preserve"> муниципального района от </w:t>
      </w:r>
      <w:r w:rsidR="0089277D">
        <w:t xml:space="preserve">30 декабря 2013 года №4 </w:t>
      </w:r>
      <w:r w:rsidR="00AF18DE" w:rsidRPr="0089277D">
        <w:t>"Об</w:t>
      </w:r>
      <w:r w:rsidR="00AF18DE">
        <w:t xml:space="preserve"> </w:t>
      </w:r>
      <w:r w:rsidR="0089277D">
        <w:t xml:space="preserve">установлении </w:t>
      </w:r>
      <w:r w:rsidR="00AF18DE">
        <w:t xml:space="preserve"> размер</w:t>
      </w:r>
      <w:r w:rsidR="0089277D">
        <w:t xml:space="preserve">ов и условий </w:t>
      </w:r>
      <w:r w:rsidR="00AF18DE">
        <w:t xml:space="preserve"> оплаты труда муниципальных служащих </w:t>
      </w:r>
      <w:r w:rsidR="007E32CC">
        <w:t>Зубово - Полянского</w:t>
      </w:r>
      <w:r w:rsidR="00AF18DE">
        <w:t xml:space="preserve"> муниципального района";</w:t>
      </w:r>
    </w:p>
    <w:bookmarkStart w:id="92" w:name="sub_210219"/>
    <w:p w:rsidR="00AF18DE" w:rsidRDefault="00AF18DE">
      <w:r>
        <w:fldChar w:fldCharType="begin"/>
      </w:r>
      <w:r>
        <w:instrText>HYPERLINK "garantF1://8924318.0"</w:instrText>
      </w:r>
      <w:r>
        <w:fldChar w:fldCharType="separate"/>
      </w:r>
      <w:proofErr w:type="gramStart"/>
      <w:r>
        <w:rPr>
          <w:rStyle w:val="a4"/>
          <w:rFonts w:cs="Arial"/>
        </w:rPr>
        <w:t>Решение</w:t>
      </w:r>
      <w:r>
        <w:fldChar w:fldCharType="end"/>
      </w:r>
      <w:r>
        <w:t xml:space="preserve"> Совета депутатов </w:t>
      </w:r>
      <w:r w:rsidR="007E32CC">
        <w:t>Зубово - Полянского</w:t>
      </w:r>
      <w:r>
        <w:t xml:space="preserve"> муниципального района от </w:t>
      </w:r>
      <w:r w:rsidR="00FC2A39">
        <w:t>30 декабря 2013 года №5  «</w:t>
      </w:r>
      <w:r>
        <w:t xml:space="preserve">Об утверждении Положения о порядке формирования фонда стимулирования органов местного самоуправления </w:t>
      </w:r>
      <w:r w:rsidR="007E32CC">
        <w:t>Зубово - Полянского</w:t>
      </w:r>
      <w:r>
        <w:t xml:space="preserve"> муниципального района,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bookmarkEnd w:id="92"/>
    <w:p w:rsidR="00AF18DE" w:rsidRDefault="00AF18DE">
      <w:proofErr w:type="gramStart"/>
      <w:r>
        <w:t xml:space="preserve">Расходы на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 рассчитываются в соответствии с </w:t>
      </w:r>
      <w:r w:rsidR="00115FF6">
        <w:t xml:space="preserve">Постановлением </w:t>
      </w:r>
      <w:r w:rsidR="00115FF6">
        <w:lastRenderedPageBreak/>
        <w:t xml:space="preserve">администрации </w:t>
      </w:r>
      <w:r w:rsidR="007E32CC">
        <w:t>Зубово - Полянского</w:t>
      </w:r>
      <w:r>
        <w:t xml:space="preserve"> муниципального района </w:t>
      </w:r>
      <w:r w:rsidR="00E1276A" w:rsidRPr="00115FF6">
        <w:t>от</w:t>
      </w:r>
      <w:r w:rsidR="00115FF6" w:rsidRPr="00115FF6">
        <w:t xml:space="preserve"> 10</w:t>
      </w:r>
      <w:r w:rsidR="00E86F51">
        <w:t xml:space="preserve"> </w:t>
      </w:r>
      <w:r w:rsidR="00115FF6" w:rsidRPr="00115FF6">
        <w:t>июня 2013года №718</w:t>
      </w:r>
      <w:r w:rsidRPr="00115FF6">
        <w:t>"</w:t>
      </w:r>
      <w:r>
        <w:t xml:space="preserve">Об </w:t>
      </w:r>
      <w:r w:rsidR="00115FF6">
        <w:t xml:space="preserve">утверждении примерного положения об </w:t>
      </w:r>
      <w:r>
        <w:t>оплат</w:t>
      </w:r>
      <w:r w:rsidR="00115FF6">
        <w:t xml:space="preserve">е </w:t>
      </w:r>
      <w:r>
        <w:t xml:space="preserve"> труда работников муниципальных учреждений </w:t>
      </w:r>
      <w:r w:rsidR="007E32CC">
        <w:t>Зубово - Полянского</w:t>
      </w:r>
      <w:r>
        <w:t xml:space="preserve"> муниципального района",</w:t>
      </w:r>
      <w:r w:rsidR="004A44FE" w:rsidRPr="004A44FE">
        <w:t xml:space="preserve"> </w:t>
      </w:r>
      <w:r w:rsidR="004A44FE">
        <w:t>Постановлением администрации Зубово - Полянского муниципального района</w:t>
      </w:r>
      <w:r>
        <w:t xml:space="preserve"> </w:t>
      </w:r>
      <w:hyperlink r:id="rId45" w:history="1">
        <w:r w:rsidR="00E1276A">
          <w:rPr>
            <w:rStyle w:val="a4"/>
            <w:rFonts w:cs="Arial"/>
          </w:rPr>
          <w:t>от</w:t>
        </w:r>
      </w:hyperlink>
      <w:r w:rsidR="00E1276A">
        <w:t xml:space="preserve"> </w:t>
      </w:r>
      <w:r w:rsidR="004A44FE">
        <w:t>11 октября 2013 года № 1214</w:t>
      </w:r>
      <w:r>
        <w:t xml:space="preserve"> "О </w:t>
      </w:r>
      <w:r w:rsidR="004A44FE">
        <w:t>внесении</w:t>
      </w:r>
      <w:proofErr w:type="gramEnd"/>
      <w:r w:rsidR="004A44FE">
        <w:t xml:space="preserve"> изменений в постановление администрации Зубово - Полянского муниципального района РМ от 30.10.2008 года № 753 «Об  </w:t>
      </w:r>
      <w:r>
        <w:t xml:space="preserve">установлении размеров базовых окладов (базовых должностных окладов) работников муниципальных учреждений </w:t>
      </w:r>
      <w:r w:rsidR="007E32CC">
        <w:t>Зубово - Полянского</w:t>
      </w:r>
      <w:r>
        <w:t xml:space="preserve"> муниципального района</w:t>
      </w:r>
      <w:r w:rsidR="004A44FE">
        <w:t xml:space="preserve"> РМ</w:t>
      </w:r>
      <w:r>
        <w:t>".</w:t>
      </w:r>
    </w:p>
    <w:p w:rsidR="00AF18DE" w:rsidRDefault="00AF18DE">
      <w:r>
        <w:t>Формирование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производится по следующим формулам:</w:t>
      </w:r>
    </w:p>
    <w:p w:rsidR="00AF18DE" w:rsidRDefault="00AF18DE">
      <w:r>
        <w:t>по общеотраслевым должностям служащих:</w:t>
      </w:r>
    </w:p>
    <w:p w:rsidR="00AF18DE" w:rsidRDefault="00AF18DE"/>
    <w:p w:rsidR="00AF18DE" w:rsidRDefault="00AF18DE">
      <w:proofErr w:type="gramStart"/>
      <w:r>
        <w:t>ФОТгод = ((базовый оклад + повышающий коэффициент по занимаемой должности) х 2 х 12 мес.)) х количество ставок;</w:t>
      </w:r>
      <w:proofErr w:type="gramEnd"/>
    </w:p>
    <w:p w:rsidR="00AF18DE" w:rsidRDefault="00AF18DE"/>
    <w:p w:rsidR="00AF18DE" w:rsidRDefault="00AF18DE">
      <w:r>
        <w:t>по общеотраслевым профессиям рабочих:</w:t>
      </w:r>
    </w:p>
    <w:p w:rsidR="00AF18DE" w:rsidRDefault="00AF18DE">
      <w:r>
        <w:t>для водителей служебных легковых автомобилей:</w:t>
      </w:r>
    </w:p>
    <w:p w:rsidR="00AF18DE" w:rsidRDefault="00AF18DE"/>
    <w:p w:rsidR="00AF18DE" w:rsidRDefault="00AF18DE">
      <w:proofErr w:type="gramStart"/>
      <w:r>
        <w:t>ФОТгод = ((базовый оклад + повышающий коэффициент по профессиональной деятельности) х 3 х 12 мес.)) х количество ставок;</w:t>
      </w:r>
      <w:proofErr w:type="gramEnd"/>
    </w:p>
    <w:p w:rsidR="00AF18DE" w:rsidRDefault="00AF18DE"/>
    <w:p w:rsidR="00AF18DE" w:rsidRDefault="00AF18DE">
      <w:r>
        <w:t>для младшего обслуживающего персонала:</w:t>
      </w:r>
    </w:p>
    <w:p w:rsidR="00AF18DE" w:rsidRDefault="00AF18DE"/>
    <w:p w:rsidR="00AF18DE" w:rsidRDefault="00AF18DE">
      <w:proofErr w:type="gramStart"/>
      <w:r>
        <w:t>ФОТгод = ((базовый оклад + повышающий коэффициент по профессиональной деятельности) х 1,25 х 12 мес.)) х количество ставок.</w:t>
      </w:r>
      <w:proofErr w:type="gramEnd"/>
    </w:p>
    <w:p w:rsidR="00AF18DE" w:rsidRDefault="00AF18DE"/>
    <w:p w:rsidR="00AF18DE" w:rsidRDefault="00AF18DE">
      <w:bookmarkStart w:id="93" w:name="sub_21022"/>
      <w:r>
        <w:t>2.2. Расходы на командировочные и иные выплаты в органах местного самоуправления.</w:t>
      </w:r>
    </w:p>
    <w:bookmarkEnd w:id="93"/>
    <w:p w:rsidR="00AF18DE" w:rsidRDefault="00AF18DE">
      <w:r>
        <w:t>Расходы на командировки и служебные разъезды рассчитываются по установленным нормативам.</w:t>
      </w:r>
    </w:p>
    <w:p w:rsidR="00AF18DE" w:rsidRDefault="00AF18DE">
      <w:r>
        <w:t>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командировках.</w:t>
      </w:r>
    </w:p>
    <w:p w:rsidR="00AF18DE" w:rsidRDefault="00AF18DE">
      <w:pPr>
        <w:pStyle w:val="1"/>
      </w:pPr>
      <w:r>
        <w:t>Таблица 2</w:t>
      </w:r>
      <w:r w:rsidR="00E64A68">
        <w:t>2</w:t>
      </w:r>
      <w:r>
        <w:t>. Условные нормативы расходов на командировочные выплаты должностным лицам и муниципальным служащим органов местного самоуправления</w:t>
      </w:r>
      <w:hyperlink w:anchor="sub_901" w:history="1">
        <w:r>
          <w:rPr>
            <w:rStyle w:val="a4"/>
            <w:rFonts w:cs="Arial"/>
            <w:b w:val="0"/>
            <w:bCs w:val="0"/>
          </w:rPr>
          <w:t>*</w:t>
        </w:r>
      </w:hyperlink>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480"/>
        <w:gridCol w:w="1400"/>
        <w:gridCol w:w="1400"/>
        <w:gridCol w:w="2100"/>
      </w:tblGrid>
      <w:tr w:rsidR="00AF18DE" w:rsidRPr="00605BDC">
        <w:tc>
          <w:tcPr>
            <w:tcW w:w="560" w:type="dxa"/>
            <w:vMerge w:val="restart"/>
            <w:tcBorders>
              <w:top w:val="single" w:sz="4" w:space="0" w:color="auto"/>
              <w:bottom w:val="single" w:sz="4" w:space="0" w:color="auto"/>
              <w:right w:val="single" w:sz="4" w:space="0" w:color="auto"/>
            </w:tcBorders>
          </w:tcPr>
          <w:p w:rsidR="00AF18DE" w:rsidRPr="00C37EE2" w:rsidRDefault="00AF18DE">
            <w:pPr>
              <w:pStyle w:val="aff7"/>
              <w:jc w:val="center"/>
            </w:pPr>
            <w:r w:rsidRPr="00C37EE2">
              <w:t>N</w:t>
            </w:r>
            <w:r w:rsidRPr="00C37EE2">
              <w:br/>
            </w:r>
            <w:proofErr w:type="gramStart"/>
            <w:r w:rsidRPr="00C37EE2">
              <w:t>п</w:t>
            </w:r>
            <w:proofErr w:type="gramEnd"/>
            <w:r w:rsidRPr="00C37EE2">
              <w:t>/п</w:t>
            </w:r>
          </w:p>
        </w:tc>
        <w:tc>
          <w:tcPr>
            <w:tcW w:w="4480" w:type="dxa"/>
            <w:vMerge w:val="restart"/>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Получатели услуг</w:t>
            </w:r>
          </w:p>
        </w:tc>
        <w:tc>
          <w:tcPr>
            <w:tcW w:w="4900" w:type="dxa"/>
            <w:gridSpan w:val="3"/>
            <w:tcBorders>
              <w:top w:val="single" w:sz="4" w:space="0" w:color="auto"/>
              <w:left w:val="single" w:sz="4" w:space="0" w:color="auto"/>
              <w:bottom w:val="single" w:sz="4" w:space="0" w:color="auto"/>
            </w:tcBorders>
          </w:tcPr>
          <w:p w:rsidR="00AF18DE" w:rsidRPr="00C37EE2" w:rsidRDefault="00AF18DE">
            <w:pPr>
              <w:pStyle w:val="aff7"/>
              <w:jc w:val="center"/>
            </w:pPr>
            <w:r w:rsidRPr="00C37EE2">
              <w:t>Норма расходов на одну единицу должностного лица и муниципального служащего, рублей</w:t>
            </w:r>
          </w:p>
        </w:tc>
      </w:tr>
      <w:tr w:rsidR="00AF18DE" w:rsidRPr="00605BDC">
        <w:tc>
          <w:tcPr>
            <w:tcW w:w="560" w:type="dxa"/>
            <w:vMerge/>
            <w:tcBorders>
              <w:top w:val="single" w:sz="4" w:space="0" w:color="auto"/>
              <w:bottom w:val="single" w:sz="4" w:space="0" w:color="auto"/>
              <w:right w:val="single" w:sz="4" w:space="0" w:color="auto"/>
            </w:tcBorders>
          </w:tcPr>
          <w:p w:rsidR="00AF18DE" w:rsidRPr="00C37EE2" w:rsidRDefault="00AF18DE">
            <w:pPr>
              <w:pStyle w:val="aff7"/>
            </w:pPr>
          </w:p>
        </w:tc>
        <w:tc>
          <w:tcPr>
            <w:tcW w:w="4480" w:type="dxa"/>
            <w:vMerge/>
            <w:tcBorders>
              <w:top w:val="single" w:sz="4" w:space="0" w:color="auto"/>
              <w:left w:val="single" w:sz="4" w:space="0" w:color="auto"/>
              <w:bottom w:val="single" w:sz="4" w:space="0" w:color="auto"/>
              <w:right w:val="single" w:sz="4" w:space="0" w:color="auto"/>
            </w:tcBorders>
          </w:tcPr>
          <w:p w:rsidR="00AF18DE" w:rsidRPr="00C37EE2"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Очередной финансовый год</w:t>
            </w:r>
          </w:p>
        </w:tc>
        <w:tc>
          <w:tcPr>
            <w:tcW w:w="1400"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Первый год планового периода</w:t>
            </w:r>
          </w:p>
        </w:tc>
        <w:tc>
          <w:tcPr>
            <w:tcW w:w="2100" w:type="dxa"/>
            <w:tcBorders>
              <w:top w:val="single" w:sz="4" w:space="0" w:color="auto"/>
              <w:left w:val="single" w:sz="4" w:space="0" w:color="auto"/>
              <w:bottom w:val="single" w:sz="4" w:space="0" w:color="auto"/>
            </w:tcBorders>
          </w:tcPr>
          <w:p w:rsidR="00AF18DE" w:rsidRPr="00C37EE2" w:rsidRDefault="00AF18DE">
            <w:pPr>
              <w:pStyle w:val="aff7"/>
              <w:jc w:val="center"/>
            </w:pPr>
            <w:r w:rsidRPr="00C37EE2">
              <w:t>Второй год планового периода</w:t>
            </w:r>
          </w:p>
        </w:tc>
      </w:tr>
      <w:tr w:rsidR="00B96399" w:rsidRPr="00605BDC">
        <w:tc>
          <w:tcPr>
            <w:tcW w:w="560" w:type="dxa"/>
            <w:vMerge/>
            <w:tcBorders>
              <w:top w:val="single" w:sz="4" w:space="0" w:color="auto"/>
              <w:bottom w:val="single" w:sz="4" w:space="0" w:color="auto"/>
              <w:right w:val="single" w:sz="4" w:space="0" w:color="auto"/>
            </w:tcBorders>
          </w:tcPr>
          <w:p w:rsidR="00B96399" w:rsidRPr="00C37EE2" w:rsidRDefault="00B96399">
            <w:pPr>
              <w:pStyle w:val="aff7"/>
            </w:pPr>
          </w:p>
        </w:tc>
        <w:tc>
          <w:tcPr>
            <w:tcW w:w="4480" w:type="dxa"/>
            <w:vMerge/>
            <w:tcBorders>
              <w:top w:val="single" w:sz="4" w:space="0" w:color="auto"/>
              <w:left w:val="single" w:sz="4" w:space="0" w:color="auto"/>
              <w:bottom w:val="single" w:sz="4" w:space="0" w:color="auto"/>
              <w:right w:val="single" w:sz="4" w:space="0" w:color="auto"/>
            </w:tcBorders>
          </w:tcPr>
          <w:p w:rsidR="00B96399" w:rsidRPr="00C37EE2" w:rsidRDefault="00B96399">
            <w:pPr>
              <w:pStyle w:val="aff7"/>
            </w:pPr>
          </w:p>
        </w:tc>
        <w:tc>
          <w:tcPr>
            <w:tcW w:w="1400" w:type="dxa"/>
            <w:tcBorders>
              <w:top w:val="single" w:sz="4" w:space="0" w:color="auto"/>
              <w:left w:val="single" w:sz="4" w:space="0" w:color="auto"/>
              <w:bottom w:val="single" w:sz="4" w:space="0" w:color="auto"/>
              <w:right w:val="single" w:sz="4" w:space="0" w:color="auto"/>
            </w:tcBorders>
          </w:tcPr>
          <w:p w:rsidR="00B96399" w:rsidRPr="00346755" w:rsidRDefault="00B96399" w:rsidP="005759D5">
            <w:pPr>
              <w:pStyle w:val="aff7"/>
              <w:jc w:val="center"/>
            </w:pPr>
            <w:r w:rsidRPr="00346755">
              <w:t>201</w:t>
            </w:r>
            <w:r>
              <w:t>8</w:t>
            </w:r>
            <w:r w:rsidRPr="00346755">
              <w:t xml:space="preserve"> год</w:t>
            </w:r>
          </w:p>
        </w:tc>
        <w:tc>
          <w:tcPr>
            <w:tcW w:w="1400" w:type="dxa"/>
            <w:tcBorders>
              <w:top w:val="single" w:sz="4" w:space="0" w:color="auto"/>
              <w:left w:val="single" w:sz="4" w:space="0" w:color="auto"/>
              <w:bottom w:val="single" w:sz="4" w:space="0" w:color="auto"/>
              <w:right w:val="single" w:sz="4" w:space="0" w:color="auto"/>
            </w:tcBorders>
          </w:tcPr>
          <w:p w:rsidR="00B96399" w:rsidRPr="00346755" w:rsidRDefault="00B96399" w:rsidP="005759D5">
            <w:pPr>
              <w:pStyle w:val="aff7"/>
              <w:jc w:val="center"/>
            </w:pPr>
            <w:r w:rsidRPr="00346755">
              <w:t>201</w:t>
            </w:r>
            <w:r>
              <w:t>9</w:t>
            </w:r>
            <w:r w:rsidRPr="00346755">
              <w:t xml:space="preserve"> год</w:t>
            </w:r>
          </w:p>
        </w:tc>
        <w:tc>
          <w:tcPr>
            <w:tcW w:w="2100" w:type="dxa"/>
            <w:tcBorders>
              <w:top w:val="single" w:sz="4" w:space="0" w:color="auto"/>
              <w:left w:val="single" w:sz="4" w:space="0" w:color="auto"/>
              <w:bottom w:val="single" w:sz="4" w:space="0" w:color="auto"/>
            </w:tcBorders>
          </w:tcPr>
          <w:p w:rsidR="00B96399" w:rsidRPr="00346755" w:rsidRDefault="00B96399" w:rsidP="005759D5">
            <w:pPr>
              <w:pStyle w:val="aff7"/>
              <w:jc w:val="center"/>
            </w:pPr>
            <w:r w:rsidRPr="00346755">
              <w:t>20</w:t>
            </w:r>
            <w:r>
              <w:t>20</w:t>
            </w:r>
            <w:r w:rsidRPr="00346755">
              <w:t xml:space="preserve"> год</w:t>
            </w:r>
          </w:p>
        </w:tc>
      </w:tr>
      <w:tr w:rsidR="00BC19EF">
        <w:tc>
          <w:tcPr>
            <w:tcW w:w="560" w:type="dxa"/>
            <w:tcBorders>
              <w:top w:val="single" w:sz="4" w:space="0" w:color="auto"/>
              <w:bottom w:val="single" w:sz="4" w:space="0" w:color="auto"/>
              <w:right w:val="single" w:sz="4" w:space="0" w:color="auto"/>
            </w:tcBorders>
          </w:tcPr>
          <w:p w:rsidR="00BC19EF" w:rsidRPr="00C37EE2" w:rsidRDefault="00BC19EF">
            <w:pPr>
              <w:pStyle w:val="aff7"/>
              <w:jc w:val="center"/>
            </w:pPr>
            <w:r w:rsidRPr="00C37EE2">
              <w:t>1</w:t>
            </w:r>
          </w:p>
        </w:tc>
        <w:tc>
          <w:tcPr>
            <w:tcW w:w="4480" w:type="dxa"/>
            <w:tcBorders>
              <w:top w:val="single" w:sz="4" w:space="0" w:color="auto"/>
              <w:left w:val="single" w:sz="4" w:space="0" w:color="auto"/>
              <w:bottom w:val="single" w:sz="4" w:space="0" w:color="auto"/>
              <w:right w:val="single" w:sz="4" w:space="0" w:color="auto"/>
            </w:tcBorders>
          </w:tcPr>
          <w:p w:rsidR="00BC19EF" w:rsidRPr="00C37EE2" w:rsidRDefault="00BC19EF">
            <w:pPr>
              <w:pStyle w:val="aff7"/>
            </w:pPr>
            <w:r w:rsidRPr="00C37EE2">
              <w:t>Для должностных лиц и муниципальных служащих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1 155,5</w:t>
            </w:r>
          </w:p>
        </w:tc>
        <w:tc>
          <w:tcPr>
            <w:tcW w:w="140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1 213,3</w:t>
            </w:r>
          </w:p>
        </w:tc>
        <w:tc>
          <w:tcPr>
            <w:tcW w:w="2100" w:type="dxa"/>
            <w:tcBorders>
              <w:top w:val="single" w:sz="4" w:space="0" w:color="auto"/>
              <w:left w:val="single" w:sz="4" w:space="0" w:color="auto"/>
              <w:bottom w:val="single" w:sz="4" w:space="0" w:color="auto"/>
            </w:tcBorders>
          </w:tcPr>
          <w:p w:rsidR="00BC19EF" w:rsidRPr="005D2541" w:rsidRDefault="00BC19EF">
            <w:pPr>
              <w:pStyle w:val="aff7"/>
              <w:jc w:val="center"/>
            </w:pPr>
            <w:r w:rsidRPr="005D2541">
              <w:t>1 260,6</w:t>
            </w:r>
          </w:p>
        </w:tc>
      </w:tr>
    </w:tbl>
    <w:p w:rsidR="00AF18DE" w:rsidRDefault="00AF18DE"/>
    <w:p w:rsidR="00AF18DE" w:rsidRDefault="00AF18DE">
      <w:bookmarkStart w:id="94" w:name="sub_901"/>
      <w:r>
        <w:lastRenderedPageBreak/>
        <w:t>* 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командировках.</w:t>
      </w:r>
    </w:p>
    <w:bookmarkEnd w:id="94"/>
    <w:p w:rsidR="00AF18DE" w:rsidRDefault="00AF18DE"/>
    <w:p w:rsidR="00AF18DE" w:rsidRDefault="00AF18DE">
      <w:r>
        <w:t>Расходы на выплату председателю представительного органа муниципального района (городского округа), осуществляющему свои полномочия в представительном органе местного самоуправления на непостоянной основе, компенсации, связанной с его депутатской деятельностью, определяются из расчета 25% планового месячного денежного содержания с учетом начислений на оплату труда главы администрации данного муниципального образования.</w:t>
      </w:r>
    </w:p>
    <w:p w:rsidR="00AF18DE" w:rsidRDefault="00AF18DE">
      <w:r>
        <w:t>Командировочные расходы рассчитываются по установленным нормативам в соответствии с нормативной численностью.</w:t>
      </w:r>
    </w:p>
    <w:p w:rsidR="00AF18DE" w:rsidRDefault="00AF18DE">
      <w:r>
        <w:t>2.3. Расходы на закупку товаров, работ, услуг для обеспечения муниципальных нужд.</w:t>
      </w:r>
    </w:p>
    <w:p w:rsidR="00AF18DE" w:rsidRDefault="00AF18DE">
      <w:r>
        <w:t>Расходы на оплату услуг связи, приобретение расходных материалов и предметов снабжения рассчитываются по установленным нормативам.</w:t>
      </w:r>
    </w:p>
    <w:p w:rsidR="00AF18DE" w:rsidRDefault="00AF18DE"/>
    <w:p w:rsidR="00AF18DE" w:rsidRDefault="00AF18DE">
      <w:pPr>
        <w:pStyle w:val="1"/>
      </w:pPr>
      <w:bookmarkStart w:id="95" w:name="sub_1026"/>
      <w:r>
        <w:t>Таблица 2</w:t>
      </w:r>
      <w:r w:rsidR="00E64A68">
        <w:t>3</w:t>
      </w:r>
      <w:r>
        <w:t>. Условные нормативы расходов на оплату услуг связи должностных лиц и муниципальных служащих органов местного самоуправления</w:t>
      </w:r>
    </w:p>
    <w:bookmarkEnd w:id="95"/>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460"/>
        <w:gridCol w:w="1400"/>
        <w:gridCol w:w="1260"/>
        <w:gridCol w:w="1260"/>
      </w:tblGrid>
      <w:tr w:rsidR="00AF18DE" w:rsidRPr="00605BDC">
        <w:tc>
          <w:tcPr>
            <w:tcW w:w="560" w:type="dxa"/>
            <w:vMerge w:val="restart"/>
            <w:tcBorders>
              <w:top w:val="single" w:sz="4" w:space="0" w:color="auto"/>
              <w:bottom w:val="single" w:sz="4" w:space="0" w:color="auto"/>
              <w:right w:val="single" w:sz="4" w:space="0" w:color="auto"/>
            </w:tcBorders>
          </w:tcPr>
          <w:p w:rsidR="00AF18DE" w:rsidRPr="00C37EE2" w:rsidRDefault="00AF18DE">
            <w:pPr>
              <w:pStyle w:val="aff7"/>
              <w:jc w:val="center"/>
            </w:pPr>
            <w:r w:rsidRPr="00C37EE2">
              <w:t>N</w:t>
            </w:r>
            <w:r w:rsidRPr="00C37EE2">
              <w:br/>
            </w:r>
            <w:proofErr w:type="gramStart"/>
            <w:r w:rsidRPr="00C37EE2">
              <w:t>п</w:t>
            </w:r>
            <w:proofErr w:type="gramEnd"/>
            <w:r w:rsidRPr="00C37EE2">
              <w:t>/п</w:t>
            </w:r>
          </w:p>
        </w:tc>
        <w:tc>
          <w:tcPr>
            <w:tcW w:w="5460" w:type="dxa"/>
            <w:vMerge w:val="restart"/>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Получатели услуг</w:t>
            </w:r>
          </w:p>
        </w:tc>
        <w:tc>
          <w:tcPr>
            <w:tcW w:w="3920" w:type="dxa"/>
            <w:gridSpan w:val="3"/>
            <w:tcBorders>
              <w:top w:val="single" w:sz="4" w:space="0" w:color="auto"/>
              <w:left w:val="single" w:sz="4" w:space="0" w:color="auto"/>
              <w:bottom w:val="single" w:sz="4" w:space="0" w:color="auto"/>
            </w:tcBorders>
          </w:tcPr>
          <w:p w:rsidR="00AF18DE" w:rsidRPr="00C37EE2" w:rsidRDefault="00AF18DE">
            <w:pPr>
              <w:pStyle w:val="aff7"/>
              <w:jc w:val="center"/>
            </w:pPr>
            <w:r w:rsidRPr="00C37EE2">
              <w:t>Норматив расходов на единицу производственного показателя, рублей</w:t>
            </w:r>
          </w:p>
        </w:tc>
      </w:tr>
      <w:tr w:rsidR="00AF18DE" w:rsidRPr="00605BDC">
        <w:tc>
          <w:tcPr>
            <w:tcW w:w="560" w:type="dxa"/>
            <w:vMerge/>
            <w:tcBorders>
              <w:top w:val="single" w:sz="4" w:space="0" w:color="auto"/>
              <w:bottom w:val="single" w:sz="4" w:space="0" w:color="auto"/>
              <w:right w:val="single" w:sz="4" w:space="0" w:color="auto"/>
            </w:tcBorders>
          </w:tcPr>
          <w:p w:rsidR="00AF18DE" w:rsidRPr="00C37EE2" w:rsidRDefault="00AF18DE">
            <w:pPr>
              <w:pStyle w:val="aff7"/>
            </w:pPr>
          </w:p>
        </w:tc>
        <w:tc>
          <w:tcPr>
            <w:tcW w:w="5460" w:type="dxa"/>
            <w:vMerge/>
            <w:tcBorders>
              <w:top w:val="single" w:sz="4" w:space="0" w:color="auto"/>
              <w:left w:val="single" w:sz="4" w:space="0" w:color="auto"/>
              <w:bottom w:val="single" w:sz="4" w:space="0" w:color="auto"/>
              <w:right w:val="single" w:sz="4" w:space="0" w:color="auto"/>
            </w:tcBorders>
          </w:tcPr>
          <w:p w:rsidR="00AF18DE" w:rsidRPr="00C37EE2"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Первый год планового периода</w:t>
            </w:r>
          </w:p>
        </w:tc>
        <w:tc>
          <w:tcPr>
            <w:tcW w:w="1260" w:type="dxa"/>
            <w:tcBorders>
              <w:top w:val="single" w:sz="4" w:space="0" w:color="auto"/>
              <w:left w:val="single" w:sz="4" w:space="0" w:color="auto"/>
              <w:bottom w:val="single" w:sz="4" w:space="0" w:color="auto"/>
            </w:tcBorders>
          </w:tcPr>
          <w:p w:rsidR="00AF18DE" w:rsidRPr="00C37EE2" w:rsidRDefault="00AF18DE">
            <w:pPr>
              <w:pStyle w:val="aff7"/>
              <w:jc w:val="center"/>
            </w:pPr>
            <w:r w:rsidRPr="00C37EE2">
              <w:t>Второй год планового периода</w:t>
            </w:r>
          </w:p>
        </w:tc>
      </w:tr>
      <w:tr w:rsidR="00B96399" w:rsidRPr="00605BDC">
        <w:tc>
          <w:tcPr>
            <w:tcW w:w="560" w:type="dxa"/>
            <w:vMerge/>
            <w:tcBorders>
              <w:top w:val="single" w:sz="4" w:space="0" w:color="auto"/>
              <w:bottom w:val="single" w:sz="4" w:space="0" w:color="auto"/>
              <w:right w:val="single" w:sz="4" w:space="0" w:color="auto"/>
            </w:tcBorders>
          </w:tcPr>
          <w:p w:rsidR="00B96399" w:rsidRPr="00C37EE2" w:rsidRDefault="00B96399">
            <w:pPr>
              <w:pStyle w:val="aff7"/>
            </w:pPr>
          </w:p>
        </w:tc>
        <w:tc>
          <w:tcPr>
            <w:tcW w:w="5460" w:type="dxa"/>
            <w:vMerge/>
            <w:tcBorders>
              <w:top w:val="single" w:sz="4" w:space="0" w:color="auto"/>
              <w:left w:val="single" w:sz="4" w:space="0" w:color="auto"/>
              <w:bottom w:val="single" w:sz="4" w:space="0" w:color="auto"/>
              <w:right w:val="single" w:sz="4" w:space="0" w:color="auto"/>
            </w:tcBorders>
          </w:tcPr>
          <w:p w:rsidR="00B96399" w:rsidRPr="00C37EE2" w:rsidRDefault="00B96399">
            <w:pPr>
              <w:pStyle w:val="aff7"/>
            </w:pPr>
          </w:p>
        </w:tc>
        <w:tc>
          <w:tcPr>
            <w:tcW w:w="1400" w:type="dxa"/>
            <w:tcBorders>
              <w:top w:val="single" w:sz="4" w:space="0" w:color="auto"/>
              <w:left w:val="single" w:sz="4" w:space="0" w:color="auto"/>
              <w:bottom w:val="single" w:sz="4" w:space="0" w:color="auto"/>
              <w:right w:val="single" w:sz="4" w:space="0" w:color="auto"/>
            </w:tcBorders>
          </w:tcPr>
          <w:p w:rsidR="00B96399" w:rsidRPr="00346755" w:rsidRDefault="00B96399"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B96399" w:rsidRPr="00346755" w:rsidRDefault="00B96399" w:rsidP="005759D5">
            <w:pPr>
              <w:pStyle w:val="aff7"/>
              <w:jc w:val="center"/>
            </w:pPr>
            <w:r w:rsidRPr="00346755">
              <w:t>201</w:t>
            </w:r>
            <w:r>
              <w:t>9</w:t>
            </w:r>
            <w:r w:rsidRPr="00346755">
              <w:t xml:space="preserve"> год</w:t>
            </w:r>
          </w:p>
        </w:tc>
        <w:tc>
          <w:tcPr>
            <w:tcW w:w="1260" w:type="dxa"/>
            <w:tcBorders>
              <w:top w:val="single" w:sz="4" w:space="0" w:color="auto"/>
              <w:left w:val="single" w:sz="4" w:space="0" w:color="auto"/>
              <w:bottom w:val="single" w:sz="4" w:space="0" w:color="auto"/>
            </w:tcBorders>
          </w:tcPr>
          <w:p w:rsidR="00B96399" w:rsidRPr="00346755" w:rsidRDefault="00B96399" w:rsidP="005759D5">
            <w:pPr>
              <w:pStyle w:val="aff7"/>
              <w:jc w:val="center"/>
            </w:pPr>
            <w:r w:rsidRPr="00346755">
              <w:t>20</w:t>
            </w:r>
            <w:r>
              <w:t>20</w:t>
            </w:r>
            <w:r w:rsidRPr="00346755">
              <w:t xml:space="preserve"> год</w:t>
            </w:r>
          </w:p>
        </w:tc>
      </w:tr>
      <w:tr w:rsidR="00BC19EF" w:rsidRPr="005D2541">
        <w:tc>
          <w:tcPr>
            <w:tcW w:w="560" w:type="dxa"/>
            <w:tcBorders>
              <w:top w:val="single" w:sz="4" w:space="0" w:color="auto"/>
              <w:bottom w:val="single" w:sz="4" w:space="0" w:color="auto"/>
              <w:right w:val="single" w:sz="4" w:space="0" w:color="auto"/>
            </w:tcBorders>
          </w:tcPr>
          <w:p w:rsidR="00BC19EF" w:rsidRPr="00C37EE2" w:rsidRDefault="00BC19EF">
            <w:pPr>
              <w:pStyle w:val="aff7"/>
              <w:jc w:val="center"/>
            </w:pPr>
            <w:r w:rsidRPr="00C37EE2">
              <w:t>1</w:t>
            </w:r>
          </w:p>
        </w:tc>
        <w:tc>
          <w:tcPr>
            <w:tcW w:w="5460" w:type="dxa"/>
            <w:tcBorders>
              <w:top w:val="single" w:sz="4" w:space="0" w:color="auto"/>
              <w:left w:val="single" w:sz="4" w:space="0" w:color="auto"/>
              <w:bottom w:val="single" w:sz="4" w:space="0" w:color="auto"/>
              <w:right w:val="single" w:sz="4" w:space="0" w:color="auto"/>
            </w:tcBorders>
          </w:tcPr>
          <w:p w:rsidR="00BC19EF" w:rsidRPr="00C37EE2" w:rsidRDefault="00BC19EF">
            <w:pPr>
              <w:pStyle w:val="afff0"/>
            </w:pPr>
            <w:r w:rsidRPr="00C37EE2">
              <w:t>Для должностных лиц и муниципальных служащих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6 672,3</w:t>
            </w:r>
          </w:p>
        </w:tc>
        <w:tc>
          <w:tcPr>
            <w:tcW w:w="126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7005,9</w:t>
            </w:r>
          </w:p>
        </w:tc>
        <w:tc>
          <w:tcPr>
            <w:tcW w:w="1260" w:type="dxa"/>
            <w:tcBorders>
              <w:top w:val="single" w:sz="4" w:space="0" w:color="auto"/>
              <w:left w:val="single" w:sz="4" w:space="0" w:color="auto"/>
              <w:bottom w:val="single" w:sz="4" w:space="0" w:color="auto"/>
            </w:tcBorders>
          </w:tcPr>
          <w:p w:rsidR="00BC19EF" w:rsidRPr="005D2541" w:rsidRDefault="00BC19EF">
            <w:pPr>
              <w:pStyle w:val="aff7"/>
              <w:jc w:val="center"/>
            </w:pPr>
            <w:r w:rsidRPr="005D2541">
              <w:t>7279,1</w:t>
            </w:r>
          </w:p>
        </w:tc>
      </w:tr>
    </w:tbl>
    <w:p w:rsidR="00AF18DE" w:rsidRDefault="00AF18DE"/>
    <w:p w:rsidR="00AF18DE" w:rsidRDefault="00AF18DE">
      <w:r>
        <w:t>Расходы на оплату транспортных услуг рассчитываются по установленным нормативам</w:t>
      </w:r>
    </w:p>
    <w:p w:rsidR="00AF18DE" w:rsidRDefault="00AF18DE"/>
    <w:p w:rsidR="00AF18DE" w:rsidRDefault="00AF18DE">
      <w:pPr>
        <w:pStyle w:val="1"/>
      </w:pPr>
      <w:bookmarkStart w:id="96" w:name="sub_1027"/>
      <w:r>
        <w:t>Таблица 2</w:t>
      </w:r>
      <w:r w:rsidR="00E64A68">
        <w:t>4</w:t>
      </w:r>
      <w:r>
        <w:t>. Условные нормативы расходов на оплату транспортных услуг должностных лиц и муниципальных служащих органов местного самоуправления</w:t>
      </w:r>
      <w:hyperlink w:anchor="sub_902" w:history="1">
        <w:r>
          <w:rPr>
            <w:rStyle w:val="a4"/>
            <w:rFonts w:cs="Arial"/>
            <w:b w:val="0"/>
            <w:bCs w:val="0"/>
          </w:rPr>
          <w:t>*</w:t>
        </w:r>
      </w:hyperlink>
    </w:p>
    <w:bookmarkEnd w:id="96"/>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3"/>
        <w:gridCol w:w="5579"/>
        <w:gridCol w:w="1387"/>
        <w:gridCol w:w="1238"/>
        <w:gridCol w:w="1315"/>
      </w:tblGrid>
      <w:tr w:rsidR="00AF18DE" w:rsidRPr="00605BDC">
        <w:tc>
          <w:tcPr>
            <w:tcW w:w="513" w:type="dxa"/>
            <w:vMerge w:val="restart"/>
            <w:tcBorders>
              <w:top w:val="single" w:sz="4" w:space="0" w:color="auto"/>
              <w:bottom w:val="single" w:sz="4" w:space="0" w:color="auto"/>
              <w:right w:val="single" w:sz="4" w:space="0" w:color="auto"/>
            </w:tcBorders>
          </w:tcPr>
          <w:p w:rsidR="00AF18DE" w:rsidRPr="00C37EE2" w:rsidRDefault="00AF18DE">
            <w:pPr>
              <w:pStyle w:val="aff7"/>
              <w:jc w:val="center"/>
            </w:pPr>
            <w:r w:rsidRPr="00C37EE2">
              <w:t>N</w:t>
            </w:r>
            <w:r w:rsidRPr="00C37EE2">
              <w:br/>
            </w:r>
            <w:proofErr w:type="gramStart"/>
            <w:r w:rsidRPr="00C37EE2">
              <w:t>п</w:t>
            </w:r>
            <w:proofErr w:type="gramEnd"/>
            <w:r w:rsidRPr="00C37EE2">
              <w:t>/п</w:t>
            </w:r>
          </w:p>
        </w:tc>
        <w:tc>
          <w:tcPr>
            <w:tcW w:w="5579" w:type="dxa"/>
            <w:vMerge w:val="restart"/>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Наименование показателя</w:t>
            </w:r>
          </w:p>
        </w:tc>
        <w:tc>
          <w:tcPr>
            <w:tcW w:w="3940" w:type="dxa"/>
            <w:gridSpan w:val="3"/>
            <w:tcBorders>
              <w:top w:val="single" w:sz="4" w:space="0" w:color="auto"/>
              <w:left w:val="single" w:sz="4" w:space="0" w:color="auto"/>
              <w:bottom w:val="single" w:sz="4" w:space="0" w:color="auto"/>
            </w:tcBorders>
          </w:tcPr>
          <w:p w:rsidR="00AF18DE" w:rsidRPr="00C37EE2" w:rsidRDefault="00AF18DE">
            <w:pPr>
              <w:pStyle w:val="aff7"/>
              <w:jc w:val="center"/>
            </w:pPr>
            <w:r w:rsidRPr="00C37EE2">
              <w:t>Норматив расходов на единицу производственного показателя, рублей</w:t>
            </w:r>
          </w:p>
        </w:tc>
      </w:tr>
      <w:tr w:rsidR="00AF18DE" w:rsidRPr="00605BDC">
        <w:tc>
          <w:tcPr>
            <w:tcW w:w="513" w:type="dxa"/>
            <w:vMerge/>
            <w:tcBorders>
              <w:top w:val="single" w:sz="4" w:space="0" w:color="auto"/>
              <w:bottom w:val="single" w:sz="4" w:space="0" w:color="auto"/>
              <w:right w:val="single" w:sz="4" w:space="0" w:color="auto"/>
            </w:tcBorders>
          </w:tcPr>
          <w:p w:rsidR="00AF18DE" w:rsidRPr="00C37EE2" w:rsidRDefault="00AF18DE">
            <w:pPr>
              <w:pStyle w:val="aff7"/>
            </w:pPr>
          </w:p>
        </w:tc>
        <w:tc>
          <w:tcPr>
            <w:tcW w:w="5579" w:type="dxa"/>
            <w:vMerge/>
            <w:tcBorders>
              <w:top w:val="single" w:sz="4" w:space="0" w:color="auto"/>
              <w:left w:val="single" w:sz="4" w:space="0" w:color="auto"/>
              <w:bottom w:val="single" w:sz="4" w:space="0" w:color="auto"/>
              <w:right w:val="single" w:sz="4" w:space="0" w:color="auto"/>
            </w:tcBorders>
          </w:tcPr>
          <w:p w:rsidR="00AF18DE" w:rsidRPr="00C37EE2" w:rsidRDefault="00AF18DE">
            <w:pPr>
              <w:pStyle w:val="aff7"/>
            </w:pPr>
          </w:p>
        </w:tc>
        <w:tc>
          <w:tcPr>
            <w:tcW w:w="1387"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Очередной финансовый год</w:t>
            </w:r>
          </w:p>
        </w:tc>
        <w:tc>
          <w:tcPr>
            <w:tcW w:w="1238"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Первый год планового периода</w:t>
            </w:r>
          </w:p>
        </w:tc>
        <w:tc>
          <w:tcPr>
            <w:tcW w:w="1315" w:type="dxa"/>
            <w:tcBorders>
              <w:top w:val="single" w:sz="4" w:space="0" w:color="auto"/>
              <w:left w:val="single" w:sz="4" w:space="0" w:color="auto"/>
              <w:bottom w:val="single" w:sz="4" w:space="0" w:color="auto"/>
            </w:tcBorders>
          </w:tcPr>
          <w:p w:rsidR="00AF18DE" w:rsidRPr="00C37EE2" w:rsidRDefault="00AF18DE">
            <w:pPr>
              <w:pStyle w:val="aff7"/>
              <w:jc w:val="center"/>
            </w:pPr>
            <w:r w:rsidRPr="00C37EE2">
              <w:t>Второй год планового периода</w:t>
            </w:r>
          </w:p>
        </w:tc>
      </w:tr>
      <w:tr w:rsidR="00837101" w:rsidRPr="00605BDC">
        <w:tc>
          <w:tcPr>
            <w:tcW w:w="513" w:type="dxa"/>
            <w:vMerge/>
            <w:tcBorders>
              <w:top w:val="single" w:sz="4" w:space="0" w:color="auto"/>
              <w:bottom w:val="single" w:sz="4" w:space="0" w:color="auto"/>
              <w:right w:val="single" w:sz="4" w:space="0" w:color="auto"/>
            </w:tcBorders>
          </w:tcPr>
          <w:p w:rsidR="00837101" w:rsidRPr="00C37EE2" w:rsidRDefault="00837101">
            <w:pPr>
              <w:pStyle w:val="aff7"/>
            </w:pPr>
          </w:p>
        </w:tc>
        <w:tc>
          <w:tcPr>
            <w:tcW w:w="5579" w:type="dxa"/>
            <w:vMerge/>
            <w:tcBorders>
              <w:top w:val="single" w:sz="4" w:space="0" w:color="auto"/>
              <w:left w:val="single" w:sz="4" w:space="0" w:color="auto"/>
              <w:bottom w:val="single" w:sz="4" w:space="0" w:color="auto"/>
              <w:right w:val="single" w:sz="4" w:space="0" w:color="auto"/>
            </w:tcBorders>
          </w:tcPr>
          <w:p w:rsidR="00837101" w:rsidRPr="00C37EE2" w:rsidRDefault="00837101">
            <w:pPr>
              <w:pStyle w:val="aff7"/>
            </w:pPr>
          </w:p>
        </w:tc>
        <w:tc>
          <w:tcPr>
            <w:tcW w:w="1387"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8</w:t>
            </w:r>
            <w:r w:rsidRPr="00346755">
              <w:t xml:space="preserve"> год</w:t>
            </w:r>
          </w:p>
        </w:tc>
        <w:tc>
          <w:tcPr>
            <w:tcW w:w="1238"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9</w:t>
            </w:r>
            <w:r w:rsidRPr="00346755">
              <w:t xml:space="preserve"> год</w:t>
            </w:r>
          </w:p>
        </w:tc>
        <w:tc>
          <w:tcPr>
            <w:tcW w:w="1315" w:type="dxa"/>
            <w:tcBorders>
              <w:top w:val="single" w:sz="4" w:space="0" w:color="auto"/>
              <w:left w:val="single" w:sz="4" w:space="0" w:color="auto"/>
              <w:bottom w:val="single" w:sz="4" w:space="0" w:color="auto"/>
            </w:tcBorders>
          </w:tcPr>
          <w:p w:rsidR="00837101" w:rsidRPr="00346755" w:rsidRDefault="00837101" w:rsidP="005759D5">
            <w:pPr>
              <w:pStyle w:val="aff7"/>
              <w:jc w:val="center"/>
            </w:pPr>
            <w:r w:rsidRPr="00346755">
              <w:t>20</w:t>
            </w:r>
            <w:r>
              <w:t>20</w:t>
            </w:r>
            <w:r w:rsidRPr="00346755">
              <w:t xml:space="preserve"> год</w:t>
            </w:r>
          </w:p>
        </w:tc>
      </w:tr>
      <w:tr w:rsidR="00BC19EF">
        <w:tc>
          <w:tcPr>
            <w:tcW w:w="513" w:type="dxa"/>
            <w:tcBorders>
              <w:top w:val="single" w:sz="4" w:space="0" w:color="auto"/>
              <w:bottom w:val="single" w:sz="4" w:space="0" w:color="auto"/>
              <w:right w:val="single" w:sz="4" w:space="0" w:color="auto"/>
            </w:tcBorders>
          </w:tcPr>
          <w:p w:rsidR="00BC19EF" w:rsidRPr="00C37EE2" w:rsidRDefault="00BC19EF">
            <w:pPr>
              <w:pStyle w:val="aff7"/>
              <w:jc w:val="center"/>
            </w:pPr>
            <w:r w:rsidRPr="00C37EE2">
              <w:t>1</w:t>
            </w:r>
          </w:p>
        </w:tc>
        <w:tc>
          <w:tcPr>
            <w:tcW w:w="5579" w:type="dxa"/>
            <w:tcBorders>
              <w:top w:val="single" w:sz="4" w:space="0" w:color="auto"/>
              <w:left w:val="single" w:sz="4" w:space="0" w:color="auto"/>
              <w:bottom w:val="single" w:sz="4" w:space="0" w:color="auto"/>
              <w:right w:val="single" w:sz="4" w:space="0" w:color="auto"/>
            </w:tcBorders>
          </w:tcPr>
          <w:p w:rsidR="00BC19EF" w:rsidRPr="00C37EE2" w:rsidRDefault="00BC19EF">
            <w:pPr>
              <w:pStyle w:val="aff7"/>
            </w:pPr>
            <w:r w:rsidRPr="00C37EE2">
              <w:t xml:space="preserve">Норматив расходов на оплату транспортных услуг должностных лиц и муниципальных </w:t>
            </w:r>
            <w:r w:rsidRPr="00C37EE2">
              <w:lastRenderedPageBreak/>
              <w:t>служащих органов местного самоуправления (норма расходов на одну единицу функционирующего служебного автомобиля, состоящего на балансе организации или арендуемого организацией по состоянию на 1 января текущего года, рублей в год)</w:t>
            </w:r>
          </w:p>
        </w:tc>
        <w:tc>
          <w:tcPr>
            <w:tcW w:w="1387"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lastRenderedPageBreak/>
              <w:t>3 587,4</w:t>
            </w:r>
          </w:p>
        </w:tc>
        <w:tc>
          <w:tcPr>
            <w:tcW w:w="1238"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3 766,8</w:t>
            </w:r>
          </w:p>
        </w:tc>
        <w:tc>
          <w:tcPr>
            <w:tcW w:w="1315" w:type="dxa"/>
            <w:tcBorders>
              <w:top w:val="single" w:sz="4" w:space="0" w:color="auto"/>
              <w:left w:val="single" w:sz="4" w:space="0" w:color="auto"/>
              <w:bottom w:val="single" w:sz="4" w:space="0" w:color="auto"/>
            </w:tcBorders>
          </w:tcPr>
          <w:p w:rsidR="00BC19EF" w:rsidRPr="005D2541" w:rsidRDefault="00BC19EF">
            <w:pPr>
              <w:pStyle w:val="aff7"/>
              <w:jc w:val="center"/>
            </w:pPr>
            <w:r w:rsidRPr="005D2541">
              <w:t>3 913,7</w:t>
            </w:r>
          </w:p>
        </w:tc>
      </w:tr>
    </w:tbl>
    <w:p w:rsidR="00AF18DE" w:rsidRDefault="00AF18DE"/>
    <w:p w:rsidR="00AF18DE" w:rsidRDefault="00AF18DE">
      <w:bookmarkStart w:id="97" w:name="sub_902"/>
      <w:proofErr w:type="gramStart"/>
      <w:r>
        <w:t xml:space="preserve">* 50% от установленного норматива планируется на оплату услуг по текущему ремонту и техническому обслуживанию автотранспортных средств, состоящих на балансе органов местного самоуправления Республики Мордовия, оказываемых сторонними организациями (статья </w:t>
      </w:r>
      <w:hyperlink r:id="rId46" w:history="1">
        <w:r>
          <w:rPr>
            <w:rStyle w:val="a4"/>
            <w:rFonts w:cs="Arial"/>
          </w:rPr>
          <w:t>КОСГУ 225</w:t>
        </w:r>
      </w:hyperlink>
      <w:r>
        <w:t xml:space="preserve">), 50% от установленного норматива планируется на оплату договоров на приобретение запасных частей для автотранспортных средств, состоящих на балансе органов местного самоуправления Республики Мордовия (статья </w:t>
      </w:r>
      <w:hyperlink r:id="rId47" w:history="1">
        <w:r>
          <w:rPr>
            <w:rStyle w:val="a4"/>
            <w:rFonts w:cs="Arial"/>
          </w:rPr>
          <w:t>КОСГУ 340</w:t>
        </w:r>
      </w:hyperlink>
      <w:r>
        <w:t>)</w:t>
      </w:r>
      <w:proofErr w:type="gramEnd"/>
    </w:p>
    <w:bookmarkEnd w:id="97"/>
    <w:p w:rsidR="00AF18DE" w:rsidRDefault="00AF18DE"/>
    <w:p w:rsidR="00AF18DE" w:rsidRDefault="00AF18DE">
      <w:r>
        <w:t>Расходы на оплату услуг вневедомственной охраны, охранной и пожарную сигнализации, страхование по договорам гражданской ответственности владельцев транспортных средств, изготовление бланков и других расходов, связанных с оплатой прочих услуг, рассчитываются по условным нормативам.</w:t>
      </w:r>
    </w:p>
    <w:p w:rsidR="00AF18DE" w:rsidRDefault="00AF18DE"/>
    <w:p w:rsidR="00AF18DE" w:rsidRDefault="00AF18DE">
      <w:pPr>
        <w:pStyle w:val="1"/>
      </w:pPr>
      <w:bookmarkStart w:id="98" w:name="sub_1028"/>
      <w:r>
        <w:t>Таблица 2</w:t>
      </w:r>
      <w:r w:rsidR="00E64A68">
        <w:t>5</w:t>
      </w:r>
      <w:r>
        <w:t xml:space="preserve">. Условные нормативы расходов на оплату прочих услуг </w:t>
      </w:r>
    </w:p>
    <w:bookmarkEnd w:id="98"/>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3"/>
        <w:gridCol w:w="5579"/>
        <w:gridCol w:w="1387"/>
        <w:gridCol w:w="1238"/>
        <w:gridCol w:w="1315"/>
      </w:tblGrid>
      <w:tr w:rsidR="00AF18DE" w:rsidRPr="00C37EE2">
        <w:tc>
          <w:tcPr>
            <w:tcW w:w="513" w:type="dxa"/>
            <w:vMerge w:val="restart"/>
            <w:tcBorders>
              <w:top w:val="single" w:sz="4" w:space="0" w:color="auto"/>
              <w:bottom w:val="single" w:sz="4" w:space="0" w:color="auto"/>
              <w:right w:val="single" w:sz="4" w:space="0" w:color="auto"/>
            </w:tcBorders>
          </w:tcPr>
          <w:p w:rsidR="00AF18DE" w:rsidRPr="00C37EE2" w:rsidRDefault="00AF18DE">
            <w:pPr>
              <w:pStyle w:val="aff7"/>
              <w:jc w:val="center"/>
            </w:pPr>
            <w:r w:rsidRPr="00C37EE2">
              <w:t>N</w:t>
            </w:r>
            <w:r w:rsidRPr="00C37EE2">
              <w:br/>
            </w:r>
            <w:proofErr w:type="gramStart"/>
            <w:r w:rsidRPr="00C37EE2">
              <w:t>п</w:t>
            </w:r>
            <w:proofErr w:type="gramEnd"/>
            <w:r w:rsidRPr="00C37EE2">
              <w:t>/п</w:t>
            </w:r>
          </w:p>
        </w:tc>
        <w:tc>
          <w:tcPr>
            <w:tcW w:w="5579" w:type="dxa"/>
            <w:vMerge w:val="restart"/>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Получатели услуг</w:t>
            </w:r>
          </w:p>
        </w:tc>
        <w:tc>
          <w:tcPr>
            <w:tcW w:w="3940" w:type="dxa"/>
            <w:gridSpan w:val="3"/>
            <w:tcBorders>
              <w:top w:val="single" w:sz="4" w:space="0" w:color="auto"/>
              <w:left w:val="single" w:sz="4" w:space="0" w:color="auto"/>
              <w:bottom w:val="single" w:sz="4" w:space="0" w:color="auto"/>
            </w:tcBorders>
          </w:tcPr>
          <w:p w:rsidR="00AF18DE" w:rsidRPr="00C37EE2" w:rsidRDefault="00AF18DE">
            <w:pPr>
              <w:pStyle w:val="aff7"/>
              <w:jc w:val="center"/>
            </w:pPr>
            <w:r w:rsidRPr="00C37EE2">
              <w:t>Норматив расходов на единицу производственного показателя, рублей</w:t>
            </w:r>
          </w:p>
        </w:tc>
      </w:tr>
      <w:tr w:rsidR="00AF18DE" w:rsidRPr="00C37EE2">
        <w:tc>
          <w:tcPr>
            <w:tcW w:w="513" w:type="dxa"/>
            <w:vMerge/>
            <w:tcBorders>
              <w:top w:val="single" w:sz="4" w:space="0" w:color="auto"/>
              <w:bottom w:val="single" w:sz="4" w:space="0" w:color="auto"/>
              <w:right w:val="single" w:sz="4" w:space="0" w:color="auto"/>
            </w:tcBorders>
          </w:tcPr>
          <w:p w:rsidR="00AF18DE" w:rsidRPr="00C37EE2" w:rsidRDefault="00AF18DE">
            <w:pPr>
              <w:pStyle w:val="aff7"/>
            </w:pPr>
          </w:p>
        </w:tc>
        <w:tc>
          <w:tcPr>
            <w:tcW w:w="5579" w:type="dxa"/>
            <w:vMerge/>
            <w:tcBorders>
              <w:top w:val="single" w:sz="4" w:space="0" w:color="auto"/>
              <w:left w:val="single" w:sz="4" w:space="0" w:color="auto"/>
              <w:bottom w:val="single" w:sz="4" w:space="0" w:color="auto"/>
              <w:right w:val="single" w:sz="4" w:space="0" w:color="auto"/>
            </w:tcBorders>
          </w:tcPr>
          <w:p w:rsidR="00AF18DE" w:rsidRPr="00C37EE2" w:rsidRDefault="00AF18DE">
            <w:pPr>
              <w:pStyle w:val="aff7"/>
            </w:pPr>
          </w:p>
        </w:tc>
        <w:tc>
          <w:tcPr>
            <w:tcW w:w="1387"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Очередной финансовый год</w:t>
            </w:r>
          </w:p>
        </w:tc>
        <w:tc>
          <w:tcPr>
            <w:tcW w:w="1238" w:type="dxa"/>
            <w:tcBorders>
              <w:top w:val="single" w:sz="4" w:space="0" w:color="auto"/>
              <w:left w:val="single" w:sz="4" w:space="0" w:color="auto"/>
              <w:bottom w:val="single" w:sz="4" w:space="0" w:color="auto"/>
              <w:right w:val="single" w:sz="4" w:space="0" w:color="auto"/>
            </w:tcBorders>
          </w:tcPr>
          <w:p w:rsidR="00AF18DE" w:rsidRPr="00C37EE2" w:rsidRDefault="00AF18DE">
            <w:pPr>
              <w:pStyle w:val="aff7"/>
              <w:jc w:val="center"/>
            </w:pPr>
            <w:r w:rsidRPr="00C37EE2">
              <w:t>Первый год планового периода</w:t>
            </w:r>
          </w:p>
        </w:tc>
        <w:tc>
          <w:tcPr>
            <w:tcW w:w="1315" w:type="dxa"/>
            <w:tcBorders>
              <w:top w:val="single" w:sz="4" w:space="0" w:color="auto"/>
              <w:left w:val="single" w:sz="4" w:space="0" w:color="auto"/>
              <w:bottom w:val="single" w:sz="4" w:space="0" w:color="auto"/>
            </w:tcBorders>
          </w:tcPr>
          <w:p w:rsidR="00AF18DE" w:rsidRPr="00C37EE2" w:rsidRDefault="00AF18DE">
            <w:pPr>
              <w:pStyle w:val="aff7"/>
              <w:jc w:val="center"/>
            </w:pPr>
            <w:r w:rsidRPr="00C37EE2">
              <w:t>Второй год планового периода</w:t>
            </w:r>
          </w:p>
        </w:tc>
      </w:tr>
      <w:tr w:rsidR="00837101" w:rsidRPr="00C37EE2">
        <w:tc>
          <w:tcPr>
            <w:tcW w:w="513" w:type="dxa"/>
            <w:vMerge/>
            <w:tcBorders>
              <w:top w:val="single" w:sz="4" w:space="0" w:color="auto"/>
              <w:bottom w:val="single" w:sz="4" w:space="0" w:color="auto"/>
              <w:right w:val="single" w:sz="4" w:space="0" w:color="auto"/>
            </w:tcBorders>
          </w:tcPr>
          <w:p w:rsidR="00837101" w:rsidRPr="00C37EE2" w:rsidRDefault="00837101">
            <w:pPr>
              <w:pStyle w:val="aff7"/>
            </w:pPr>
          </w:p>
        </w:tc>
        <w:tc>
          <w:tcPr>
            <w:tcW w:w="5579" w:type="dxa"/>
            <w:vMerge/>
            <w:tcBorders>
              <w:top w:val="single" w:sz="4" w:space="0" w:color="auto"/>
              <w:left w:val="single" w:sz="4" w:space="0" w:color="auto"/>
              <w:bottom w:val="single" w:sz="4" w:space="0" w:color="auto"/>
              <w:right w:val="single" w:sz="4" w:space="0" w:color="auto"/>
            </w:tcBorders>
          </w:tcPr>
          <w:p w:rsidR="00837101" w:rsidRPr="00C37EE2" w:rsidRDefault="00837101">
            <w:pPr>
              <w:pStyle w:val="aff7"/>
            </w:pPr>
          </w:p>
        </w:tc>
        <w:tc>
          <w:tcPr>
            <w:tcW w:w="1387"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8</w:t>
            </w:r>
            <w:r w:rsidRPr="00346755">
              <w:t xml:space="preserve"> год</w:t>
            </w:r>
          </w:p>
        </w:tc>
        <w:tc>
          <w:tcPr>
            <w:tcW w:w="1238"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9</w:t>
            </w:r>
            <w:r w:rsidRPr="00346755">
              <w:t xml:space="preserve"> год</w:t>
            </w:r>
          </w:p>
        </w:tc>
        <w:tc>
          <w:tcPr>
            <w:tcW w:w="1315" w:type="dxa"/>
            <w:tcBorders>
              <w:top w:val="single" w:sz="4" w:space="0" w:color="auto"/>
              <w:left w:val="single" w:sz="4" w:space="0" w:color="auto"/>
              <w:bottom w:val="single" w:sz="4" w:space="0" w:color="auto"/>
            </w:tcBorders>
          </w:tcPr>
          <w:p w:rsidR="00837101" w:rsidRPr="00346755" w:rsidRDefault="00837101" w:rsidP="005759D5">
            <w:pPr>
              <w:pStyle w:val="aff7"/>
              <w:jc w:val="center"/>
            </w:pPr>
            <w:r w:rsidRPr="00346755">
              <w:t>20</w:t>
            </w:r>
            <w:r>
              <w:t>20</w:t>
            </w:r>
            <w:r w:rsidRPr="00346755">
              <w:t xml:space="preserve"> год</w:t>
            </w:r>
          </w:p>
        </w:tc>
      </w:tr>
      <w:tr w:rsidR="00BC19EF" w:rsidRPr="00C37EE2">
        <w:tc>
          <w:tcPr>
            <w:tcW w:w="513" w:type="dxa"/>
            <w:tcBorders>
              <w:top w:val="single" w:sz="4" w:space="0" w:color="auto"/>
              <w:bottom w:val="single" w:sz="4" w:space="0" w:color="auto"/>
              <w:right w:val="single" w:sz="4" w:space="0" w:color="auto"/>
            </w:tcBorders>
          </w:tcPr>
          <w:p w:rsidR="00BC19EF" w:rsidRPr="00C37EE2" w:rsidRDefault="00BC19EF">
            <w:pPr>
              <w:pStyle w:val="aff7"/>
            </w:pPr>
          </w:p>
        </w:tc>
        <w:tc>
          <w:tcPr>
            <w:tcW w:w="5579" w:type="dxa"/>
            <w:tcBorders>
              <w:top w:val="single" w:sz="4" w:space="0" w:color="auto"/>
              <w:left w:val="single" w:sz="4" w:space="0" w:color="auto"/>
              <w:bottom w:val="single" w:sz="4" w:space="0" w:color="auto"/>
              <w:right w:val="single" w:sz="4" w:space="0" w:color="auto"/>
            </w:tcBorders>
          </w:tcPr>
          <w:p w:rsidR="00BC19EF" w:rsidRPr="00C37EE2" w:rsidRDefault="00BC19EF">
            <w:pPr>
              <w:pStyle w:val="aff7"/>
            </w:pPr>
            <w:r w:rsidRPr="00C37EE2">
              <w:t>Для должностных лиц и муниципальных служащих муниципального района</w:t>
            </w:r>
          </w:p>
        </w:tc>
        <w:tc>
          <w:tcPr>
            <w:tcW w:w="1387"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1 165,1</w:t>
            </w:r>
          </w:p>
        </w:tc>
        <w:tc>
          <w:tcPr>
            <w:tcW w:w="1238"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1 223,4</w:t>
            </w:r>
          </w:p>
        </w:tc>
        <w:tc>
          <w:tcPr>
            <w:tcW w:w="1315" w:type="dxa"/>
            <w:tcBorders>
              <w:top w:val="single" w:sz="4" w:space="0" w:color="auto"/>
              <w:left w:val="single" w:sz="4" w:space="0" w:color="auto"/>
              <w:bottom w:val="single" w:sz="4" w:space="0" w:color="auto"/>
            </w:tcBorders>
          </w:tcPr>
          <w:p w:rsidR="00BC19EF" w:rsidRPr="005D2541" w:rsidRDefault="00BC19EF">
            <w:pPr>
              <w:pStyle w:val="aff7"/>
              <w:jc w:val="center"/>
            </w:pPr>
            <w:r w:rsidRPr="005D2541">
              <w:t>1 271,1</w:t>
            </w:r>
          </w:p>
        </w:tc>
      </w:tr>
    </w:tbl>
    <w:p w:rsidR="00AF18DE" w:rsidRDefault="00AF18DE"/>
    <w:p w:rsidR="00AF18DE" w:rsidRDefault="00AF18DE">
      <w:r>
        <w:t>Расходы на приобретение материальных запасов, за исключением расходов на оплату бензина, дизельного или иного топлива для транспортных средств должностных лиц и муниципальных служащих органов местного самоуправления рассчитываются по условным нормативам.</w:t>
      </w:r>
    </w:p>
    <w:p w:rsidR="00AF18DE" w:rsidRDefault="00AF18DE"/>
    <w:p w:rsidR="00AF18DE" w:rsidRDefault="00AF18DE">
      <w:pPr>
        <w:pStyle w:val="1"/>
      </w:pPr>
      <w:bookmarkStart w:id="99" w:name="sub_1029"/>
      <w:r>
        <w:t>Таблица 2</w:t>
      </w:r>
      <w:r w:rsidR="00E64A68">
        <w:t>6</w:t>
      </w:r>
      <w:r>
        <w:t>. Условные нормативы расходов на приобретение материальных запасов, за исключением расходов на оплату бензина, дизельного или иного топлива для транспортных средств должностных лиц и муниципальных служащих органов местного самоуправления</w:t>
      </w:r>
    </w:p>
    <w:bookmarkEnd w:id="99"/>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600"/>
        <w:gridCol w:w="1400"/>
        <w:gridCol w:w="1260"/>
        <w:gridCol w:w="1260"/>
      </w:tblGrid>
      <w:tr w:rsidR="00AF18DE" w:rsidRPr="00605BDC">
        <w:tc>
          <w:tcPr>
            <w:tcW w:w="560" w:type="dxa"/>
            <w:vMerge w:val="restart"/>
            <w:tcBorders>
              <w:top w:val="single" w:sz="4" w:space="0" w:color="auto"/>
              <w:bottom w:val="single" w:sz="4" w:space="0" w:color="auto"/>
              <w:right w:val="single" w:sz="4" w:space="0" w:color="auto"/>
            </w:tcBorders>
          </w:tcPr>
          <w:p w:rsidR="00AF18DE" w:rsidRPr="00727A76" w:rsidRDefault="00AF18DE">
            <w:pPr>
              <w:pStyle w:val="aff7"/>
              <w:jc w:val="center"/>
            </w:pPr>
            <w:r w:rsidRPr="00727A76">
              <w:t>N</w:t>
            </w:r>
            <w:r w:rsidRPr="00727A76">
              <w:br/>
            </w:r>
            <w:proofErr w:type="gramStart"/>
            <w:r w:rsidRPr="00727A76">
              <w:t>п</w:t>
            </w:r>
            <w:proofErr w:type="gramEnd"/>
            <w:r w:rsidRPr="00727A76">
              <w:t>/п</w:t>
            </w:r>
          </w:p>
        </w:tc>
        <w:tc>
          <w:tcPr>
            <w:tcW w:w="5600" w:type="dxa"/>
            <w:vMerge w:val="restart"/>
            <w:tcBorders>
              <w:top w:val="single" w:sz="4" w:space="0" w:color="auto"/>
              <w:left w:val="single" w:sz="4" w:space="0" w:color="auto"/>
              <w:bottom w:val="single" w:sz="4" w:space="0" w:color="auto"/>
              <w:right w:val="single" w:sz="4" w:space="0" w:color="auto"/>
            </w:tcBorders>
          </w:tcPr>
          <w:p w:rsidR="00AF18DE" w:rsidRPr="00727A76" w:rsidRDefault="00AF18DE">
            <w:pPr>
              <w:pStyle w:val="aff7"/>
              <w:jc w:val="center"/>
            </w:pPr>
            <w:r w:rsidRPr="00727A76">
              <w:t>Получатели услуг</w:t>
            </w:r>
          </w:p>
        </w:tc>
        <w:tc>
          <w:tcPr>
            <w:tcW w:w="3920" w:type="dxa"/>
            <w:gridSpan w:val="3"/>
            <w:tcBorders>
              <w:top w:val="single" w:sz="4" w:space="0" w:color="auto"/>
              <w:left w:val="single" w:sz="4" w:space="0" w:color="auto"/>
              <w:bottom w:val="single" w:sz="4" w:space="0" w:color="auto"/>
            </w:tcBorders>
          </w:tcPr>
          <w:p w:rsidR="00AF18DE" w:rsidRPr="00727A76" w:rsidRDefault="00AF18DE">
            <w:pPr>
              <w:pStyle w:val="aff7"/>
              <w:jc w:val="center"/>
            </w:pPr>
            <w:r w:rsidRPr="00727A76">
              <w:t>Норматив расходов на единицу производственного показателя, рублей</w:t>
            </w:r>
          </w:p>
        </w:tc>
      </w:tr>
      <w:tr w:rsidR="00AF18DE" w:rsidRPr="00605BDC">
        <w:tc>
          <w:tcPr>
            <w:tcW w:w="560" w:type="dxa"/>
            <w:vMerge/>
            <w:tcBorders>
              <w:top w:val="single" w:sz="4" w:space="0" w:color="auto"/>
              <w:bottom w:val="single" w:sz="4" w:space="0" w:color="auto"/>
              <w:right w:val="single" w:sz="4" w:space="0" w:color="auto"/>
            </w:tcBorders>
          </w:tcPr>
          <w:p w:rsidR="00AF18DE" w:rsidRPr="00727A76" w:rsidRDefault="00AF18DE">
            <w:pPr>
              <w:pStyle w:val="aff7"/>
            </w:pPr>
          </w:p>
        </w:tc>
        <w:tc>
          <w:tcPr>
            <w:tcW w:w="5600" w:type="dxa"/>
            <w:vMerge/>
            <w:tcBorders>
              <w:top w:val="single" w:sz="4" w:space="0" w:color="auto"/>
              <w:left w:val="single" w:sz="4" w:space="0" w:color="auto"/>
              <w:bottom w:val="single" w:sz="4" w:space="0" w:color="auto"/>
              <w:right w:val="single" w:sz="4" w:space="0" w:color="auto"/>
            </w:tcBorders>
          </w:tcPr>
          <w:p w:rsidR="00AF18DE" w:rsidRPr="00727A76"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727A76" w:rsidRDefault="00AF18DE">
            <w:pPr>
              <w:pStyle w:val="aff7"/>
              <w:jc w:val="center"/>
            </w:pPr>
            <w:r w:rsidRPr="00727A76">
              <w:t>Очередной финансов</w:t>
            </w:r>
            <w:r w:rsidRPr="00727A76">
              <w:lastRenderedPageBreak/>
              <w:t>ый год</w:t>
            </w:r>
          </w:p>
        </w:tc>
        <w:tc>
          <w:tcPr>
            <w:tcW w:w="1260" w:type="dxa"/>
            <w:tcBorders>
              <w:top w:val="single" w:sz="4" w:space="0" w:color="auto"/>
              <w:left w:val="single" w:sz="4" w:space="0" w:color="auto"/>
              <w:bottom w:val="single" w:sz="4" w:space="0" w:color="auto"/>
              <w:right w:val="single" w:sz="4" w:space="0" w:color="auto"/>
            </w:tcBorders>
          </w:tcPr>
          <w:p w:rsidR="00AF18DE" w:rsidRPr="00727A76" w:rsidRDefault="00AF18DE">
            <w:pPr>
              <w:pStyle w:val="aff7"/>
              <w:jc w:val="center"/>
            </w:pPr>
            <w:r w:rsidRPr="00727A76">
              <w:lastRenderedPageBreak/>
              <w:t>Первый год плановог</w:t>
            </w:r>
            <w:r w:rsidRPr="00727A76">
              <w:lastRenderedPageBreak/>
              <w:t>о периода</w:t>
            </w:r>
          </w:p>
        </w:tc>
        <w:tc>
          <w:tcPr>
            <w:tcW w:w="1260" w:type="dxa"/>
            <w:tcBorders>
              <w:top w:val="single" w:sz="4" w:space="0" w:color="auto"/>
              <w:left w:val="single" w:sz="4" w:space="0" w:color="auto"/>
              <w:bottom w:val="single" w:sz="4" w:space="0" w:color="auto"/>
            </w:tcBorders>
          </w:tcPr>
          <w:p w:rsidR="00AF18DE" w:rsidRPr="00727A76" w:rsidRDefault="00AF18DE">
            <w:pPr>
              <w:pStyle w:val="aff7"/>
              <w:jc w:val="center"/>
            </w:pPr>
            <w:r w:rsidRPr="00727A76">
              <w:lastRenderedPageBreak/>
              <w:t>Второй год плановог</w:t>
            </w:r>
            <w:r w:rsidRPr="00727A76">
              <w:lastRenderedPageBreak/>
              <w:t>о периода</w:t>
            </w:r>
          </w:p>
        </w:tc>
      </w:tr>
      <w:tr w:rsidR="00837101" w:rsidRPr="00605BDC">
        <w:tc>
          <w:tcPr>
            <w:tcW w:w="560" w:type="dxa"/>
            <w:vMerge/>
            <w:tcBorders>
              <w:top w:val="single" w:sz="4" w:space="0" w:color="auto"/>
              <w:bottom w:val="single" w:sz="4" w:space="0" w:color="auto"/>
              <w:right w:val="single" w:sz="4" w:space="0" w:color="auto"/>
            </w:tcBorders>
          </w:tcPr>
          <w:p w:rsidR="00837101" w:rsidRPr="00727A76" w:rsidRDefault="00837101">
            <w:pPr>
              <w:pStyle w:val="aff7"/>
            </w:pPr>
          </w:p>
        </w:tc>
        <w:tc>
          <w:tcPr>
            <w:tcW w:w="5600" w:type="dxa"/>
            <w:vMerge/>
            <w:tcBorders>
              <w:top w:val="single" w:sz="4" w:space="0" w:color="auto"/>
              <w:left w:val="single" w:sz="4" w:space="0" w:color="auto"/>
              <w:bottom w:val="single" w:sz="4" w:space="0" w:color="auto"/>
              <w:right w:val="single" w:sz="4" w:space="0" w:color="auto"/>
            </w:tcBorders>
          </w:tcPr>
          <w:p w:rsidR="00837101" w:rsidRPr="00727A76" w:rsidRDefault="00837101">
            <w:pPr>
              <w:pStyle w:val="aff7"/>
            </w:pPr>
          </w:p>
        </w:tc>
        <w:tc>
          <w:tcPr>
            <w:tcW w:w="1400"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8</w:t>
            </w:r>
            <w:r w:rsidRPr="00346755">
              <w:t xml:space="preserve"> год</w:t>
            </w:r>
          </w:p>
        </w:tc>
        <w:tc>
          <w:tcPr>
            <w:tcW w:w="1260"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9</w:t>
            </w:r>
            <w:r w:rsidRPr="00346755">
              <w:t xml:space="preserve"> год</w:t>
            </w:r>
          </w:p>
        </w:tc>
        <w:tc>
          <w:tcPr>
            <w:tcW w:w="1260" w:type="dxa"/>
            <w:tcBorders>
              <w:top w:val="single" w:sz="4" w:space="0" w:color="auto"/>
              <w:left w:val="single" w:sz="4" w:space="0" w:color="auto"/>
              <w:bottom w:val="single" w:sz="4" w:space="0" w:color="auto"/>
            </w:tcBorders>
          </w:tcPr>
          <w:p w:rsidR="00837101" w:rsidRPr="00346755" w:rsidRDefault="00837101" w:rsidP="005759D5">
            <w:pPr>
              <w:pStyle w:val="aff7"/>
              <w:jc w:val="center"/>
            </w:pPr>
            <w:r w:rsidRPr="00346755">
              <w:t>20</w:t>
            </w:r>
            <w:r>
              <w:t>20</w:t>
            </w:r>
            <w:r w:rsidRPr="00346755">
              <w:t xml:space="preserve"> год</w:t>
            </w:r>
          </w:p>
        </w:tc>
      </w:tr>
      <w:tr w:rsidR="00BC19EF" w:rsidRPr="00BC19EF">
        <w:tc>
          <w:tcPr>
            <w:tcW w:w="560" w:type="dxa"/>
            <w:tcBorders>
              <w:top w:val="single" w:sz="4" w:space="0" w:color="auto"/>
              <w:bottom w:val="single" w:sz="4" w:space="0" w:color="auto"/>
              <w:right w:val="single" w:sz="4" w:space="0" w:color="auto"/>
            </w:tcBorders>
          </w:tcPr>
          <w:p w:rsidR="00BC19EF" w:rsidRPr="00727A76" w:rsidRDefault="00BC19EF">
            <w:pPr>
              <w:pStyle w:val="aff7"/>
              <w:jc w:val="center"/>
            </w:pPr>
            <w:r w:rsidRPr="00727A76">
              <w:t>1</w:t>
            </w:r>
          </w:p>
        </w:tc>
        <w:tc>
          <w:tcPr>
            <w:tcW w:w="5600" w:type="dxa"/>
            <w:tcBorders>
              <w:top w:val="single" w:sz="4" w:space="0" w:color="auto"/>
              <w:left w:val="single" w:sz="4" w:space="0" w:color="auto"/>
              <w:bottom w:val="single" w:sz="4" w:space="0" w:color="auto"/>
              <w:right w:val="single" w:sz="4" w:space="0" w:color="auto"/>
            </w:tcBorders>
          </w:tcPr>
          <w:p w:rsidR="00BC19EF" w:rsidRPr="00727A76" w:rsidRDefault="00BC19EF">
            <w:pPr>
              <w:pStyle w:val="aff7"/>
            </w:pPr>
            <w:r w:rsidRPr="00727A76">
              <w:t>Для должностных лиц и муниципальных служащих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1155,5</w:t>
            </w:r>
          </w:p>
        </w:tc>
        <w:tc>
          <w:tcPr>
            <w:tcW w:w="1260" w:type="dxa"/>
            <w:tcBorders>
              <w:top w:val="single" w:sz="4" w:space="0" w:color="auto"/>
              <w:left w:val="single" w:sz="4" w:space="0" w:color="auto"/>
              <w:bottom w:val="single" w:sz="4" w:space="0" w:color="auto"/>
              <w:right w:val="single" w:sz="4" w:space="0" w:color="auto"/>
            </w:tcBorders>
          </w:tcPr>
          <w:p w:rsidR="00BC19EF" w:rsidRPr="005D2541" w:rsidRDefault="00BC19EF" w:rsidP="005759D5">
            <w:pPr>
              <w:pStyle w:val="aff7"/>
              <w:jc w:val="center"/>
            </w:pPr>
            <w:r w:rsidRPr="005D2541">
              <w:t>1 213,3</w:t>
            </w:r>
          </w:p>
        </w:tc>
        <w:tc>
          <w:tcPr>
            <w:tcW w:w="1260" w:type="dxa"/>
            <w:tcBorders>
              <w:top w:val="single" w:sz="4" w:space="0" w:color="auto"/>
              <w:left w:val="single" w:sz="4" w:space="0" w:color="auto"/>
              <w:bottom w:val="single" w:sz="4" w:space="0" w:color="auto"/>
            </w:tcBorders>
          </w:tcPr>
          <w:p w:rsidR="00BC19EF" w:rsidRPr="005D2541" w:rsidRDefault="00BC19EF">
            <w:pPr>
              <w:pStyle w:val="aff7"/>
              <w:jc w:val="center"/>
            </w:pPr>
            <w:r w:rsidRPr="005D2541">
              <w:t>1 260,6</w:t>
            </w:r>
          </w:p>
        </w:tc>
      </w:tr>
    </w:tbl>
    <w:p w:rsidR="00AF18DE" w:rsidRDefault="00AF18DE"/>
    <w:p w:rsidR="00AF18DE" w:rsidRDefault="00AF18DE">
      <w:bookmarkStart w:id="100" w:name="sub_21024"/>
      <w:r>
        <w:t>2.4. Расходы на оплату текущего ремонта оборудования и инвентаря.</w:t>
      </w:r>
    </w:p>
    <w:bookmarkEnd w:id="100"/>
    <w:p w:rsidR="00AF18DE" w:rsidRDefault="00AF18DE">
      <w:r>
        <w:t>Расходы на оплату текущего ремонта оборудования и инвентаря рассчитываются по формуле:</w:t>
      </w:r>
    </w:p>
    <w:p w:rsidR="00AF18DE" w:rsidRDefault="00AF18DE"/>
    <w:p w:rsidR="00AF18DE" w:rsidRDefault="00453CEE">
      <w:r>
        <w:pict>
          <v:shape id="_x0000_i1040" type="#_x0000_t75" style="width:63pt;height:18pt">
            <v:imagedata r:id="rId48" o:title=""/>
          </v:shape>
        </w:pict>
      </w:r>
      <w:r w:rsidR="00AF18DE">
        <w:t>, где:</w:t>
      </w:r>
    </w:p>
    <w:p w:rsidR="00AF18DE" w:rsidRDefault="00AF18DE"/>
    <w:p w:rsidR="00AF18DE" w:rsidRDefault="00AF18DE">
      <w:proofErr w:type="gramStart"/>
      <w:r>
        <w:t>Сб</w:t>
      </w:r>
      <w:proofErr w:type="gramEnd"/>
      <w:r>
        <w:t xml:space="preserve"> - балансовая стоимость оборудования и инвентаря;</w:t>
      </w:r>
    </w:p>
    <w:p w:rsidR="00AF18DE" w:rsidRDefault="00AF18DE">
      <w:bookmarkStart w:id="101" w:name="sub_124"/>
      <w:r>
        <w:t>H - норма расходов составляет 0,75 процента от балансовой стоимости оборудования и инвентаря.</w:t>
      </w:r>
    </w:p>
    <w:bookmarkEnd w:id="101"/>
    <w:p w:rsidR="00AF18DE" w:rsidRDefault="00AF18DE">
      <w:r>
        <w:t>2.5. Расходы на текущий ремонт здания или сооружения.</w:t>
      </w:r>
    </w:p>
    <w:p w:rsidR="00AF18DE" w:rsidRDefault="00AF18DE">
      <w:r>
        <w:t>Расходы на оплату текущего ремонта здания или сооружения рассчитывается по формуле:</w:t>
      </w:r>
    </w:p>
    <w:p w:rsidR="00AF18DE" w:rsidRDefault="00AF18DE"/>
    <w:p w:rsidR="00AF18DE" w:rsidRDefault="00AF18DE">
      <w:r>
        <w:t>ТРЗС = ФОТ * H, где:</w:t>
      </w:r>
    </w:p>
    <w:p w:rsidR="00AF18DE" w:rsidRDefault="00AF18DE"/>
    <w:p w:rsidR="00AF18DE" w:rsidRDefault="00AF18DE">
      <w:r>
        <w:t>ФОТ - плановый общий фонд заработной платы работников штатного состава на очередной год по учреждению;</w:t>
      </w:r>
    </w:p>
    <w:p w:rsidR="00AF18DE" w:rsidRDefault="00AF18DE">
      <w:bookmarkStart w:id="102" w:name="sub_210255"/>
      <w:r>
        <w:t xml:space="preserve">Н - норматив расходов на текущий ремонт зданий и сооружений, </w:t>
      </w:r>
      <w:hyperlink w:anchor="sub_10029" w:history="1">
        <w:r>
          <w:rPr>
            <w:rStyle w:val="a4"/>
            <w:rFonts w:cs="Arial"/>
          </w:rPr>
          <w:t>таблица 29</w:t>
        </w:r>
      </w:hyperlink>
      <w:r>
        <w:t>.</w:t>
      </w:r>
    </w:p>
    <w:bookmarkEnd w:id="102"/>
    <w:p w:rsidR="00AF18DE" w:rsidRDefault="00AF18DE"/>
    <w:p w:rsidR="00AF18DE" w:rsidRDefault="00AF18DE">
      <w:pPr>
        <w:pStyle w:val="1"/>
      </w:pPr>
      <w:bookmarkStart w:id="103" w:name="sub_10029"/>
      <w:r>
        <w:t>Таблица 2</w:t>
      </w:r>
      <w:r w:rsidR="00E64A68">
        <w:t>7</w:t>
      </w:r>
      <w:r>
        <w:t>. Нормы расходов на текущий ремонт зданий и сооружений</w:t>
      </w:r>
    </w:p>
    <w:bookmarkEnd w:id="103"/>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04"/>
        <w:gridCol w:w="5641"/>
      </w:tblGrid>
      <w:tr w:rsidR="00AF18DE" w:rsidRPr="00605BDC">
        <w:tc>
          <w:tcPr>
            <w:tcW w:w="4104" w:type="dxa"/>
            <w:tcBorders>
              <w:top w:val="single" w:sz="4" w:space="0" w:color="auto"/>
              <w:bottom w:val="single" w:sz="4" w:space="0" w:color="auto"/>
              <w:right w:val="single" w:sz="4" w:space="0" w:color="auto"/>
            </w:tcBorders>
          </w:tcPr>
          <w:p w:rsidR="00AF18DE" w:rsidRPr="00C37EE2" w:rsidRDefault="00AF18DE">
            <w:pPr>
              <w:pStyle w:val="aff7"/>
              <w:jc w:val="center"/>
            </w:pPr>
            <w:r w:rsidRPr="00C37EE2">
              <w:t>Тип учреждения</w:t>
            </w:r>
          </w:p>
        </w:tc>
        <w:tc>
          <w:tcPr>
            <w:tcW w:w="5641" w:type="dxa"/>
            <w:tcBorders>
              <w:top w:val="single" w:sz="4" w:space="0" w:color="auto"/>
              <w:left w:val="single" w:sz="4" w:space="0" w:color="auto"/>
              <w:bottom w:val="single" w:sz="4" w:space="0" w:color="auto"/>
            </w:tcBorders>
          </w:tcPr>
          <w:p w:rsidR="00AF18DE" w:rsidRPr="00C37EE2" w:rsidRDefault="00AF18DE">
            <w:pPr>
              <w:pStyle w:val="aff7"/>
            </w:pPr>
            <w:r w:rsidRPr="00C37EE2">
              <w:t>Норматив расходов на текущий ремонт зданий и сооружений (в процентах от суммы фонда заработной платы)</w:t>
            </w:r>
          </w:p>
        </w:tc>
      </w:tr>
      <w:tr w:rsidR="00AF18DE" w:rsidRPr="00605BDC">
        <w:tc>
          <w:tcPr>
            <w:tcW w:w="4104" w:type="dxa"/>
            <w:tcBorders>
              <w:top w:val="single" w:sz="4" w:space="0" w:color="auto"/>
              <w:bottom w:val="single" w:sz="4" w:space="0" w:color="auto"/>
              <w:right w:val="single" w:sz="4" w:space="0" w:color="auto"/>
            </w:tcBorders>
          </w:tcPr>
          <w:p w:rsidR="00AF18DE" w:rsidRPr="00C37EE2" w:rsidRDefault="00AF18DE">
            <w:pPr>
              <w:pStyle w:val="aff7"/>
              <w:jc w:val="center"/>
            </w:pPr>
            <w:r w:rsidRPr="00C37EE2">
              <w:t>Учреждения, имеющие на своем балансе здания и сооружения</w:t>
            </w:r>
          </w:p>
        </w:tc>
        <w:tc>
          <w:tcPr>
            <w:tcW w:w="5641" w:type="dxa"/>
            <w:tcBorders>
              <w:top w:val="single" w:sz="4" w:space="0" w:color="auto"/>
              <w:left w:val="single" w:sz="4" w:space="0" w:color="auto"/>
              <w:bottom w:val="single" w:sz="4" w:space="0" w:color="auto"/>
            </w:tcBorders>
          </w:tcPr>
          <w:p w:rsidR="00AF18DE" w:rsidRPr="00C37EE2" w:rsidRDefault="00AF18DE">
            <w:pPr>
              <w:pStyle w:val="aff7"/>
              <w:jc w:val="center"/>
            </w:pPr>
            <w:r w:rsidRPr="00C37EE2">
              <w:t>1,5</w:t>
            </w:r>
          </w:p>
        </w:tc>
      </w:tr>
      <w:tr w:rsidR="00AF18DE">
        <w:tc>
          <w:tcPr>
            <w:tcW w:w="4104" w:type="dxa"/>
            <w:tcBorders>
              <w:top w:val="single" w:sz="4" w:space="0" w:color="auto"/>
              <w:bottom w:val="single" w:sz="4" w:space="0" w:color="auto"/>
              <w:right w:val="single" w:sz="4" w:space="0" w:color="auto"/>
            </w:tcBorders>
          </w:tcPr>
          <w:p w:rsidR="00AF18DE" w:rsidRPr="00C37EE2" w:rsidRDefault="00AF18DE">
            <w:pPr>
              <w:pStyle w:val="aff7"/>
              <w:jc w:val="center"/>
            </w:pPr>
            <w:r w:rsidRPr="00C37EE2">
              <w:t>Учреждения, не имеющие на своем балансе зданий и сооружений</w:t>
            </w:r>
          </w:p>
        </w:tc>
        <w:tc>
          <w:tcPr>
            <w:tcW w:w="5641" w:type="dxa"/>
            <w:tcBorders>
              <w:top w:val="single" w:sz="4" w:space="0" w:color="auto"/>
              <w:left w:val="single" w:sz="4" w:space="0" w:color="auto"/>
              <w:bottom w:val="single" w:sz="4" w:space="0" w:color="auto"/>
            </w:tcBorders>
          </w:tcPr>
          <w:p w:rsidR="00AF18DE" w:rsidRPr="00C37EE2" w:rsidRDefault="00AF18DE">
            <w:pPr>
              <w:pStyle w:val="aff7"/>
              <w:jc w:val="center"/>
            </w:pPr>
            <w:r w:rsidRPr="00C37EE2">
              <w:t>0,25</w:t>
            </w:r>
          </w:p>
        </w:tc>
      </w:tr>
    </w:tbl>
    <w:p w:rsidR="00AF18DE" w:rsidRDefault="00AF18DE"/>
    <w:p w:rsidR="00AF18DE" w:rsidRDefault="00AF18DE">
      <w:bookmarkStart w:id="104" w:name="sub_21026"/>
      <w:r>
        <w:t>2.6. Расходы на капитальный ремонт зданий.</w:t>
      </w:r>
    </w:p>
    <w:bookmarkEnd w:id="104"/>
    <w:p w:rsidR="00AF18DE" w:rsidRDefault="00AF18DE">
      <w:r>
        <w:t>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штатного состава и рассчитываются по формуле:</w:t>
      </w:r>
    </w:p>
    <w:p w:rsidR="00AF18DE" w:rsidRDefault="00AF18DE"/>
    <w:p w:rsidR="00AF18DE" w:rsidRDefault="00AF18DE">
      <w:r>
        <w:t>КРЗ = ФОТ * Н, где:</w:t>
      </w:r>
    </w:p>
    <w:p w:rsidR="00AF18DE" w:rsidRDefault="00AF18DE"/>
    <w:p w:rsidR="00AF18DE" w:rsidRDefault="00AF18DE">
      <w:r>
        <w:t>ФОТ - плановый общий фонд заработной платы работников штатного состава на очередной год по учреждению;</w:t>
      </w:r>
    </w:p>
    <w:p w:rsidR="00AF18DE" w:rsidRDefault="00AF18DE">
      <w:r>
        <w:t>Н - норматив расходов на проведение капитального ремонта здания, который составляет 2,0 процента.</w:t>
      </w:r>
    </w:p>
    <w:p w:rsidR="00AF18DE" w:rsidRDefault="00AF18DE">
      <w:r>
        <w:t>Средства на капитальный ремонт зданий и сооружений планируются по объектам, находящимся на балансе учреждения. Учреждениям, не имеющим на своем балансе зданий и сооружений, расходы на капитальный ремонт не предусматриваются.</w:t>
      </w:r>
    </w:p>
    <w:p w:rsidR="00AF18DE" w:rsidRDefault="00AF18DE">
      <w:r>
        <w:t>2.7. Расходы по транспортному обслуживанию.</w:t>
      </w:r>
    </w:p>
    <w:p w:rsidR="00AF18DE" w:rsidRDefault="00AF18DE">
      <w:bookmarkStart w:id="105" w:name="sub_210272"/>
      <w:r>
        <w:lastRenderedPageBreak/>
        <w:t xml:space="preserve">Расходы по транспортному обслуживанию рассчитываются для органов местного самоуправления, имеющих на балансе автотранспортные средства, за исключением органов государственной власти, у которых автотранспортные средства изъяты в соответствии с распоряжением Правительства Республики Мордовия от 13 марта 2014 г. N 180-р, и определяются как сумма расходов </w:t>
      </w:r>
      <w:proofErr w:type="gramStart"/>
      <w:r>
        <w:t>на</w:t>
      </w:r>
      <w:proofErr w:type="gramEnd"/>
      <w:r>
        <w:t>:</w:t>
      </w:r>
    </w:p>
    <w:bookmarkEnd w:id="105"/>
    <w:p w:rsidR="00AF18DE" w:rsidRDefault="00AF18DE">
      <w:r>
        <w:t>аренду автомобильного транспорта;</w:t>
      </w:r>
    </w:p>
    <w:p w:rsidR="00AF18DE" w:rsidRDefault="00AF18DE">
      <w:r>
        <w:t>оплату услуг, оказываемых сторонними организациями по текущему ремонту и техническому обслуживанию автомобильного транспорта, принадлежащего учреждению;</w:t>
      </w:r>
    </w:p>
    <w:p w:rsidR="00AF18DE" w:rsidRDefault="00AF18DE">
      <w:r>
        <w:t>текущий ремонт автомобильного транспорта, принадлежащего учреждению, осуществляемый собственными силами;</w:t>
      </w:r>
    </w:p>
    <w:p w:rsidR="00AF18DE" w:rsidRDefault="00AF18DE">
      <w:r>
        <w:t>приобретение горюче-смазочных материалов;</w:t>
      </w:r>
    </w:p>
    <w:p w:rsidR="00AF18DE" w:rsidRDefault="00AF18DE">
      <w:r>
        <w:t>приобретение запасных частей;</w:t>
      </w:r>
    </w:p>
    <w:p w:rsidR="00AF18DE" w:rsidRDefault="00AF18DE">
      <w:bookmarkStart w:id="106" w:name="sub_278"/>
      <w:r>
        <w:t>обязательное страхование гражданской ответственности владельцев транспортных средств.</w:t>
      </w:r>
    </w:p>
    <w:bookmarkEnd w:id="106"/>
    <w:p w:rsidR="00AF18DE" w:rsidRDefault="00AF18DE">
      <w:r>
        <w:t>Расходы на оплату аренды за пользование автомобильным транспортом рассчитываются по фактически заключенным на текущий год договорам.</w:t>
      </w:r>
    </w:p>
    <w:p w:rsidR="00AF18DE" w:rsidRDefault="00AF18DE">
      <w:r>
        <w:t>Расходы на оплату услуг, оказываемых сторонними организациями, по текущему ремонту и техническому обслуживанию автомобильного транспорта, принадлежащего учреждению, и расходы на текущий ремонт автомобильного транспорта, принадлежащего учреждению, осуществляемый собственными силами, определяются по формуле:</w:t>
      </w:r>
    </w:p>
    <w:p w:rsidR="00AF18DE" w:rsidRDefault="00AF18DE"/>
    <w:p w:rsidR="00AF18DE" w:rsidRDefault="00453CEE">
      <w:r>
        <w:pict>
          <v:shape id="_x0000_i1041" type="#_x0000_t75" style="width:83.25pt;height:21.75pt">
            <v:imagedata r:id="rId49" o:title=""/>
          </v:shape>
        </w:pict>
      </w:r>
      <w:r w:rsidR="00AF18DE">
        <w:t>, где:</w:t>
      </w:r>
    </w:p>
    <w:p w:rsidR="00AF18DE" w:rsidRDefault="00AF18DE"/>
    <w:p w:rsidR="00AF18DE" w:rsidRDefault="00AF18DE">
      <w:r>
        <w:t>C</w:t>
      </w:r>
      <w:proofErr w:type="gramStart"/>
      <w:r>
        <w:t>б</w:t>
      </w:r>
      <w:proofErr w:type="gramEnd"/>
      <w:r>
        <w:t>it - балансовая стоимость i-го автотранспортного средства;</w:t>
      </w:r>
    </w:p>
    <w:p w:rsidR="00AF18DE" w:rsidRDefault="00AF18DE">
      <w:bookmarkStart w:id="107" w:name="sub_2713"/>
      <w:r>
        <w:t>Н</w:t>
      </w:r>
      <w:proofErr w:type="gramStart"/>
      <w:r>
        <w:t>i</w:t>
      </w:r>
      <w:proofErr w:type="gramEnd"/>
      <w:r>
        <w:t xml:space="preserve"> - норма расходов на осуществление текущего ремонта и технического обслуживания автомобильного транспорта, </w:t>
      </w:r>
      <w:hyperlink w:anchor="sub_1030" w:history="1">
        <w:r>
          <w:rPr>
            <w:rStyle w:val="a4"/>
            <w:rFonts w:cs="Arial"/>
          </w:rPr>
          <w:t>таблица 30</w:t>
        </w:r>
      </w:hyperlink>
      <w:r>
        <w:t>.</w:t>
      </w:r>
    </w:p>
    <w:bookmarkEnd w:id="107"/>
    <w:p w:rsidR="00AF18DE" w:rsidRDefault="00AF18DE"/>
    <w:p w:rsidR="00AF18DE" w:rsidRDefault="00AF18DE">
      <w:pPr>
        <w:pStyle w:val="1"/>
      </w:pPr>
      <w:bookmarkStart w:id="108" w:name="sub_1030"/>
      <w:r>
        <w:t xml:space="preserve">Таблица </w:t>
      </w:r>
      <w:r w:rsidR="00E64A68">
        <w:t>28</w:t>
      </w:r>
      <w:r>
        <w:t>. Нормы расходов на осуществление текущего ремонта и технического обслуживания принадлежащих учреждению автотранспортных средств</w:t>
      </w:r>
    </w:p>
    <w:bookmarkEnd w:id="108"/>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20"/>
        <w:gridCol w:w="2240"/>
        <w:gridCol w:w="2085"/>
      </w:tblGrid>
      <w:tr w:rsidR="00AF18DE" w:rsidRPr="00932698">
        <w:tc>
          <w:tcPr>
            <w:tcW w:w="5420" w:type="dxa"/>
            <w:vMerge w:val="restart"/>
            <w:tcBorders>
              <w:top w:val="single" w:sz="4" w:space="0" w:color="auto"/>
              <w:bottom w:val="single" w:sz="4" w:space="0" w:color="auto"/>
              <w:right w:val="single" w:sz="4" w:space="0" w:color="auto"/>
            </w:tcBorders>
          </w:tcPr>
          <w:p w:rsidR="00AF18DE" w:rsidRPr="005B29B2" w:rsidRDefault="00AF18DE">
            <w:pPr>
              <w:pStyle w:val="aff7"/>
              <w:jc w:val="center"/>
            </w:pPr>
            <w:r w:rsidRPr="005B29B2">
              <w:t>Тип автотранспортного средства</w:t>
            </w:r>
          </w:p>
        </w:tc>
        <w:tc>
          <w:tcPr>
            <w:tcW w:w="4325" w:type="dxa"/>
            <w:gridSpan w:val="2"/>
            <w:tcBorders>
              <w:top w:val="single" w:sz="4" w:space="0" w:color="auto"/>
              <w:left w:val="single" w:sz="4" w:space="0" w:color="auto"/>
              <w:bottom w:val="single" w:sz="4" w:space="0" w:color="auto"/>
            </w:tcBorders>
          </w:tcPr>
          <w:p w:rsidR="00AF18DE" w:rsidRPr="005B29B2" w:rsidRDefault="00AF18DE">
            <w:pPr>
              <w:pStyle w:val="aff7"/>
              <w:jc w:val="center"/>
            </w:pPr>
            <w:r w:rsidRPr="005B29B2">
              <w:t>Норма расходов, %</w:t>
            </w:r>
          </w:p>
        </w:tc>
      </w:tr>
      <w:tr w:rsidR="00AF18DE" w:rsidRPr="00932698">
        <w:tc>
          <w:tcPr>
            <w:tcW w:w="5420" w:type="dxa"/>
            <w:vMerge/>
            <w:tcBorders>
              <w:top w:val="single" w:sz="4" w:space="0" w:color="auto"/>
              <w:bottom w:val="single" w:sz="4" w:space="0" w:color="auto"/>
              <w:right w:val="single" w:sz="4" w:space="0" w:color="auto"/>
            </w:tcBorders>
          </w:tcPr>
          <w:p w:rsidR="00AF18DE" w:rsidRPr="005B29B2" w:rsidRDefault="00AF18DE">
            <w:pPr>
              <w:pStyle w:val="aff7"/>
            </w:pPr>
          </w:p>
        </w:tc>
        <w:tc>
          <w:tcPr>
            <w:tcW w:w="2240" w:type="dxa"/>
            <w:tcBorders>
              <w:top w:val="single" w:sz="4" w:space="0" w:color="auto"/>
              <w:left w:val="single" w:sz="4" w:space="0" w:color="auto"/>
              <w:bottom w:val="single" w:sz="4" w:space="0" w:color="auto"/>
              <w:right w:val="single" w:sz="4" w:space="0" w:color="auto"/>
            </w:tcBorders>
          </w:tcPr>
          <w:p w:rsidR="00AF18DE" w:rsidRPr="005B29B2" w:rsidRDefault="00AF18DE">
            <w:pPr>
              <w:pStyle w:val="aff7"/>
              <w:jc w:val="center"/>
            </w:pPr>
            <w:r w:rsidRPr="005B29B2">
              <w:t>срок эксплуатации до 5 лет</w:t>
            </w:r>
          </w:p>
        </w:tc>
        <w:tc>
          <w:tcPr>
            <w:tcW w:w="2085" w:type="dxa"/>
            <w:tcBorders>
              <w:top w:val="single" w:sz="4" w:space="0" w:color="auto"/>
              <w:left w:val="single" w:sz="4" w:space="0" w:color="auto"/>
              <w:bottom w:val="single" w:sz="4" w:space="0" w:color="auto"/>
            </w:tcBorders>
          </w:tcPr>
          <w:p w:rsidR="00AF18DE" w:rsidRPr="005B29B2" w:rsidRDefault="00AF18DE">
            <w:pPr>
              <w:pStyle w:val="aff7"/>
            </w:pPr>
            <w:r w:rsidRPr="005B29B2">
              <w:t>срок эксплуатации</w:t>
            </w:r>
          </w:p>
          <w:p w:rsidR="00AF18DE" w:rsidRPr="005B29B2" w:rsidRDefault="00AF18DE">
            <w:pPr>
              <w:pStyle w:val="aff7"/>
              <w:jc w:val="center"/>
            </w:pPr>
            <w:r w:rsidRPr="005B29B2">
              <w:t>более 5 лет</w:t>
            </w:r>
          </w:p>
        </w:tc>
      </w:tr>
      <w:tr w:rsidR="00AF18DE" w:rsidRPr="00932698">
        <w:tc>
          <w:tcPr>
            <w:tcW w:w="5420" w:type="dxa"/>
            <w:tcBorders>
              <w:top w:val="single" w:sz="4" w:space="0" w:color="auto"/>
              <w:bottom w:val="single" w:sz="4" w:space="0" w:color="auto"/>
              <w:right w:val="single" w:sz="4" w:space="0" w:color="auto"/>
            </w:tcBorders>
          </w:tcPr>
          <w:p w:rsidR="00AF18DE" w:rsidRPr="005B29B2" w:rsidRDefault="00AF18DE">
            <w:pPr>
              <w:pStyle w:val="aff7"/>
              <w:jc w:val="center"/>
            </w:pPr>
            <w:r w:rsidRPr="005B29B2">
              <w:t>Автобусы, грузовые автомобили</w:t>
            </w:r>
          </w:p>
        </w:tc>
        <w:tc>
          <w:tcPr>
            <w:tcW w:w="2240" w:type="dxa"/>
            <w:tcBorders>
              <w:top w:val="single" w:sz="4" w:space="0" w:color="auto"/>
              <w:left w:val="single" w:sz="4" w:space="0" w:color="auto"/>
              <w:bottom w:val="single" w:sz="4" w:space="0" w:color="auto"/>
              <w:right w:val="single" w:sz="4" w:space="0" w:color="auto"/>
            </w:tcBorders>
          </w:tcPr>
          <w:p w:rsidR="00AF18DE" w:rsidRPr="005B29B2" w:rsidRDefault="00AF18DE">
            <w:pPr>
              <w:pStyle w:val="aff7"/>
              <w:jc w:val="center"/>
            </w:pPr>
            <w:r w:rsidRPr="005B29B2">
              <w:t>2,5</w:t>
            </w:r>
          </w:p>
        </w:tc>
        <w:tc>
          <w:tcPr>
            <w:tcW w:w="2085" w:type="dxa"/>
            <w:tcBorders>
              <w:top w:val="single" w:sz="4" w:space="0" w:color="auto"/>
              <w:left w:val="single" w:sz="4" w:space="0" w:color="auto"/>
              <w:bottom w:val="single" w:sz="4" w:space="0" w:color="auto"/>
            </w:tcBorders>
          </w:tcPr>
          <w:p w:rsidR="00AF18DE" w:rsidRPr="005B29B2" w:rsidRDefault="00AF18DE">
            <w:pPr>
              <w:pStyle w:val="aff7"/>
              <w:jc w:val="center"/>
            </w:pPr>
            <w:r w:rsidRPr="005B29B2">
              <w:t>3,5</w:t>
            </w:r>
          </w:p>
        </w:tc>
      </w:tr>
      <w:tr w:rsidR="00AF18DE">
        <w:tc>
          <w:tcPr>
            <w:tcW w:w="5420" w:type="dxa"/>
            <w:tcBorders>
              <w:top w:val="single" w:sz="4" w:space="0" w:color="auto"/>
              <w:bottom w:val="single" w:sz="4" w:space="0" w:color="auto"/>
              <w:right w:val="single" w:sz="4" w:space="0" w:color="auto"/>
            </w:tcBorders>
          </w:tcPr>
          <w:p w:rsidR="00AF18DE" w:rsidRPr="005B29B2" w:rsidRDefault="00AF18DE">
            <w:pPr>
              <w:pStyle w:val="aff7"/>
              <w:jc w:val="center"/>
            </w:pPr>
            <w:r w:rsidRPr="005B29B2">
              <w:t>Легковые автомобили</w:t>
            </w:r>
          </w:p>
        </w:tc>
        <w:tc>
          <w:tcPr>
            <w:tcW w:w="2240" w:type="dxa"/>
            <w:tcBorders>
              <w:top w:val="single" w:sz="4" w:space="0" w:color="auto"/>
              <w:left w:val="single" w:sz="4" w:space="0" w:color="auto"/>
              <w:bottom w:val="single" w:sz="4" w:space="0" w:color="auto"/>
              <w:right w:val="single" w:sz="4" w:space="0" w:color="auto"/>
            </w:tcBorders>
          </w:tcPr>
          <w:p w:rsidR="00AF18DE" w:rsidRPr="005B29B2" w:rsidRDefault="00AF18DE">
            <w:pPr>
              <w:pStyle w:val="aff7"/>
              <w:jc w:val="center"/>
            </w:pPr>
            <w:r w:rsidRPr="005B29B2">
              <w:t>1,5</w:t>
            </w:r>
          </w:p>
        </w:tc>
        <w:tc>
          <w:tcPr>
            <w:tcW w:w="2085" w:type="dxa"/>
            <w:tcBorders>
              <w:top w:val="single" w:sz="4" w:space="0" w:color="auto"/>
              <w:left w:val="single" w:sz="4" w:space="0" w:color="auto"/>
              <w:bottom w:val="single" w:sz="4" w:space="0" w:color="auto"/>
            </w:tcBorders>
          </w:tcPr>
          <w:p w:rsidR="00AF18DE" w:rsidRPr="005B29B2" w:rsidRDefault="00AF18DE">
            <w:pPr>
              <w:pStyle w:val="aff7"/>
              <w:jc w:val="center"/>
            </w:pPr>
            <w:r w:rsidRPr="005B29B2">
              <w:t>2,5</w:t>
            </w:r>
          </w:p>
        </w:tc>
      </w:tr>
    </w:tbl>
    <w:p w:rsidR="00AF18DE" w:rsidRDefault="00AF18DE"/>
    <w:p w:rsidR="00AF18DE" w:rsidRDefault="00AF18DE">
      <w:r>
        <w:t>Указанные расходы определяются отдельно по каждому функционирующему транспортному средству, принадлежащему учреждению.</w:t>
      </w:r>
    </w:p>
    <w:p w:rsidR="00AF18DE" w:rsidRDefault="00AF18DE">
      <w:r>
        <w:t>Расходы на приобретение бензина, дизельного или иного топлива для транспортных средств рассчитываются на одну единицу функционирующего служебного автомобиля, состоящего на балансе организации по состоянию на 1 января текущего года из расчета 2040 литров в год.</w:t>
      </w:r>
    </w:p>
    <w:p w:rsidR="00AF18DE" w:rsidRDefault="00AF18DE">
      <w:r>
        <w:t>Расходы на приобретение запасных частей для принадлежащих учреждению автомобилей определяются по формуле:</w:t>
      </w:r>
    </w:p>
    <w:p w:rsidR="00AF18DE" w:rsidRDefault="00AF18DE"/>
    <w:p w:rsidR="00AF18DE" w:rsidRDefault="00453CEE">
      <w:r>
        <w:pict>
          <v:shape id="_x0000_i1042" type="#_x0000_t75" style="width:59.25pt;height:19.5pt">
            <v:imagedata r:id="rId50" o:title=""/>
          </v:shape>
        </w:pict>
      </w:r>
      <w:r w:rsidR="00AF18DE">
        <w:t>, где:</w:t>
      </w:r>
    </w:p>
    <w:p w:rsidR="00AF18DE" w:rsidRDefault="00AF18DE"/>
    <w:p w:rsidR="00AF18DE" w:rsidRDefault="00AF18DE">
      <w:r>
        <w:lastRenderedPageBreak/>
        <w:t>C</w:t>
      </w:r>
      <w:proofErr w:type="gramStart"/>
      <w:r>
        <w:t>б</w:t>
      </w:r>
      <w:proofErr w:type="gramEnd"/>
      <w:r>
        <w:t>it - балансовая стоимость i-го автотранспортного средства с учетом переоценки, рублей;</w:t>
      </w:r>
    </w:p>
    <w:p w:rsidR="00AF18DE" w:rsidRDefault="00AF18DE">
      <w:r>
        <w:t>Н</w:t>
      </w:r>
      <w:proofErr w:type="gramStart"/>
      <w:r>
        <w:t>i</w:t>
      </w:r>
      <w:proofErr w:type="gramEnd"/>
      <w:r>
        <w:t xml:space="preserve"> - норма расходов на приобретение запасных частей для принадлежащих учреждению автомобилей составляет 4,25 процентов от балансовой стоимости автотранспорта.</w:t>
      </w:r>
    </w:p>
    <w:p w:rsidR="00AF18DE" w:rsidRDefault="00AF18DE"/>
    <w:p w:rsidR="00AF18DE" w:rsidRDefault="00AF18DE">
      <w:bookmarkStart w:id="109" w:name="sub_21028"/>
      <w:r>
        <w:t>2.8. Расходы на приобретение оборудования.</w:t>
      </w:r>
    </w:p>
    <w:bookmarkEnd w:id="109"/>
    <w:p w:rsidR="00AF18DE" w:rsidRDefault="00AF18DE">
      <w:r>
        <w:t>Расходы на приобретение оборудования рассчитываются исходя из норматива 1,35 процента от суммы расходов на оплату труда списочного состава на очередной финансовый год и плановый период.</w:t>
      </w:r>
    </w:p>
    <w:p w:rsidR="00AF18DE" w:rsidRDefault="00AF18DE">
      <w:r>
        <w:t>2.9. Расходы на санаторно-курортное лечение должностных лиц и муниципальных служащих органов местного самоуправления муниципальных районов рассчитываются в соответствии с условными нормативами.</w:t>
      </w:r>
    </w:p>
    <w:p w:rsidR="00AF18DE" w:rsidRDefault="00AF18DE"/>
    <w:p w:rsidR="00AF18DE" w:rsidRDefault="00AF18DE">
      <w:pPr>
        <w:pStyle w:val="1"/>
      </w:pPr>
      <w:bookmarkStart w:id="110" w:name="sub_1032"/>
      <w:r>
        <w:t xml:space="preserve">Таблица </w:t>
      </w:r>
      <w:r w:rsidR="00E64A68">
        <w:t>29</w:t>
      </w:r>
      <w:r>
        <w:t>. Условные нормативы расходов на санаторно-курортное лечение Главы Администрации муниципального района</w:t>
      </w:r>
    </w:p>
    <w:bookmarkEnd w:id="110"/>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340"/>
        <w:gridCol w:w="1680"/>
        <w:gridCol w:w="1680"/>
        <w:gridCol w:w="1680"/>
      </w:tblGrid>
      <w:tr w:rsidR="00AF18DE" w:rsidRPr="00605BDC">
        <w:tc>
          <w:tcPr>
            <w:tcW w:w="560" w:type="dxa"/>
            <w:vMerge w:val="restart"/>
            <w:tcBorders>
              <w:top w:val="single" w:sz="4" w:space="0" w:color="auto"/>
              <w:bottom w:val="single" w:sz="4" w:space="0" w:color="auto"/>
              <w:right w:val="single" w:sz="4" w:space="0" w:color="auto"/>
            </w:tcBorders>
          </w:tcPr>
          <w:p w:rsidR="00AF18DE" w:rsidRPr="00932698" w:rsidRDefault="00AF18DE">
            <w:pPr>
              <w:pStyle w:val="aff7"/>
              <w:jc w:val="center"/>
            </w:pPr>
            <w:r w:rsidRPr="00932698">
              <w:t>N</w:t>
            </w:r>
            <w:r w:rsidRPr="00932698">
              <w:br/>
            </w:r>
            <w:proofErr w:type="gramStart"/>
            <w:r w:rsidRPr="00932698">
              <w:t>п</w:t>
            </w:r>
            <w:proofErr w:type="gramEnd"/>
            <w:r w:rsidRPr="00932698">
              <w:t>/п</w:t>
            </w:r>
          </w:p>
        </w:tc>
        <w:tc>
          <w:tcPr>
            <w:tcW w:w="4340" w:type="dxa"/>
            <w:vMerge w:val="restart"/>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Наименование показателя</w:t>
            </w:r>
          </w:p>
        </w:tc>
        <w:tc>
          <w:tcPr>
            <w:tcW w:w="5040" w:type="dxa"/>
            <w:gridSpan w:val="3"/>
            <w:tcBorders>
              <w:top w:val="single" w:sz="4" w:space="0" w:color="auto"/>
              <w:left w:val="single" w:sz="4" w:space="0" w:color="auto"/>
              <w:bottom w:val="single" w:sz="4" w:space="0" w:color="auto"/>
            </w:tcBorders>
          </w:tcPr>
          <w:p w:rsidR="00AF18DE" w:rsidRPr="00932698" w:rsidRDefault="00AF18DE">
            <w:pPr>
              <w:pStyle w:val="aff7"/>
              <w:jc w:val="center"/>
            </w:pPr>
            <w:r w:rsidRPr="00932698">
              <w:t>Норматив расходов на единицу производственного показателя,</w:t>
            </w:r>
          </w:p>
          <w:p w:rsidR="00AF18DE" w:rsidRPr="00932698" w:rsidRDefault="00AF18DE">
            <w:pPr>
              <w:pStyle w:val="aff7"/>
              <w:jc w:val="center"/>
            </w:pPr>
            <w:r w:rsidRPr="00932698">
              <w:t>тыс. рублей</w:t>
            </w:r>
          </w:p>
        </w:tc>
      </w:tr>
      <w:tr w:rsidR="00AF18DE" w:rsidRPr="00605BDC">
        <w:tc>
          <w:tcPr>
            <w:tcW w:w="560" w:type="dxa"/>
            <w:vMerge/>
            <w:tcBorders>
              <w:top w:val="single" w:sz="4" w:space="0" w:color="auto"/>
              <w:bottom w:val="single" w:sz="4" w:space="0" w:color="auto"/>
              <w:right w:val="single" w:sz="4" w:space="0" w:color="auto"/>
            </w:tcBorders>
          </w:tcPr>
          <w:p w:rsidR="00AF18DE" w:rsidRPr="00932698" w:rsidRDefault="00AF18DE">
            <w:pPr>
              <w:pStyle w:val="aff7"/>
            </w:pPr>
          </w:p>
        </w:tc>
        <w:tc>
          <w:tcPr>
            <w:tcW w:w="4340" w:type="dxa"/>
            <w:vMerge/>
            <w:tcBorders>
              <w:top w:val="single" w:sz="4" w:space="0" w:color="auto"/>
              <w:left w:val="single" w:sz="4" w:space="0" w:color="auto"/>
              <w:bottom w:val="single" w:sz="4" w:space="0" w:color="auto"/>
              <w:right w:val="single" w:sz="4" w:space="0" w:color="auto"/>
            </w:tcBorders>
          </w:tcPr>
          <w:p w:rsidR="00AF18DE" w:rsidRPr="00932698" w:rsidRDefault="00AF18DE">
            <w:pPr>
              <w:pStyle w:val="aff7"/>
            </w:pPr>
          </w:p>
        </w:tc>
        <w:tc>
          <w:tcPr>
            <w:tcW w:w="168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Очередной финансовый год</w:t>
            </w:r>
          </w:p>
        </w:tc>
        <w:tc>
          <w:tcPr>
            <w:tcW w:w="168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Первый год планового периода</w:t>
            </w:r>
          </w:p>
        </w:tc>
        <w:tc>
          <w:tcPr>
            <w:tcW w:w="1680" w:type="dxa"/>
            <w:tcBorders>
              <w:top w:val="single" w:sz="4" w:space="0" w:color="auto"/>
              <w:left w:val="single" w:sz="4" w:space="0" w:color="auto"/>
              <w:bottom w:val="single" w:sz="4" w:space="0" w:color="auto"/>
            </w:tcBorders>
          </w:tcPr>
          <w:p w:rsidR="00AF18DE" w:rsidRPr="00932698" w:rsidRDefault="00AF18DE">
            <w:pPr>
              <w:pStyle w:val="aff7"/>
              <w:jc w:val="center"/>
            </w:pPr>
            <w:r w:rsidRPr="00932698">
              <w:t>Второй год планового периода</w:t>
            </w:r>
          </w:p>
        </w:tc>
      </w:tr>
      <w:tr w:rsidR="00837101" w:rsidRPr="00605BDC">
        <w:tc>
          <w:tcPr>
            <w:tcW w:w="560" w:type="dxa"/>
            <w:vMerge/>
            <w:tcBorders>
              <w:top w:val="single" w:sz="4" w:space="0" w:color="auto"/>
              <w:bottom w:val="single" w:sz="4" w:space="0" w:color="auto"/>
              <w:right w:val="single" w:sz="4" w:space="0" w:color="auto"/>
            </w:tcBorders>
          </w:tcPr>
          <w:p w:rsidR="00837101" w:rsidRPr="00932698" w:rsidRDefault="00837101">
            <w:pPr>
              <w:pStyle w:val="aff7"/>
            </w:pPr>
          </w:p>
        </w:tc>
        <w:tc>
          <w:tcPr>
            <w:tcW w:w="4340" w:type="dxa"/>
            <w:vMerge/>
            <w:tcBorders>
              <w:top w:val="single" w:sz="4" w:space="0" w:color="auto"/>
              <w:left w:val="single" w:sz="4" w:space="0" w:color="auto"/>
              <w:bottom w:val="single" w:sz="4" w:space="0" w:color="auto"/>
              <w:right w:val="single" w:sz="4" w:space="0" w:color="auto"/>
            </w:tcBorders>
          </w:tcPr>
          <w:p w:rsidR="00837101" w:rsidRPr="00932698" w:rsidRDefault="00837101">
            <w:pPr>
              <w:pStyle w:val="aff7"/>
            </w:pPr>
          </w:p>
        </w:tc>
        <w:tc>
          <w:tcPr>
            <w:tcW w:w="1680"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8</w:t>
            </w:r>
            <w:r w:rsidRPr="00346755">
              <w:t xml:space="preserve"> год</w:t>
            </w:r>
          </w:p>
        </w:tc>
        <w:tc>
          <w:tcPr>
            <w:tcW w:w="1680"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9</w:t>
            </w:r>
            <w:r w:rsidRPr="00346755">
              <w:t xml:space="preserve"> год</w:t>
            </w:r>
          </w:p>
        </w:tc>
        <w:tc>
          <w:tcPr>
            <w:tcW w:w="1680" w:type="dxa"/>
            <w:tcBorders>
              <w:top w:val="single" w:sz="4" w:space="0" w:color="auto"/>
              <w:left w:val="single" w:sz="4" w:space="0" w:color="auto"/>
              <w:bottom w:val="single" w:sz="4" w:space="0" w:color="auto"/>
            </w:tcBorders>
          </w:tcPr>
          <w:p w:rsidR="00837101" w:rsidRPr="00346755" w:rsidRDefault="00837101" w:rsidP="005759D5">
            <w:pPr>
              <w:pStyle w:val="aff7"/>
              <w:jc w:val="center"/>
            </w:pPr>
            <w:r w:rsidRPr="00346755">
              <w:t>20</w:t>
            </w:r>
            <w:r>
              <w:t>20</w:t>
            </w:r>
            <w:r w:rsidRPr="00346755">
              <w:t xml:space="preserve"> год</w:t>
            </w:r>
          </w:p>
        </w:tc>
      </w:tr>
      <w:tr w:rsidR="00AF18DE">
        <w:tc>
          <w:tcPr>
            <w:tcW w:w="560" w:type="dxa"/>
            <w:tcBorders>
              <w:top w:val="single" w:sz="4" w:space="0" w:color="auto"/>
              <w:bottom w:val="single" w:sz="4" w:space="0" w:color="auto"/>
              <w:right w:val="single" w:sz="4" w:space="0" w:color="auto"/>
            </w:tcBorders>
          </w:tcPr>
          <w:p w:rsidR="00AF18DE" w:rsidRPr="00932698" w:rsidRDefault="00AF18DE">
            <w:pPr>
              <w:pStyle w:val="aff7"/>
              <w:jc w:val="center"/>
            </w:pPr>
            <w:r w:rsidRPr="00932698">
              <w:t>1</w:t>
            </w:r>
          </w:p>
        </w:tc>
        <w:tc>
          <w:tcPr>
            <w:tcW w:w="434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pPr>
            <w:r w:rsidRPr="00932698">
              <w:t>Норматив расходов на санаторно-курортное лечение Главы Администрации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AF18DE" w:rsidRPr="005D2541" w:rsidRDefault="006B4536">
            <w:pPr>
              <w:pStyle w:val="aff7"/>
              <w:jc w:val="center"/>
            </w:pPr>
            <w:r w:rsidRPr="005D2541">
              <w:t>88,8</w:t>
            </w:r>
          </w:p>
        </w:tc>
        <w:tc>
          <w:tcPr>
            <w:tcW w:w="1680" w:type="dxa"/>
            <w:tcBorders>
              <w:top w:val="single" w:sz="4" w:space="0" w:color="auto"/>
              <w:left w:val="single" w:sz="4" w:space="0" w:color="auto"/>
              <w:bottom w:val="single" w:sz="4" w:space="0" w:color="auto"/>
              <w:right w:val="single" w:sz="4" w:space="0" w:color="auto"/>
            </w:tcBorders>
          </w:tcPr>
          <w:p w:rsidR="00AF18DE" w:rsidRPr="005D2541" w:rsidRDefault="00837101">
            <w:pPr>
              <w:pStyle w:val="aff7"/>
              <w:jc w:val="center"/>
            </w:pPr>
            <w:r w:rsidRPr="005D2541">
              <w:t>88,8</w:t>
            </w:r>
          </w:p>
        </w:tc>
        <w:tc>
          <w:tcPr>
            <w:tcW w:w="1680" w:type="dxa"/>
            <w:tcBorders>
              <w:top w:val="single" w:sz="4" w:space="0" w:color="auto"/>
              <w:left w:val="single" w:sz="4" w:space="0" w:color="auto"/>
              <w:bottom w:val="single" w:sz="4" w:space="0" w:color="auto"/>
            </w:tcBorders>
          </w:tcPr>
          <w:p w:rsidR="00AF18DE" w:rsidRPr="005D2541" w:rsidRDefault="00837101">
            <w:pPr>
              <w:pStyle w:val="aff7"/>
              <w:jc w:val="center"/>
            </w:pPr>
            <w:r w:rsidRPr="005D2541">
              <w:t>8</w:t>
            </w:r>
            <w:r w:rsidR="006B4536" w:rsidRPr="005D2541">
              <w:t>8,</w:t>
            </w:r>
            <w:r w:rsidRPr="005D2541">
              <w:t>8</w:t>
            </w:r>
          </w:p>
        </w:tc>
      </w:tr>
    </w:tbl>
    <w:p w:rsidR="00AF18DE" w:rsidRDefault="00AF18DE"/>
    <w:p w:rsidR="00AF18DE" w:rsidRDefault="00AF18DE">
      <w:bookmarkStart w:id="111" w:name="sub_210210"/>
      <w:r>
        <w:t>2.10. Расходы на уплату налогов, сборов и иных обязательных платежей в бюджетную систему Российской Федерации.</w:t>
      </w:r>
    </w:p>
    <w:bookmarkEnd w:id="111"/>
    <w:p w:rsidR="00AF18DE" w:rsidRDefault="00AF18DE">
      <w:r>
        <w:t xml:space="preserve">Расходы на уплату налогов, сборов и иных обязательных платежей в бюджетную систему Российской Федерации органов местного самоуправления рассчитываются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w:t>
      </w:r>
      <w:hyperlink r:id="rId51" w:history="1">
        <w:r>
          <w:rPr>
            <w:rStyle w:val="a4"/>
            <w:rFonts w:cs="Arial"/>
          </w:rPr>
          <w:t>законодательством</w:t>
        </w:r>
      </w:hyperlink>
      <w:r>
        <w:t xml:space="preserve"> о налогах и сборах.</w:t>
      </w:r>
    </w:p>
    <w:p w:rsidR="00AF18DE" w:rsidRDefault="00AF18DE">
      <w:bookmarkStart w:id="112" w:name="sub_2103"/>
      <w:r>
        <w:t>3. Особенности планирования расходов на обеспечение выполнения функций казенных учреждений, представляющих услуги в сферах дополнительного образования и спорта.</w:t>
      </w:r>
    </w:p>
    <w:bookmarkEnd w:id="112"/>
    <w:p w:rsidR="00AF18DE" w:rsidRDefault="00AF18DE">
      <w:r>
        <w:t xml:space="preserve">Расходы на содержание специализированных классов (групп) (далее - спортклассы) включают в себя расходы, связанные с питанием школьников, их участием в выездных соревнованиях за пределами </w:t>
      </w:r>
      <w:r w:rsidR="007E32CC">
        <w:t>Зубово - Полянского</w:t>
      </w:r>
      <w:r>
        <w:t xml:space="preserve"> муниципального района, оплатой труда тренерско-преподавательского состава и приобретением спортивного оборудования и инвентаря.</w:t>
      </w:r>
    </w:p>
    <w:p w:rsidR="00AF18DE" w:rsidRDefault="00AF18DE">
      <w:r>
        <w:t>Расходы на содержание спортклассов рассчитываются как произведение планируемого количества спортклассов и норматива расходов в год на один спорткласс.</w:t>
      </w:r>
    </w:p>
    <w:p w:rsidR="00AF18DE" w:rsidRDefault="00AF18DE">
      <w:pPr>
        <w:pStyle w:val="1"/>
      </w:pPr>
      <w:r>
        <w:t>Таблица 3</w:t>
      </w:r>
      <w:r w:rsidR="00E64A68">
        <w:t>0</w:t>
      </w:r>
      <w:r>
        <w:t>. Условный норматив расходов на один специализированный класс (группу)</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5180"/>
        <w:gridCol w:w="1260"/>
        <w:gridCol w:w="1400"/>
        <w:gridCol w:w="1400"/>
      </w:tblGrid>
      <w:tr w:rsidR="00AF18DE" w:rsidRPr="00E12189">
        <w:tc>
          <w:tcPr>
            <w:tcW w:w="700" w:type="dxa"/>
            <w:vMerge w:val="restart"/>
            <w:tcBorders>
              <w:top w:val="single" w:sz="4" w:space="0" w:color="auto"/>
              <w:bottom w:val="single" w:sz="4" w:space="0" w:color="auto"/>
              <w:right w:val="single" w:sz="4" w:space="0" w:color="auto"/>
            </w:tcBorders>
          </w:tcPr>
          <w:p w:rsidR="00AF18DE" w:rsidRPr="00932698" w:rsidRDefault="00AF18DE">
            <w:pPr>
              <w:pStyle w:val="aff7"/>
              <w:jc w:val="center"/>
            </w:pPr>
            <w:r w:rsidRPr="00932698">
              <w:t>N</w:t>
            </w:r>
            <w:r w:rsidRPr="00932698">
              <w:br/>
            </w:r>
            <w:proofErr w:type="gramStart"/>
            <w:r w:rsidRPr="00932698">
              <w:lastRenderedPageBreak/>
              <w:t>п</w:t>
            </w:r>
            <w:proofErr w:type="gramEnd"/>
            <w:r w:rsidRPr="00932698">
              <w:t>/п</w:t>
            </w:r>
          </w:p>
        </w:tc>
        <w:tc>
          <w:tcPr>
            <w:tcW w:w="5180" w:type="dxa"/>
            <w:vMerge w:val="restart"/>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lastRenderedPageBreak/>
              <w:t>Наименование показателя</w:t>
            </w:r>
          </w:p>
        </w:tc>
        <w:tc>
          <w:tcPr>
            <w:tcW w:w="126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Очередн</w:t>
            </w:r>
            <w:r w:rsidRPr="00932698">
              <w:lastRenderedPageBreak/>
              <w:t>ой финансовый год</w:t>
            </w:r>
          </w:p>
        </w:tc>
        <w:tc>
          <w:tcPr>
            <w:tcW w:w="140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lastRenderedPageBreak/>
              <w:t xml:space="preserve">Первый </w:t>
            </w:r>
            <w:r w:rsidRPr="00932698">
              <w:lastRenderedPageBreak/>
              <w:t>год планового периода</w:t>
            </w:r>
          </w:p>
        </w:tc>
        <w:tc>
          <w:tcPr>
            <w:tcW w:w="1400" w:type="dxa"/>
            <w:tcBorders>
              <w:top w:val="single" w:sz="4" w:space="0" w:color="auto"/>
              <w:left w:val="single" w:sz="4" w:space="0" w:color="auto"/>
              <w:bottom w:val="single" w:sz="4" w:space="0" w:color="auto"/>
            </w:tcBorders>
          </w:tcPr>
          <w:p w:rsidR="00AF18DE" w:rsidRPr="00932698" w:rsidRDefault="00AF18DE">
            <w:pPr>
              <w:pStyle w:val="aff7"/>
              <w:jc w:val="center"/>
            </w:pPr>
            <w:r w:rsidRPr="00932698">
              <w:lastRenderedPageBreak/>
              <w:t xml:space="preserve">Второй </w:t>
            </w:r>
            <w:r w:rsidRPr="00932698">
              <w:lastRenderedPageBreak/>
              <w:t>год планового периода</w:t>
            </w:r>
          </w:p>
        </w:tc>
      </w:tr>
      <w:tr w:rsidR="00837101" w:rsidRPr="00E12189">
        <w:tc>
          <w:tcPr>
            <w:tcW w:w="700" w:type="dxa"/>
            <w:vMerge/>
            <w:tcBorders>
              <w:top w:val="single" w:sz="4" w:space="0" w:color="auto"/>
              <w:bottom w:val="single" w:sz="4" w:space="0" w:color="auto"/>
              <w:right w:val="single" w:sz="4" w:space="0" w:color="auto"/>
            </w:tcBorders>
          </w:tcPr>
          <w:p w:rsidR="00837101" w:rsidRPr="00932698" w:rsidRDefault="00837101">
            <w:pPr>
              <w:pStyle w:val="aff7"/>
            </w:pPr>
          </w:p>
        </w:tc>
        <w:tc>
          <w:tcPr>
            <w:tcW w:w="5180" w:type="dxa"/>
            <w:vMerge/>
            <w:tcBorders>
              <w:top w:val="single" w:sz="4" w:space="0" w:color="auto"/>
              <w:left w:val="single" w:sz="4" w:space="0" w:color="auto"/>
              <w:bottom w:val="single" w:sz="4" w:space="0" w:color="auto"/>
              <w:right w:val="single" w:sz="4" w:space="0" w:color="auto"/>
            </w:tcBorders>
          </w:tcPr>
          <w:p w:rsidR="00837101" w:rsidRPr="00932698" w:rsidRDefault="00837101">
            <w:pPr>
              <w:pStyle w:val="aff7"/>
            </w:pPr>
          </w:p>
        </w:tc>
        <w:tc>
          <w:tcPr>
            <w:tcW w:w="1260"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8</w:t>
            </w:r>
            <w:r w:rsidRPr="00346755">
              <w:t xml:space="preserve"> год</w:t>
            </w:r>
          </w:p>
        </w:tc>
        <w:tc>
          <w:tcPr>
            <w:tcW w:w="1400" w:type="dxa"/>
            <w:tcBorders>
              <w:top w:val="single" w:sz="4" w:space="0" w:color="auto"/>
              <w:left w:val="single" w:sz="4" w:space="0" w:color="auto"/>
              <w:bottom w:val="single" w:sz="4" w:space="0" w:color="auto"/>
              <w:right w:val="single" w:sz="4" w:space="0" w:color="auto"/>
            </w:tcBorders>
          </w:tcPr>
          <w:p w:rsidR="00837101" w:rsidRPr="00346755" w:rsidRDefault="00837101" w:rsidP="005759D5">
            <w:pPr>
              <w:pStyle w:val="aff7"/>
              <w:jc w:val="center"/>
            </w:pPr>
            <w:r w:rsidRPr="00346755">
              <w:t>201</w:t>
            </w:r>
            <w:r>
              <w:t>9</w:t>
            </w:r>
            <w:r w:rsidRPr="00346755">
              <w:t xml:space="preserve"> год</w:t>
            </w:r>
          </w:p>
        </w:tc>
        <w:tc>
          <w:tcPr>
            <w:tcW w:w="1400" w:type="dxa"/>
            <w:tcBorders>
              <w:top w:val="single" w:sz="4" w:space="0" w:color="auto"/>
              <w:left w:val="single" w:sz="4" w:space="0" w:color="auto"/>
              <w:bottom w:val="single" w:sz="4" w:space="0" w:color="auto"/>
            </w:tcBorders>
          </w:tcPr>
          <w:p w:rsidR="00837101" w:rsidRPr="00346755" w:rsidRDefault="00837101" w:rsidP="005759D5">
            <w:pPr>
              <w:pStyle w:val="aff7"/>
              <w:jc w:val="center"/>
            </w:pPr>
            <w:r w:rsidRPr="00346755">
              <w:t>20</w:t>
            </w:r>
            <w:r>
              <w:t>20</w:t>
            </w:r>
            <w:r w:rsidRPr="00346755">
              <w:t xml:space="preserve"> год</w:t>
            </w:r>
          </w:p>
        </w:tc>
      </w:tr>
      <w:tr w:rsidR="00AF18DE">
        <w:tc>
          <w:tcPr>
            <w:tcW w:w="700" w:type="dxa"/>
            <w:tcBorders>
              <w:top w:val="single" w:sz="4" w:space="0" w:color="auto"/>
              <w:bottom w:val="single" w:sz="4" w:space="0" w:color="auto"/>
              <w:right w:val="single" w:sz="4" w:space="0" w:color="auto"/>
            </w:tcBorders>
          </w:tcPr>
          <w:p w:rsidR="00AF18DE" w:rsidRPr="00932698" w:rsidRDefault="00AF18DE">
            <w:pPr>
              <w:pStyle w:val="aff7"/>
              <w:jc w:val="center"/>
            </w:pPr>
            <w:r w:rsidRPr="00932698">
              <w:t>1</w:t>
            </w:r>
          </w:p>
        </w:tc>
        <w:tc>
          <w:tcPr>
            <w:tcW w:w="518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pPr>
            <w:r w:rsidRPr="00932698">
              <w:t>Норматив расходов на один специализированный класс (группу), тыс. рублей</w:t>
            </w:r>
          </w:p>
        </w:tc>
        <w:tc>
          <w:tcPr>
            <w:tcW w:w="126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p>
        </w:tc>
        <w:tc>
          <w:tcPr>
            <w:tcW w:w="140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p>
        </w:tc>
        <w:tc>
          <w:tcPr>
            <w:tcW w:w="1400" w:type="dxa"/>
            <w:tcBorders>
              <w:top w:val="single" w:sz="4" w:space="0" w:color="auto"/>
              <w:left w:val="single" w:sz="4" w:space="0" w:color="auto"/>
              <w:bottom w:val="single" w:sz="4" w:space="0" w:color="auto"/>
            </w:tcBorders>
          </w:tcPr>
          <w:p w:rsidR="00AF18DE" w:rsidRPr="00932698" w:rsidRDefault="00AF18DE">
            <w:pPr>
              <w:pStyle w:val="aff7"/>
              <w:jc w:val="center"/>
            </w:pPr>
          </w:p>
        </w:tc>
      </w:tr>
    </w:tbl>
    <w:p w:rsidR="00AF18DE" w:rsidRDefault="00AF18DE"/>
    <w:p w:rsidR="00AF18DE" w:rsidRDefault="00AF18DE">
      <w:r>
        <w:t>Количество спортклассов в муниципальном районе планируется исходя из численности населения муниципального района:</w:t>
      </w:r>
    </w:p>
    <w:p w:rsidR="00AF18DE" w:rsidRDefault="00AF18DE">
      <w:r>
        <w:t>до 15 тыс. человек - 1 спорткласс,</w:t>
      </w:r>
    </w:p>
    <w:p w:rsidR="00AF18DE" w:rsidRDefault="00AF18DE">
      <w:r>
        <w:t>от 15 до 30 тыс. человек - 2 спорткласса,</w:t>
      </w:r>
    </w:p>
    <w:p w:rsidR="00AF18DE" w:rsidRDefault="00AF18DE">
      <w:r>
        <w:t>от 30 до 60 тыс. человек - 3 спорткласса.</w:t>
      </w:r>
    </w:p>
    <w:p w:rsidR="00AF18DE" w:rsidRDefault="00AF18DE">
      <w:r>
        <w:t>4. 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AF18DE" w:rsidRDefault="00AF18DE">
      <w:proofErr w:type="gramStart"/>
      <w:r>
        <w:t xml:space="preserve">Объем бюджетных ассигнований на предоставление субсидий бюджетным и автономным учреждениями,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 утвержденных нормативным правовым актом Администрации </w:t>
      </w:r>
      <w:r w:rsidR="007E32CC">
        <w:t>Зубово - Полянского</w:t>
      </w:r>
      <w:r>
        <w:t xml:space="preserve"> муниципального района, с соблюдением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roofErr w:type="gramEnd"/>
    </w:p>
    <w:p w:rsidR="00AF18DE" w:rsidRDefault="00AF18DE">
      <w:bookmarkStart w:id="113" w:name="sub_2105"/>
      <w:r>
        <w:t>5. Предоставление субсидий некоммерческим организациям, не являющимся муниципальными учреждениями.</w:t>
      </w:r>
    </w:p>
    <w:bookmarkEnd w:id="113"/>
    <w:p w:rsidR="00AF18DE" w:rsidRDefault="00AF18DE">
      <w:proofErr w:type="gramStart"/>
      <w:r>
        <w:t>Бюджетные ассигнования на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 планируется в объеме ассигнований предусмотренных на первый год планового периода.</w:t>
      </w:r>
      <w:proofErr w:type="gramEnd"/>
    </w:p>
    <w:p w:rsidR="00AF18DE" w:rsidRDefault="00AF18DE">
      <w:r>
        <w:t>6. Осуществление бюджетных инвестиций в объекты муниципальной собственности.</w:t>
      </w:r>
    </w:p>
    <w:p w:rsidR="00AF18DE" w:rsidRDefault="00AF18DE">
      <w:proofErr w:type="gramStart"/>
      <w:r>
        <w:t xml:space="preserve">Планирование бюджетных ассигнований на осуществление бюджетных инвестиций в объекты капитального строительства муниципальной собственности </w:t>
      </w:r>
      <w:r w:rsidR="007E32CC">
        <w:t>Зубово - Полянского</w:t>
      </w:r>
      <w:r>
        <w:t xml:space="preserve"> муниципального района и (или) на приобретение объектов недвижимого имущества в муниципальную собственность </w:t>
      </w:r>
      <w:r w:rsidR="007E32CC">
        <w:t>Зубово - Полянского</w:t>
      </w:r>
      <w:r>
        <w:t xml:space="preserve"> муниципального района осуществляется на основании решения Администрации </w:t>
      </w:r>
      <w:r w:rsidR="007E32CC">
        <w:t>Зубово - Полянского</w:t>
      </w:r>
      <w:r>
        <w:t xml:space="preserve"> муниципального района, принятого в соответствии с </w:t>
      </w:r>
      <w:hyperlink r:id="rId52" w:history="1">
        <w:r>
          <w:rPr>
            <w:rStyle w:val="a4"/>
            <w:rFonts w:cs="Arial"/>
          </w:rPr>
          <w:t>Порядком</w:t>
        </w:r>
      </w:hyperlink>
      <w:r>
        <w:t xml:space="preserve"> принятия решения о подготовке и реализации бюджетных инвестиций в объекты муниципальной собственности </w:t>
      </w:r>
      <w:r w:rsidR="007E32CC">
        <w:t>Зубово - Полянского</w:t>
      </w:r>
      <w:r>
        <w:t xml:space="preserve"> муниципального</w:t>
      </w:r>
      <w:proofErr w:type="gramEnd"/>
      <w:r>
        <w:t xml:space="preserve"> района, утвержденным </w:t>
      </w:r>
      <w:hyperlink r:id="rId53" w:history="1">
        <w:r>
          <w:rPr>
            <w:rStyle w:val="a4"/>
            <w:rFonts w:cs="Arial"/>
          </w:rPr>
          <w:t>постановлением</w:t>
        </w:r>
      </w:hyperlink>
      <w:r>
        <w:t xml:space="preserve"> Администрации </w:t>
      </w:r>
      <w:r w:rsidR="007E32CC">
        <w:t>Зубово - Полянского</w:t>
      </w:r>
      <w:r>
        <w:t xml:space="preserve"> муниципального района от </w:t>
      </w:r>
      <w:r w:rsidR="00FC2A39">
        <w:t>04.04.2011 года №338.</w:t>
      </w:r>
    </w:p>
    <w:p w:rsidR="00AF18DE" w:rsidRDefault="00AF18DE">
      <w:bookmarkStart w:id="114" w:name="sub_2107"/>
      <w:r>
        <w:t>7.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p w:rsidR="00AF18DE" w:rsidRDefault="00AF18DE">
      <w:bookmarkStart w:id="115" w:name="sub_21072"/>
      <w:bookmarkEnd w:id="114"/>
      <w:r>
        <w:t>Бюджетные ассигнования на закупку товаров, работ и обеспечения муниципальных нужд определяются по формуле:</w:t>
      </w:r>
    </w:p>
    <w:bookmarkEnd w:id="115"/>
    <w:p w:rsidR="00AF18DE" w:rsidRDefault="00AF18DE"/>
    <w:p w:rsidR="00AF18DE" w:rsidRDefault="00AF18DE">
      <w:r>
        <w:t>Р</w:t>
      </w:r>
      <w:proofErr w:type="gramStart"/>
      <w:r>
        <w:t>i</w:t>
      </w:r>
      <w:proofErr w:type="gramEnd"/>
      <w:r>
        <w:t xml:space="preserve"> = Окi * Н, где:</w:t>
      </w:r>
    </w:p>
    <w:p w:rsidR="00AF18DE" w:rsidRDefault="00AF18DE"/>
    <w:p w:rsidR="00AF18DE" w:rsidRDefault="00AF18DE">
      <w:r>
        <w:lastRenderedPageBreak/>
        <w:t>Ок</w:t>
      </w:r>
      <w:proofErr w:type="gramStart"/>
      <w:r>
        <w:t>i</w:t>
      </w:r>
      <w:proofErr w:type="gramEnd"/>
      <w:r>
        <w:t xml:space="preserve"> - численность получателей услуг;</w:t>
      </w:r>
    </w:p>
    <w:p w:rsidR="00AF18DE" w:rsidRDefault="00AF18DE">
      <w:r>
        <w:t>Н - норматив расходов в год на одного получателя.</w:t>
      </w:r>
    </w:p>
    <w:p w:rsidR="00AF18DE" w:rsidRDefault="00AF18DE">
      <w:pPr>
        <w:pStyle w:val="1"/>
      </w:pPr>
      <w:r>
        <w:t>Таблица 3</w:t>
      </w:r>
      <w:r w:rsidR="00E64A68">
        <w:t>1</w:t>
      </w:r>
      <w:r>
        <w:t>. Условные нормативы расходов на оказание муниципальных услуг</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240"/>
        <w:gridCol w:w="1820"/>
        <w:gridCol w:w="1400"/>
        <w:gridCol w:w="1400"/>
        <w:gridCol w:w="1260"/>
        <w:gridCol w:w="1260"/>
      </w:tblGrid>
      <w:tr w:rsidR="00AF18DE" w:rsidRPr="00E12189">
        <w:tc>
          <w:tcPr>
            <w:tcW w:w="560" w:type="dxa"/>
            <w:vMerge w:val="restart"/>
            <w:tcBorders>
              <w:top w:val="single" w:sz="4" w:space="0" w:color="auto"/>
              <w:bottom w:val="single" w:sz="4" w:space="0" w:color="auto"/>
              <w:right w:val="single" w:sz="4" w:space="0" w:color="auto"/>
            </w:tcBorders>
          </w:tcPr>
          <w:p w:rsidR="00AF18DE" w:rsidRPr="00932698" w:rsidRDefault="00AF18DE">
            <w:pPr>
              <w:pStyle w:val="aff7"/>
              <w:jc w:val="center"/>
            </w:pPr>
            <w:r w:rsidRPr="00932698">
              <w:t>N</w:t>
            </w:r>
            <w:r w:rsidRPr="00932698">
              <w:br/>
            </w:r>
            <w:proofErr w:type="gramStart"/>
            <w:r w:rsidRPr="00932698">
              <w:t>п</w:t>
            </w:r>
            <w:proofErr w:type="gramEnd"/>
            <w:r w:rsidRPr="00932698">
              <w:t>/п</w:t>
            </w:r>
          </w:p>
        </w:tc>
        <w:tc>
          <w:tcPr>
            <w:tcW w:w="2240" w:type="dxa"/>
            <w:vMerge w:val="restart"/>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Наименование услуг</w:t>
            </w:r>
          </w:p>
        </w:tc>
        <w:tc>
          <w:tcPr>
            <w:tcW w:w="1820" w:type="dxa"/>
            <w:vMerge w:val="restart"/>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Уровень бюджетной системы</w:t>
            </w:r>
          </w:p>
        </w:tc>
        <w:tc>
          <w:tcPr>
            <w:tcW w:w="1400" w:type="dxa"/>
            <w:vMerge w:val="restart"/>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Получатели услуг</w:t>
            </w:r>
          </w:p>
        </w:tc>
        <w:tc>
          <w:tcPr>
            <w:tcW w:w="3920" w:type="dxa"/>
            <w:gridSpan w:val="3"/>
            <w:tcBorders>
              <w:top w:val="single" w:sz="4" w:space="0" w:color="auto"/>
              <w:left w:val="single" w:sz="4" w:space="0" w:color="auto"/>
              <w:bottom w:val="single" w:sz="4" w:space="0" w:color="auto"/>
            </w:tcBorders>
          </w:tcPr>
          <w:p w:rsidR="00AF18DE" w:rsidRPr="00932698" w:rsidRDefault="00AF18DE">
            <w:pPr>
              <w:pStyle w:val="aff7"/>
              <w:jc w:val="center"/>
            </w:pPr>
            <w:r w:rsidRPr="00932698">
              <w:t>Норматив расходов, рублей</w:t>
            </w:r>
          </w:p>
        </w:tc>
      </w:tr>
      <w:tr w:rsidR="00AF18DE" w:rsidRPr="00E12189">
        <w:tc>
          <w:tcPr>
            <w:tcW w:w="560" w:type="dxa"/>
            <w:vMerge/>
            <w:tcBorders>
              <w:top w:val="single" w:sz="4" w:space="0" w:color="auto"/>
              <w:bottom w:val="single" w:sz="4" w:space="0" w:color="auto"/>
              <w:right w:val="single" w:sz="4" w:space="0" w:color="auto"/>
            </w:tcBorders>
          </w:tcPr>
          <w:p w:rsidR="00AF18DE" w:rsidRPr="00932698" w:rsidRDefault="00AF18DE">
            <w:pPr>
              <w:pStyle w:val="aff7"/>
            </w:pPr>
          </w:p>
        </w:tc>
        <w:tc>
          <w:tcPr>
            <w:tcW w:w="2240" w:type="dxa"/>
            <w:vMerge/>
            <w:tcBorders>
              <w:top w:val="single" w:sz="4" w:space="0" w:color="auto"/>
              <w:left w:val="single" w:sz="4" w:space="0" w:color="auto"/>
              <w:bottom w:val="single" w:sz="4" w:space="0" w:color="auto"/>
              <w:right w:val="single" w:sz="4" w:space="0" w:color="auto"/>
            </w:tcBorders>
          </w:tcPr>
          <w:p w:rsidR="00AF18DE" w:rsidRPr="00932698" w:rsidRDefault="00AF18DE">
            <w:pPr>
              <w:pStyle w:val="aff7"/>
            </w:pPr>
          </w:p>
        </w:tc>
        <w:tc>
          <w:tcPr>
            <w:tcW w:w="1820" w:type="dxa"/>
            <w:vMerge/>
            <w:tcBorders>
              <w:top w:val="single" w:sz="4" w:space="0" w:color="auto"/>
              <w:left w:val="single" w:sz="4" w:space="0" w:color="auto"/>
              <w:bottom w:val="single" w:sz="4" w:space="0" w:color="auto"/>
              <w:right w:val="single" w:sz="4" w:space="0" w:color="auto"/>
            </w:tcBorders>
          </w:tcPr>
          <w:p w:rsidR="00AF18DE" w:rsidRPr="00932698" w:rsidRDefault="00AF18DE">
            <w:pPr>
              <w:pStyle w:val="aff7"/>
            </w:pPr>
          </w:p>
        </w:tc>
        <w:tc>
          <w:tcPr>
            <w:tcW w:w="1400" w:type="dxa"/>
            <w:vMerge/>
            <w:tcBorders>
              <w:top w:val="single" w:sz="4" w:space="0" w:color="auto"/>
              <w:left w:val="single" w:sz="4" w:space="0" w:color="auto"/>
              <w:bottom w:val="single" w:sz="4" w:space="0" w:color="auto"/>
              <w:right w:val="single" w:sz="4" w:space="0" w:color="auto"/>
            </w:tcBorders>
          </w:tcPr>
          <w:p w:rsidR="00AF18DE" w:rsidRPr="00932698"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Первый год планового периода</w:t>
            </w:r>
          </w:p>
        </w:tc>
        <w:tc>
          <w:tcPr>
            <w:tcW w:w="1260" w:type="dxa"/>
            <w:tcBorders>
              <w:top w:val="single" w:sz="4" w:space="0" w:color="auto"/>
              <w:left w:val="single" w:sz="4" w:space="0" w:color="auto"/>
              <w:bottom w:val="single" w:sz="4" w:space="0" w:color="auto"/>
            </w:tcBorders>
          </w:tcPr>
          <w:p w:rsidR="00AF18DE" w:rsidRPr="00932698" w:rsidRDefault="00AF18DE">
            <w:pPr>
              <w:pStyle w:val="aff7"/>
              <w:jc w:val="center"/>
            </w:pPr>
            <w:r w:rsidRPr="00932698">
              <w:t>Второй год планового периода</w:t>
            </w:r>
          </w:p>
        </w:tc>
      </w:tr>
      <w:tr w:rsidR="00EE1733" w:rsidRPr="00E12189">
        <w:tc>
          <w:tcPr>
            <w:tcW w:w="560" w:type="dxa"/>
            <w:vMerge/>
            <w:tcBorders>
              <w:top w:val="single" w:sz="4" w:space="0" w:color="auto"/>
              <w:bottom w:val="single" w:sz="4" w:space="0" w:color="auto"/>
              <w:right w:val="single" w:sz="4" w:space="0" w:color="auto"/>
            </w:tcBorders>
          </w:tcPr>
          <w:p w:rsidR="00EE1733" w:rsidRPr="00932698" w:rsidRDefault="00EE1733">
            <w:pPr>
              <w:pStyle w:val="aff7"/>
            </w:pPr>
          </w:p>
        </w:tc>
        <w:tc>
          <w:tcPr>
            <w:tcW w:w="2240" w:type="dxa"/>
            <w:vMerge/>
            <w:tcBorders>
              <w:top w:val="single" w:sz="4" w:space="0" w:color="auto"/>
              <w:left w:val="single" w:sz="4" w:space="0" w:color="auto"/>
              <w:bottom w:val="single" w:sz="4" w:space="0" w:color="auto"/>
              <w:right w:val="single" w:sz="4" w:space="0" w:color="auto"/>
            </w:tcBorders>
          </w:tcPr>
          <w:p w:rsidR="00EE1733" w:rsidRPr="00932698" w:rsidRDefault="00EE1733">
            <w:pPr>
              <w:pStyle w:val="aff7"/>
            </w:pPr>
          </w:p>
        </w:tc>
        <w:tc>
          <w:tcPr>
            <w:tcW w:w="1820" w:type="dxa"/>
            <w:vMerge/>
            <w:tcBorders>
              <w:top w:val="single" w:sz="4" w:space="0" w:color="auto"/>
              <w:left w:val="single" w:sz="4" w:space="0" w:color="auto"/>
              <w:bottom w:val="single" w:sz="4" w:space="0" w:color="auto"/>
              <w:right w:val="single" w:sz="4" w:space="0" w:color="auto"/>
            </w:tcBorders>
          </w:tcPr>
          <w:p w:rsidR="00EE1733" w:rsidRPr="00932698" w:rsidRDefault="00EE1733">
            <w:pPr>
              <w:pStyle w:val="aff7"/>
            </w:pPr>
          </w:p>
        </w:tc>
        <w:tc>
          <w:tcPr>
            <w:tcW w:w="1400" w:type="dxa"/>
            <w:vMerge/>
            <w:tcBorders>
              <w:top w:val="single" w:sz="4" w:space="0" w:color="auto"/>
              <w:left w:val="single" w:sz="4" w:space="0" w:color="auto"/>
              <w:bottom w:val="single" w:sz="4" w:space="0" w:color="auto"/>
              <w:right w:val="single" w:sz="4" w:space="0" w:color="auto"/>
            </w:tcBorders>
          </w:tcPr>
          <w:p w:rsidR="00EE1733" w:rsidRPr="00932698" w:rsidRDefault="00EE1733">
            <w:pPr>
              <w:pStyle w:val="aff7"/>
            </w:pPr>
          </w:p>
        </w:tc>
        <w:tc>
          <w:tcPr>
            <w:tcW w:w="1400" w:type="dxa"/>
            <w:tcBorders>
              <w:top w:val="single" w:sz="4" w:space="0" w:color="auto"/>
              <w:left w:val="single" w:sz="4" w:space="0" w:color="auto"/>
              <w:bottom w:val="single" w:sz="4" w:space="0" w:color="auto"/>
              <w:right w:val="single" w:sz="4" w:space="0" w:color="auto"/>
            </w:tcBorders>
          </w:tcPr>
          <w:p w:rsidR="00EE1733" w:rsidRPr="00C54BDD" w:rsidRDefault="00EE1733" w:rsidP="008E6FF7">
            <w:pPr>
              <w:pStyle w:val="aff7"/>
              <w:jc w:val="center"/>
            </w:pPr>
            <w:r w:rsidRPr="00C54BDD">
              <w:t>201</w:t>
            </w:r>
            <w:r w:rsidR="007855C0">
              <w:t>8</w:t>
            </w:r>
            <w:r w:rsidRPr="00C54BDD">
              <w:t xml:space="preserve"> год</w:t>
            </w:r>
          </w:p>
        </w:tc>
        <w:tc>
          <w:tcPr>
            <w:tcW w:w="1260" w:type="dxa"/>
            <w:tcBorders>
              <w:top w:val="single" w:sz="4" w:space="0" w:color="auto"/>
              <w:left w:val="single" w:sz="4" w:space="0" w:color="auto"/>
              <w:bottom w:val="single" w:sz="4" w:space="0" w:color="auto"/>
              <w:right w:val="single" w:sz="4" w:space="0" w:color="auto"/>
            </w:tcBorders>
          </w:tcPr>
          <w:p w:rsidR="00EE1733" w:rsidRPr="00C54BDD" w:rsidRDefault="00EE1733" w:rsidP="008E6FF7">
            <w:pPr>
              <w:pStyle w:val="aff7"/>
              <w:jc w:val="center"/>
            </w:pPr>
            <w:r w:rsidRPr="00C54BDD">
              <w:t>201</w:t>
            </w:r>
            <w:r w:rsidR="007855C0">
              <w:t>9</w:t>
            </w:r>
            <w:r w:rsidRPr="00C54BDD">
              <w:t xml:space="preserve"> год</w:t>
            </w:r>
          </w:p>
        </w:tc>
        <w:tc>
          <w:tcPr>
            <w:tcW w:w="1260" w:type="dxa"/>
            <w:tcBorders>
              <w:top w:val="single" w:sz="4" w:space="0" w:color="auto"/>
              <w:left w:val="single" w:sz="4" w:space="0" w:color="auto"/>
              <w:bottom w:val="single" w:sz="4" w:space="0" w:color="auto"/>
            </w:tcBorders>
          </w:tcPr>
          <w:p w:rsidR="00EE1733" w:rsidRPr="00C54BDD" w:rsidRDefault="00EE1733" w:rsidP="008E6FF7">
            <w:pPr>
              <w:pStyle w:val="aff7"/>
              <w:jc w:val="center"/>
            </w:pPr>
            <w:r w:rsidRPr="00C54BDD">
              <w:t>20</w:t>
            </w:r>
            <w:r w:rsidR="007855C0">
              <w:t>20</w:t>
            </w:r>
            <w:r w:rsidRPr="00C54BDD">
              <w:t>год</w:t>
            </w:r>
          </w:p>
        </w:tc>
      </w:tr>
      <w:tr w:rsidR="00837101" w:rsidRPr="00E12189">
        <w:tc>
          <w:tcPr>
            <w:tcW w:w="560" w:type="dxa"/>
            <w:tcBorders>
              <w:top w:val="single" w:sz="4" w:space="0" w:color="auto"/>
              <w:bottom w:val="single" w:sz="4" w:space="0" w:color="auto"/>
              <w:right w:val="single" w:sz="4" w:space="0" w:color="auto"/>
            </w:tcBorders>
          </w:tcPr>
          <w:p w:rsidR="00837101" w:rsidRPr="00932698" w:rsidRDefault="00837101">
            <w:pPr>
              <w:pStyle w:val="aff7"/>
              <w:jc w:val="center"/>
            </w:pPr>
            <w:r w:rsidRPr="00932698">
              <w:t>1</w:t>
            </w:r>
          </w:p>
        </w:tc>
        <w:tc>
          <w:tcPr>
            <w:tcW w:w="2240" w:type="dxa"/>
            <w:tcBorders>
              <w:top w:val="single" w:sz="4" w:space="0" w:color="auto"/>
              <w:left w:val="single" w:sz="4" w:space="0" w:color="auto"/>
              <w:bottom w:val="single" w:sz="4" w:space="0" w:color="auto"/>
              <w:right w:val="single" w:sz="4" w:space="0" w:color="auto"/>
            </w:tcBorders>
          </w:tcPr>
          <w:p w:rsidR="00837101" w:rsidRPr="00932698" w:rsidRDefault="00837101">
            <w:pPr>
              <w:pStyle w:val="afff0"/>
            </w:pPr>
            <w:r w:rsidRPr="00932698">
              <w:t>Услуги в области физической культуры и спорта</w:t>
            </w:r>
          </w:p>
        </w:tc>
        <w:tc>
          <w:tcPr>
            <w:tcW w:w="1820" w:type="dxa"/>
            <w:tcBorders>
              <w:top w:val="single" w:sz="4" w:space="0" w:color="auto"/>
              <w:left w:val="single" w:sz="4" w:space="0" w:color="auto"/>
              <w:bottom w:val="single" w:sz="4" w:space="0" w:color="auto"/>
              <w:right w:val="single" w:sz="4" w:space="0" w:color="auto"/>
            </w:tcBorders>
          </w:tcPr>
          <w:p w:rsidR="00837101" w:rsidRPr="00932698" w:rsidRDefault="00837101">
            <w:pPr>
              <w:pStyle w:val="aff7"/>
              <w:jc w:val="center"/>
            </w:pPr>
            <w:r w:rsidRPr="00932698">
              <w:t>Бюджеты муниципальных районов</w:t>
            </w:r>
          </w:p>
        </w:tc>
        <w:tc>
          <w:tcPr>
            <w:tcW w:w="1400" w:type="dxa"/>
            <w:tcBorders>
              <w:top w:val="single" w:sz="4" w:space="0" w:color="auto"/>
              <w:left w:val="single" w:sz="4" w:space="0" w:color="auto"/>
              <w:bottom w:val="single" w:sz="4" w:space="0" w:color="auto"/>
              <w:right w:val="single" w:sz="4" w:space="0" w:color="auto"/>
            </w:tcBorders>
          </w:tcPr>
          <w:p w:rsidR="00837101" w:rsidRPr="00932698" w:rsidRDefault="00837101">
            <w:pPr>
              <w:pStyle w:val="aff7"/>
              <w:jc w:val="center"/>
            </w:pPr>
            <w:r w:rsidRPr="00932698">
              <w:t>житель</w:t>
            </w:r>
          </w:p>
        </w:tc>
        <w:tc>
          <w:tcPr>
            <w:tcW w:w="1400" w:type="dxa"/>
            <w:tcBorders>
              <w:top w:val="single" w:sz="4" w:space="0" w:color="auto"/>
              <w:left w:val="single" w:sz="4" w:space="0" w:color="auto"/>
              <w:bottom w:val="single" w:sz="4" w:space="0" w:color="auto"/>
              <w:right w:val="single" w:sz="4" w:space="0" w:color="auto"/>
            </w:tcBorders>
          </w:tcPr>
          <w:p w:rsidR="00837101" w:rsidRPr="005D2541" w:rsidRDefault="00837101" w:rsidP="005759D5">
            <w:pPr>
              <w:pStyle w:val="aff7"/>
              <w:jc w:val="center"/>
            </w:pPr>
            <w:r w:rsidRPr="005D2541">
              <w:t>8,01</w:t>
            </w:r>
          </w:p>
        </w:tc>
        <w:tc>
          <w:tcPr>
            <w:tcW w:w="1260" w:type="dxa"/>
            <w:tcBorders>
              <w:top w:val="single" w:sz="4" w:space="0" w:color="auto"/>
              <w:left w:val="single" w:sz="4" w:space="0" w:color="auto"/>
              <w:bottom w:val="single" w:sz="4" w:space="0" w:color="auto"/>
              <w:right w:val="single" w:sz="4" w:space="0" w:color="auto"/>
            </w:tcBorders>
          </w:tcPr>
          <w:p w:rsidR="00837101" w:rsidRPr="005D2541" w:rsidRDefault="00837101" w:rsidP="005759D5">
            <w:pPr>
              <w:pStyle w:val="aff7"/>
              <w:jc w:val="center"/>
            </w:pPr>
            <w:r w:rsidRPr="005D2541">
              <w:t>8,41</w:t>
            </w:r>
          </w:p>
        </w:tc>
        <w:tc>
          <w:tcPr>
            <w:tcW w:w="1260" w:type="dxa"/>
            <w:tcBorders>
              <w:top w:val="single" w:sz="4" w:space="0" w:color="auto"/>
              <w:left w:val="single" w:sz="4" w:space="0" w:color="auto"/>
              <w:bottom w:val="single" w:sz="4" w:space="0" w:color="auto"/>
            </w:tcBorders>
          </w:tcPr>
          <w:p w:rsidR="00837101" w:rsidRPr="005D2541" w:rsidRDefault="00837101">
            <w:pPr>
              <w:pStyle w:val="aff7"/>
              <w:jc w:val="center"/>
            </w:pPr>
            <w:r w:rsidRPr="005D2541">
              <w:t>8,74</w:t>
            </w:r>
          </w:p>
        </w:tc>
      </w:tr>
      <w:tr w:rsidR="00AF18DE" w:rsidRPr="00E12189">
        <w:tc>
          <w:tcPr>
            <w:tcW w:w="560" w:type="dxa"/>
            <w:tcBorders>
              <w:top w:val="single" w:sz="4" w:space="0" w:color="auto"/>
              <w:bottom w:val="single" w:sz="4" w:space="0" w:color="auto"/>
              <w:right w:val="single" w:sz="4" w:space="0" w:color="auto"/>
            </w:tcBorders>
          </w:tcPr>
          <w:p w:rsidR="00AF18DE" w:rsidRPr="00932698" w:rsidRDefault="00AF18DE">
            <w:pPr>
              <w:pStyle w:val="aff7"/>
              <w:jc w:val="center"/>
            </w:pPr>
            <w:r w:rsidRPr="00932698">
              <w:t>2</w:t>
            </w:r>
          </w:p>
        </w:tc>
        <w:tc>
          <w:tcPr>
            <w:tcW w:w="224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f0"/>
            </w:pPr>
            <w:r w:rsidRPr="00932698">
              <w:t>Услуги в области молодежной политики</w:t>
            </w:r>
          </w:p>
        </w:tc>
        <w:tc>
          <w:tcPr>
            <w:tcW w:w="182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Бюджеты муниципальных районов</w:t>
            </w:r>
          </w:p>
        </w:tc>
        <w:tc>
          <w:tcPr>
            <w:tcW w:w="140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житель</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837101">
            <w:pPr>
              <w:pStyle w:val="aff7"/>
              <w:jc w:val="center"/>
            </w:pPr>
            <w:r w:rsidRPr="005D2541">
              <w:t>3,49</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837101">
            <w:pPr>
              <w:pStyle w:val="aff7"/>
              <w:jc w:val="center"/>
            </w:pPr>
            <w:r w:rsidRPr="005D2541">
              <w:t>3,66</w:t>
            </w:r>
          </w:p>
        </w:tc>
        <w:tc>
          <w:tcPr>
            <w:tcW w:w="1260" w:type="dxa"/>
            <w:tcBorders>
              <w:top w:val="single" w:sz="4" w:space="0" w:color="auto"/>
              <w:left w:val="single" w:sz="4" w:space="0" w:color="auto"/>
              <w:bottom w:val="single" w:sz="4" w:space="0" w:color="auto"/>
            </w:tcBorders>
          </w:tcPr>
          <w:p w:rsidR="00AF18DE" w:rsidRPr="005D2541" w:rsidRDefault="00AF18DE">
            <w:pPr>
              <w:pStyle w:val="aff7"/>
              <w:jc w:val="center"/>
            </w:pPr>
            <w:r w:rsidRPr="005D2541">
              <w:t>3,</w:t>
            </w:r>
            <w:r w:rsidR="00837101" w:rsidRPr="005D2541">
              <w:t>80</w:t>
            </w:r>
          </w:p>
        </w:tc>
      </w:tr>
      <w:tr w:rsidR="00AF18DE">
        <w:tc>
          <w:tcPr>
            <w:tcW w:w="560" w:type="dxa"/>
            <w:tcBorders>
              <w:top w:val="single" w:sz="4" w:space="0" w:color="auto"/>
              <w:bottom w:val="single" w:sz="4" w:space="0" w:color="auto"/>
              <w:right w:val="single" w:sz="4" w:space="0" w:color="auto"/>
            </w:tcBorders>
          </w:tcPr>
          <w:p w:rsidR="00AF18DE" w:rsidRPr="00932698" w:rsidRDefault="00AF18DE">
            <w:pPr>
              <w:pStyle w:val="aff7"/>
              <w:jc w:val="center"/>
            </w:pPr>
            <w:r w:rsidRPr="00932698">
              <w:t>3</w:t>
            </w:r>
          </w:p>
        </w:tc>
        <w:tc>
          <w:tcPr>
            <w:tcW w:w="224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f0"/>
            </w:pPr>
            <w:r w:rsidRPr="00932698">
              <w:t>О</w:t>
            </w:r>
            <w:r w:rsidR="00D66A94">
              <w:t>существление мероприятий  по обеспечению о</w:t>
            </w:r>
            <w:r w:rsidRPr="00932698">
              <w:t>рганизаци</w:t>
            </w:r>
            <w:r w:rsidR="00D66A94">
              <w:t>и</w:t>
            </w:r>
            <w:r w:rsidRPr="00932698">
              <w:t xml:space="preserve"> отдыха детей в каникулярное время</w:t>
            </w:r>
            <w:r w:rsidR="00D66A94">
              <w:t>, включая мероприятия по обеспечению безопасности их жизни и здоровья</w:t>
            </w:r>
          </w:p>
        </w:tc>
        <w:tc>
          <w:tcPr>
            <w:tcW w:w="182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Бюджеты муниципальных районов</w:t>
            </w:r>
          </w:p>
        </w:tc>
        <w:tc>
          <w:tcPr>
            <w:tcW w:w="1400" w:type="dxa"/>
            <w:tcBorders>
              <w:top w:val="single" w:sz="4" w:space="0" w:color="auto"/>
              <w:left w:val="single" w:sz="4" w:space="0" w:color="auto"/>
              <w:bottom w:val="single" w:sz="4" w:space="0" w:color="auto"/>
              <w:right w:val="single" w:sz="4" w:space="0" w:color="auto"/>
            </w:tcBorders>
          </w:tcPr>
          <w:p w:rsidR="00AF18DE" w:rsidRPr="00932698" w:rsidRDefault="00AF18DE">
            <w:pPr>
              <w:pStyle w:val="aff7"/>
              <w:jc w:val="center"/>
            </w:pPr>
            <w:r w:rsidRPr="00932698">
              <w:t>житель в возрасте от 6 до 17 лет</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837101">
            <w:pPr>
              <w:pStyle w:val="aff7"/>
              <w:jc w:val="center"/>
            </w:pPr>
            <w:r w:rsidRPr="005D2541">
              <w:t>37,14</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837101">
            <w:pPr>
              <w:pStyle w:val="aff7"/>
              <w:jc w:val="center"/>
            </w:pPr>
            <w:r w:rsidRPr="005D2541">
              <w:t>39,0</w:t>
            </w:r>
          </w:p>
        </w:tc>
        <w:tc>
          <w:tcPr>
            <w:tcW w:w="1260" w:type="dxa"/>
            <w:tcBorders>
              <w:top w:val="single" w:sz="4" w:space="0" w:color="auto"/>
              <w:left w:val="single" w:sz="4" w:space="0" w:color="auto"/>
              <w:bottom w:val="single" w:sz="4" w:space="0" w:color="auto"/>
            </w:tcBorders>
          </w:tcPr>
          <w:p w:rsidR="00AF18DE" w:rsidRPr="005D2541" w:rsidRDefault="00837101">
            <w:pPr>
              <w:pStyle w:val="aff7"/>
              <w:jc w:val="center"/>
            </w:pPr>
            <w:r w:rsidRPr="005D2541">
              <w:t>40,52</w:t>
            </w:r>
          </w:p>
        </w:tc>
      </w:tr>
    </w:tbl>
    <w:p w:rsidR="00AF18DE" w:rsidRDefault="00AF18DE"/>
    <w:p w:rsidR="00AF18DE" w:rsidRDefault="00AF18DE">
      <w:bookmarkStart w:id="116" w:name="sub_2108"/>
      <w:r>
        <w:t>8. Реализация муниципальных программ.</w:t>
      </w:r>
    </w:p>
    <w:bookmarkEnd w:id="116"/>
    <w:p w:rsidR="00AF18DE" w:rsidRDefault="00AF18DE">
      <w:r>
        <w:t>Объемы бюджетных ассигнований на реализацию утвержденных (планируемых к утверждению) муниципальных программ рассчитываются плановым методом и указываются в соответствии с паспортами соответствующих программ.</w:t>
      </w:r>
    </w:p>
    <w:p w:rsidR="00AF18DE" w:rsidRDefault="00AF18DE">
      <w:bookmarkStart w:id="117" w:name="sub_2109"/>
      <w:r>
        <w:t>9. Исполнение публичных обязательств перед физическим лицом, подлежащих исполнению в денежной форме.</w:t>
      </w:r>
    </w:p>
    <w:bookmarkEnd w:id="117"/>
    <w:p w:rsidR="00AF18DE" w:rsidRDefault="00AF18DE">
      <w:r>
        <w:t>Планирование бюджетных ассигнований на исполнение публичных обязательств перед физическим лицом, подлежащих исполнению в денежной форме, осуществляется с учетом планируемого количества единиц обеспечиваемого контингента и нормативов, утвержденных в соответствующих нормативных правовых актах.</w:t>
      </w:r>
    </w:p>
    <w:p w:rsidR="00AF18DE" w:rsidRDefault="00AF18DE">
      <w:bookmarkStart w:id="118" w:name="sub_2110"/>
      <w:r>
        <w:t>10. Прочие расходы.</w:t>
      </w:r>
    </w:p>
    <w:bookmarkEnd w:id="118"/>
    <w:p w:rsidR="00AF18DE" w:rsidRDefault="00AF18DE">
      <w:r>
        <w:t>Бюджетные ассигнования на осуществление централизованных расходов (закупок) планируются в объеме, предусмотренном на первый год планового периода.</w:t>
      </w:r>
    </w:p>
    <w:p w:rsidR="00AF18DE" w:rsidRDefault="00AF18DE"/>
    <w:p w:rsidR="00AF18DE" w:rsidRDefault="00AF18DE">
      <w:pPr>
        <w:pStyle w:val="1"/>
      </w:pPr>
      <w:bookmarkStart w:id="119" w:name="sub_2200"/>
      <w:r>
        <w:t>II. Социальное обеспечение населения</w:t>
      </w:r>
    </w:p>
    <w:bookmarkEnd w:id="119"/>
    <w:p w:rsidR="00AF18DE" w:rsidRDefault="00AF18DE"/>
    <w:p w:rsidR="00AF18DE" w:rsidRDefault="00AF18DE">
      <w:bookmarkStart w:id="120" w:name="sub_2211"/>
      <w:r>
        <w:t>11. Бюджетные ассигнования на социальное обеспечение населения предусматривают следующие виды расходов:</w:t>
      </w:r>
    </w:p>
    <w:bookmarkEnd w:id="120"/>
    <w:p w:rsidR="00AF18DE" w:rsidRDefault="00AF18DE">
      <w:r>
        <w:t>предоставление социальных выплат гражданам.</w:t>
      </w:r>
    </w:p>
    <w:p w:rsidR="00AF18DE" w:rsidRDefault="00AF18DE">
      <w:r>
        <w:lastRenderedPageBreak/>
        <w:t xml:space="preserve">11.1. Расходы на предоставление социальных выплат гражданам планируются как сумма расходов </w:t>
      </w:r>
      <w:proofErr w:type="gramStart"/>
      <w:r>
        <w:t>на</w:t>
      </w:r>
      <w:proofErr w:type="gramEnd"/>
      <w:r>
        <w:t>:</w:t>
      </w:r>
    </w:p>
    <w:p w:rsidR="00AF18DE" w:rsidRDefault="00AF18DE">
      <w:r>
        <w:t>денежные выплаты и пособия гражданам;</w:t>
      </w:r>
    </w:p>
    <w:p w:rsidR="00AF18DE" w:rsidRDefault="00AF18DE">
      <w:bookmarkStart w:id="121" w:name="sub_113"/>
      <w:r>
        <w:t>иные выплаты гражданам.</w:t>
      </w:r>
    </w:p>
    <w:p w:rsidR="00AF18DE" w:rsidRDefault="00AF18DE">
      <w:bookmarkStart w:id="122" w:name="sub_22112"/>
      <w:bookmarkEnd w:id="121"/>
      <w:r>
        <w:t>11.2. Расходы на предоставление социальных выплат и компенсаций гражданам рассчитываются по формуле:</w:t>
      </w:r>
    </w:p>
    <w:bookmarkEnd w:id="122"/>
    <w:p w:rsidR="00AF18DE" w:rsidRDefault="00AF18DE"/>
    <w:p w:rsidR="00AF18DE" w:rsidRDefault="00AF18DE">
      <w:r>
        <w:t>ДВi = Пi * Нi</w:t>
      </w:r>
      <w:proofErr w:type="gramStart"/>
      <w:r>
        <w:t xml:space="preserve"> * К</w:t>
      </w:r>
      <w:proofErr w:type="gramEnd"/>
      <w:r>
        <w:t>, где:</w:t>
      </w:r>
    </w:p>
    <w:p w:rsidR="00AF18DE" w:rsidRDefault="00AF18DE"/>
    <w:p w:rsidR="00AF18DE" w:rsidRDefault="00AF18DE">
      <w:r>
        <w:t>ДВ</w:t>
      </w:r>
      <w:proofErr w:type="gramStart"/>
      <w:r>
        <w:t>i</w:t>
      </w:r>
      <w:proofErr w:type="gramEnd"/>
      <w:r>
        <w:t xml:space="preserve"> - расходы на социальные выплаты и компенсации i-ой категории граждан;</w:t>
      </w:r>
    </w:p>
    <w:p w:rsidR="00AF18DE" w:rsidRDefault="00AF18DE">
      <w:r>
        <w:t>П</w:t>
      </w:r>
      <w:proofErr w:type="gramStart"/>
      <w:r>
        <w:t>i</w:t>
      </w:r>
      <w:proofErr w:type="gramEnd"/>
      <w:r>
        <w:t xml:space="preserve"> - планируемое количество получателей, согласованное с Администрацией </w:t>
      </w:r>
      <w:r w:rsidR="007E32CC">
        <w:t>Зубово - Полянского</w:t>
      </w:r>
      <w:r>
        <w:t xml:space="preserve"> муниципального района Республики Мордовия;</w:t>
      </w:r>
    </w:p>
    <w:p w:rsidR="00AF18DE" w:rsidRDefault="00AF18DE">
      <w:r>
        <w:t>Н</w:t>
      </w:r>
      <w:proofErr w:type="gramStart"/>
      <w:r>
        <w:t>i</w:t>
      </w:r>
      <w:proofErr w:type="gramEnd"/>
      <w:r>
        <w:t xml:space="preserve"> - норматив расходов на одного получателя;</w:t>
      </w:r>
    </w:p>
    <w:p w:rsidR="00AF18DE" w:rsidRDefault="00AF18DE">
      <w:proofErr w:type="gramStart"/>
      <w:r>
        <w:t>К</w:t>
      </w:r>
      <w:proofErr w:type="gramEnd"/>
      <w:r>
        <w:t xml:space="preserve"> - </w:t>
      </w:r>
      <w:proofErr w:type="gramStart"/>
      <w:r>
        <w:t>коэффициент</w:t>
      </w:r>
      <w:proofErr w:type="gramEnd"/>
      <w:r>
        <w:t xml:space="preserve"> индексации размера социальной выплаты.</w:t>
      </w:r>
    </w:p>
    <w:p w:rsidR="00AF18DE" w:rsidRDefault="00AF18DE">
      <w:r>
        <w:t>В случае если социальные выплаты и компенсации гражданам предоставляются через кредитные организации или отделения почтовой связи, расходы на предоставление социальных выплат гражданам рассчитываются по формуле:</w:t>
      </w:r>
    </w:p>
    <w:p w:rsidR="00AF18DE" w:rsidRDefault="00AF18DE"/>
    <w:p w:rsidR="00AF18DE" w:rsidRDefault="00AF18DE">
      <w:r>
        <w:t>ДВ</w:t>
      </w:r>
      <w:proofErr w:type="gramStart"/>
      <w:r>
        <w:t>i</w:t>
      </w:r>
      <w:proofErr w:type="gramEnd"/>
      <w:r>
        <w:t xml:space="preserve"> = Пi * Нi, * К * Рд, где:</w:t>
      </w:r>
    </w:p>
    <w:p w:rsidR="00AF18DE" w:rsidRDefault="00AF18DE"/>
    <w:p w:rsidR="00AF18DE" w:rsidRDefault="00AF18DE">
      <w:r>
        <w:t>Рд - повышающий коэффициент расходов на доставку социальных выплат и компенсаций, равный 0,015.</w:t>
      </w:r>
    </w:p>
    <w:p w:rsidR="00AF18DE" w:rsidRDefault="00AF18DE"/>
    <w:p w:rsidR="00AF18DE" w:rsidRDefault="00AF18DE">
      <w:pPr>
        <w:pStyle w:val="1"/>
      </w:pPr>
      <w:bookmarkStart w:id="123" w:name="sub_2300"/>
      <w:r>
        <w:t>III. Предоставление субсидий юридическим лицам (за исключением субсидий муниципальным учреждениям), индивидуальным предпринимателям, физическим лицам, в том числе в форме грантов</w:t>
      </w:r>
    </w:p>
    <w:bookmarkEnd w:id="123"/>
    <w:p w:rsidR="00AF18DE" w:rsidRDefault="00AF18DE"/>
    <w:p w:rsidR="00AF18DE" w:rsidRDefault="00AF18DE">
      <w:bookmarkStart w:id="124" w:name="sub_2312"/>
      <w:r>
        <w:t xml:space="preserve">12. </w:t>
      </w:r>
      <w:bookmarkStart w:id="125" w:name="sub_2313"/>
      <w:bookmarkEnd w:id="124"/>
      <w:r>
        <w:t>Объем расходов бюджетов муниципальных районов на предоставление субсидии юридическим лицам, индивидуальным предпринимателям на возмещение затрат по приобретению семян определяется на уровне расходов предусмотренных на первый год планового периода.</w:t>
      </w:r>
    </w:p>
    <w:bookmarkEnd w:id="125"/>
    <w:p w:rsidR="00AF18DE" w:rsidRDefault="00AF18DE"/>
    <w:p w:rsidR="00AF18DE" w:rsidRDefault="00AF18DE">
      <w:pPr>
        <w:pStyle w:val="1"/>
      </w:pPr>
      <w:bookmarkStart w:id="126" w:name="sub_2400"/>
      <w:r>
        <w:t>IV. Обслуживание муниципального долга</w:t>
      </w:r>
    </w:p>
    <w:bookmarkEnd w:id="126"/>
    <w:p w:rsidR="00AF18DE" w:rsidRDefault="00AF18DE"/>
    <w:p w:rsidR="00AF18DE" w:rsidRDefault="00E12189">
      <w:bookmarkStart w:id="127" w:name="sub_2414"/>
      <w:r>
        <w:t>13</w:t>
      </w:r>
      <w:r w:rsidR="00AF18DE">
        <w:t xml:space="preserve">. Бюджетные ассигнования на обслуживание муниципального долга определяются плановым методом в соответствии с договорами (соглашениями), определяющими условия привлечения и обращения муниципальных долговых обязательств </w:t>
      </w:r>
      <w:r w:rsidR="007E32CC">
        <w:t>Зубово - Полянского</w:t>
      </w:r>
      <w:r w:rsidR="00AF18DE">
        <w:t xml:space="preserve"> муниципального района Республики Мордовия, а также планируемым объемом средств, привлекаемых на возвратной основе для финансирования дефицита бюджета </w:t>
      </w:r>
      <w:r w:rsidR="007E32CC">
        <w:t>Зубово - Полянского</w:t>
      </w:r>
      <w:r w:rsidR="00AF18DE">
        <w:t xml:space="preserve"> муниципального района во втором году планового периода.</w:t>
      </w:r>
    </w:p>
    <w:bookmarkEnd w:id="127"/>
    <w:p w:rsidR="00AF18DE" w:rsidRDefault="00AF18DE"/>
    <w:p w:rsidR="00AF18DE" w:rsidRDefault="00AF18DE">
      <w:pPr>
        <w:pStyle w:val="1"/>
      </w:pPr>
      <w:bookmarkStart w:id="128" w:name="sub_2500"/>
      <w:r>
        <w:t xml:space="preserve">V. Исполнение судебных актов по искам к </w:t>
      </w:r>
      <w:r w:rsidR="00E12189">
        <w:t xml:space="preserve">Зубово – Полянскому </w:t>
      </w:r>
      <w:r>
        <w:t xml:space="preserve">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bookmarkEnd w:id="128"/>
    <w:p w:rsidR="00AF18DE" w:rsidRDefault="00AF18DE"/>
    <w:p w:rsidR="00AF18DE" w:rsidRDefault="00AF18DE">
      <w:bookmarkStart w:id="129" w:name="sub_2515"/>
      <w:r>
        <w:t>1</w:t>
      </w:r>
      <w:r w:rsidR="00E12189">
        <w:t>4</w:t>
      </w:r>
      <w:r>
        <w:t xml:space="preserve">. Бюджетные ассигнования на исполнение судебных актов по искам к </w:t>
      </w:r>
      <w:r w:rsidR="00E12189">
        <w:t>Зубово - Полянскому</w:t>
      </w:r>
      <w:r>
        <w:t xml:space="preserve"> муниципальному району Республике Мордовия о возмещении вреда, причиненного гражданину или юридическому лицу в результате незаконных действий </w:t>
      </w:r>
      <w:r>
        <w:lastRenderedPageBreak/>
        <w:t>(бездействия) органов местного самоуправления либо должностных лиц этих органов, на второй год планового периода не планируются.</w:t>
      </w:r>
    </w:p>
    <w:bookmarkEnd w:id="129"/>
    <w:p w:rsidR="00AF18DE" w:rsidRDefault="00AF18DE">
      <w:pPr>
        <w:ind w:firstLine="698"/>
        <w:jc w:val="right"/>
      </w:pPr>
      <w:r>
        <w:rPr>
          <w:rStyle w:val="a3"/>
          <w:bCs/>
        </w:rPr>
        <w:t>Приложение 1</w:t>
      </w:r>
    </w:p>
    <w:p w:rsidR="00AF18DE" w:rsidRDefault="00AF18DE">
      <w:pPr>
        <w:ind w:firstLine="698"/>
        <w:jc w:val="right"/>
      </w:pPr>
      <w:r>
        <w:rPr>
          <w:rStyle w:val="a3"/>
          <w:bCs/>
        </w:rPr>
        <w:t xml:space="preserve">к </w:t>
      </w:r>
      <w:hyperlink w:anchor="sub_2000" w:history="1">
        <w:r>
          <w:rPr>
            <w:rStyle w:val="a4"/>
            <w:rFonts w:cs="Arial"/>
          </w:rPr>
          <w:t>Методике</w:t>
        </w:r>
      </w:hyperlink>
      <w:r>
        <w:rPr>
          <w:rStyle w:val="a3"/>
          <w:bCs/>
        </w:rPr>
        <w:t xml:space="preserve"> планирования </w:t>
      </w:r>
      <w:proofErr w:type="gramStart"/>
      <w:r>
        <w:rPr>
          <w:rStyle w:val="a3"/>
          <w:bCs/>
        </w:rPr>
        <w:t>бюджетных</w:t>
      </w:r>
      <w:proofErr w:type="gramEnd"/>
    </w:p>
    <w:p w:rsidR="00AF18DE" w:rsidRDefault="00AF18DE">
      <w:pPr>
        <w:ind w:firstLine="698"/>
        <w:jc w:val="right"/>
      </w:pPr>
      <w:r>
        <w:rPr>
          <w:rStyle w:val="a3"/>
          <w:bCs/>
        </w:rPr>
        <w:t xml:space="preserve">ассигнований бюджета </w:t>
      </w:r>
      <w:r w:rsidR="007E32CC">
        <w:rPr>
          <w:rStyle w:val="a3"/>
          <w:bCs/>
        </w:rPr>
        <w:t>Зубово - Полянского</w:t>
      </w:r>
    </w:p>
    <w:p w:rsidR="00AF18DE" w:rsidRDefault="00AF18DE">
      <w:pPr>
        <w:ind w:firstLine="698"/>
        <w:jc w:val="right"/>
      </w:pPr>
      <w:r>
        <w:rPr>
          <w:rStyle w:val="a3"/>
          <w:bCs/>
        </w:rPr>
        <w:t>муниципального района Республики Мордовия</w:t>
      </w:r>
    </w:p>
    <w:p w:rsidR="00AF18DE" w:rsidRDefault="00AF18DE">
      <w:pPr>
        <w:ind w:firstLine="698"/>
        <w:jc w:val="right"/>
      </w:pPr>
      <w:r>
        <w:rPr>
          <w:rStyle w:val="a3"/>
          <w:bCs/>
        </w:rPr>
        <w:t>на очередной финансовый год и плановый период</w:t>
      </w:r>
    </w:p>
    <w:p w:rsidR="00AF18DE" w:rsidRDefault="00AF18DE"/>
    <w:p w:rsidR="00AF18DE" w:rsidRDefault="00AF18DE">
      <w:pPr>
        <w:ind w:firstLine="0"/>
        <w:jc w:val="left"/>
        <w:sectPr w:rsidR="00AF18DE">
          <w:pgSz w:w="11900" w:h="16800"/>
          <w:pgMar w:top="1134" w:right="800" w:bottom="1134" w:left="1100" w:header="720" w:footer="720" w:gutter="0"/>
          <w:cols w:space="720"/>
          <w:noEndnote/>
        </w:sectPr>
      </w:pPr>
    </w:p>
    <w:p w:rsidR="00AF18DE" w:rsidRDefault="00AF18DE">
      <w:pPr>
        <w:pStyle w:val="1"/>
      </w:pPr>
      <w:r>
        <w:lastRenderedPageBreak/>
        <w:t>Нормативная численность</w:t>
      </w:r>
      <w:r>
        <w:br/>
        <w:t xml:space="preserve">должностных лиц, муниципальных служащих и работников, осуществляющих техническое обеспечение органов местного самоуправления </w:t>
      </w:r>
      <w:r w:rsidR="007E32CC">
        <w:t>Зубово - Полянского</w:t>
      </w:r>
      <w:r>
        <w:t xml:space="preserve"> муниципального района Республики Мордовия, применяемая для формирования расходной части бюджета </w:t>
      </w:r>
      <w:r w:rsidR="007E32CC">
        <w:t>Зубово - Полянского</w:t>
      </w:r>
      <w:r>
        <w:t xml:space="preserve"> муниципального района на очередной финансовый год и плановый период</w:t>
      </w:r>
    </w:p>
    <w:p w:rsidR="00AF18DE" w:rsidRDefault="00AF18DE"/>
    <w:tbl>
      <w:tblPr>
        <w:tblW w:w="1516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0"/>
        <w:gridCol w:w="1739"/>
        <w:gridCol w:w="773"/>
        <w:gridCol w:w="580"/>
        <w:gridCol w:w="580"/>
        <w:gridCol w:w="773"/>
        <w:gridCol w:w="773"/>
        <w:gridCol w:w="773"/>
        <w:gridCol w:w="676"/>
        <w:gridCol w:w="773"/>
        <w:gridCol w:w="773"/>
        <w:gridCol w:w="676"/>
        <w:gridCol w:w="773"/>
        <w:gridCol w:w="773"/>
        <w:gridCol w:w="676"/>
        <w:gridCol w:w="773"/>
        <w:gridCol w:w="869"/>
        <w:gridCol w:w="869"/>
        <w:gridCol w:w="1256"/>
      </w:tblGrid>
      <w:tr w:rsidR="00AF18DE">
        <w:tc>
          <w:tcPr>
            <w:tcW w:w="290" w:type="dxa"/>
            <w:vMerge w:val="restart"/>
            <w:tcBorders>
              <w:top w:val="single" w:sz="4" w:space="0" w:color="auto"/>
              <w:bottom w:val="single" w:sz="4" w:space="0" w:color="auto"/>
              <w:right w:val="single" w:sz="4" w:space="0" w:color="auto"/>
            </w:tcBorders>
          </w:tcPr>
          <w:p w:rsidR="00AF18DE" w:rsidRDefault="00AF18DE">
            <w:pPr>
              <w:pStyle w:val="aff7"/>
              <w:rPr>
                <w:sz w:val="17"/>
                <w:szCs w:val="17"/>
              </w:rPr>
            </w:pPr>
          </w:p>
        </w:tc>
        <w:tc>
          <w:tcPr>
            <w:tcW w:w="1739"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Наименование учреждений</w:t>
            </w:r>
          </w:p>
        </w:tc>
        <w:tc>
          <w:tcPr>
            <w:tcW w:w="773"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Численность работников органов местного самоуправления в целом по муниципальному району - всего</w:t>
            </w:r>
          </w:p>
        </w:tc>
        <w:tc>
          <w:tcPr>
            <w:tcW w:w="11110" w:type="dxa"/>
            <w:gridSpan w:val="15"/>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в том числе</w:t>
            </w:r>
          </w:p>
        </w:tc>
        <w:tc>
          <w:tcPr>
            <w:tcW w:w="1256" w:type="dxa"/>
            <w:vMerge w:val="restart"/>
            <w:tcBorders>
              <w:top w:val="single" w:sz="4" w:space="0" w:color="auto"/>
              <w:left w:val="single" w:sz="4" w:space="0" w:color="auto"/>
              <w:bottom w:val="single" w:sz="4" w:space="0" w:color="auto"/>
            </w:tcBorders>
          </w:tcPr>
          <w:p w:rsidR="00AF18DE" w:rsidRDefault="00AF18DE">
            <w:pPr>
              <w:pStyle w:val="aff7"/>
              <w:jc w:val="center"/>
              <w:rPr>
                <w:sz w:val="17"/>
                <w:szCs w:val="17"/>
              </w:rPr>
            </w:pPr>
            <w:r>
              <w:rPr>
                <w:sz w:val="17"/>
                <w:szCs w:val="17"/>
              </w:rPr>
              <w:t xml:space="preserve">Кроме того, численность МКУ "Центр обслуживания муниципальных учреждений образования и культуры" </w:t>
            </w:r>
            <w:r w:rsidR="007E32CC">
              <w:rPr>
                <w:sz w:val="17"/>
                <w:szCs w:val="17"/>
              </w:rPr>
              <w:t>Зубово - Полянского</w:t>
            </w:r>
            <w:r>
              <w:rPr>
                <w:sz w:val="17"/>
                <w:szCs w:val="17"/>
              </w:rPr>
              <w:t xml:space="preserve"> муниципального района</w:t>
            </w:r>
          </w:p>
        </w:tc>
      </w:tr>
      <w:tr w:rsidR="00AF18DE">
        <w:tc>
          <w:tcPr>
            <w:tcW w:w="290" w:type="dxa"/>
            <w:vMerge/>
            <w:tcBorders>
              <w:top w:val="single" w:sz="4" w:space="0" w:color="auto"/>
              <w:bottom w:val="single" w:sz="4" w:space="0" w:color="auto"/>
              <w:right w:val="single" w:sz="4" w:space="0" w:color="auto"/>
            </w:tcBorders>
          </w:tcPr>
          <w:p w:rsidR="00AF18DE" w:rsidRDefault="00AF18DE">
            <w:pPr>
              <w:pStyle w:val="aff7"/>
              <w:rPr>
                <w:sz w:val="17"/>
                <w:szCs w:val="17"/>
              </w:rPr>
            </w:pPr>
          </w:p>
        </w:tc>
        <w:tc>
          <w:tcPr>
            <w:tcW w:w="173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773"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11110" w:type="dxa"/>
            <w:gridSpan w:val="15"/>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proofErr w:type="gramStart"/>
            <w:r>
              <w:rPr>
                <w:sz w:val="17"/>
                <w:szCs w:val="17"/>
              </w:rPr>
              <w:t>Численность</w:t>
            </w:r>
            <w:proofErr w:type="gramEnd"/>
            <w:r>
              <w:rPr>
                <w:sz w:val="17"/>
                <w:szCs w:val="17"/>
              </w:rPr>
              <w:t xml:space="preserve"> содержащаяся за счет собственных средств</w:t>
            </w:r>
          </w:p>
        </w:tc>
        <w:tc>
          <w:tcPr>
            <w:tcW w:w="1256" w:type="dxa"/>
            <w:vMerge/>
            <w:tcBorders>
              <w:top w:val="single" w:sz="4" w:space="0" w:color="auto"/>
              <w:left w:val="single" w:sz="4" w:space="0" w:color="auto"/>
              <w:bottom w:val="single" w:sz="4" w:space="0" w:color="auto"/>
            </w:tcBorders>
          </w:tcPr>
          <w:p w:rsidR="00AF18DE" w:rsidRDefault="00AF18DE">
            <w:pPr>
              <w:pStyle w:val="aff7"/>
              <w:rPr>
                <w:sz w:val="17"/>
                <w:szCs w:val="17"/>
              </w:rPr>
            </w:pPr>
          </w:p>
        </w:tc>
      </w:tr>
      <w:tr w:rsidR="00AF18DE">
        <w:tc>
          <w:tcPr>
            <w:tcW w:w="290" w:type="dxa"/>
            <w:vMerge/>
            <w:tcBorders>
              <w:top w:val="single" w:sz="4" w:space="0" w:color="auto"/>
              <w:bottom w:val="single" w:sz="4" w:space="0" w:color="auto"/>
              <w:right w:val="single" w:sz="4" w:space="0" w:color="auto"/>
            </w:tcBorders>
          </w:tcPr>
          <w:p w:rsidR="00AF18DE" w:rsidRDefault="00AF18DE">
            <w:pPr>
              <w:pStyle w:val="aff7"/>
              <w:rPr>
                <w:sz w:val="17"/>
                <w:szCs w:val="17"/>
              </w:rPr>
            </w:pPr>
          </w:p>
        </w:tc>
        <w:tc>
          <w:tcPr>
            <w:tcW w:w="173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773"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580"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Всего</w:t>
            </w:r>
          </w:p>
        </w:tc>
        <w:tc>
          <w:tcPr>
            <w:tcW w:w="10530" w:type="dxa"/>
            <w:gridSpan w:val="14"/>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из них</w:t>
            </w:r>
          </w:p>
        </w:tc>
        <w:tc>
          <w:tcPr>
            <w:tcW w:w="1256" w:type="dxa"/>
            <w:vMerge/>
            <w:tcBorders>
              <w:top w:val="single" w:sz="4" w:space="0" w:color="auto"/>
              <w:left w:val="single" w:sz="4" w:space="0" w:color="auto"/>
              <w:bottom w:val="single" w:sz="4" w:space="0" w:color="auto"/>
            </w:tcBorders>
          </w:tcPr>
          <w:p w:rsidR="00AF18DE" w:rsidRDefault="00AF18DE">
            <w:pPr>
              <w:pStyle w:val="aff7"/>
              <w:rPr>
                <w:sz w:val="17"/>
                <w:szCs w:val="17"/>
              </w:rPr>
            </w:pPr>
          </w:p>
        </w:tc>
      </w:tr>
      <w:tr w:rsidR="00AF18DE">
        <w:tc>
          <w:tcPr>
            <w:tcW w:w="290" w:type="dxa"/>
            <w:vMerge/>
            <w:tcBorders>
              <w:top w:val="single" w:sz="4" w:space="0" w:color="auto"/>
              <w:bottom w:val="single" w:sz="4" w:space="0" w:color="auto"/>
              <w:right w:val="single" w:sz="4" w:space="0" w:color="auto"/>
            </w:tcBorders>
          </w:tcPr>
          <w:p w:rsidR="00AF18DE" w:rsidRDefault="00AF18DE">
            <w:pPr>
              <w:pStyle w:val="aff7"/>
              <w:rPr>
                <w:sz w:val="17"/>
                <w:szCs w:val="17"/>
              </w:rPr>
            </w:pPr>
          </w:p>
        </w:tc>
        <w:tc>
          <w:tcPr>
            <w:tcW w:w="173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773"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580"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8792" w:type="dxa"/>
            <w:gridSpan w:val="12"/>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Численность должностных лиц и муниципальных служащих муниципального района</w:t>
            </w:r>
          </w:p>
        </w:tc>
        <w:tc>
          <w:tcPr>
            <w:tcW w:w="869"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Численность работников межхозяйственного архива</w:t>
            </w:r>
          </w:p>
        </w:tc>
        <w:tc>
          <w:tcPr>
            <w:tcW w:w="869"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Численность работников, осуществляющих техническое обеспечение деятельности органов местного самоуправления в целом по району</w:t>
            </w:r>
          </w:p>
        </w:tc>
        <w:tc>
          <w:tcPr>
            <w:tcW w:w="1256" w:type="dxa"/>
            <w:vMerge/>
            <w:tcBorders>
              <w:top w:val="single" w:sz="4" w:space="0" w:color="auto"/>
              <w:left w:val="single" w:sz="4" w:space="0" w:color="auto"/>
              <w:bottom w:val="single" w:sz="4" w:space="0" w:color="auto"/>
            </w:tcBorders>
          </w:tcPr>
          <w:p w:rsidR="00AF18DE" w:rsidRDefault="00AF18DE">
            <w:pPr>
              <w:pStyle w:val="aff7"/>
              <w:rPr>
                <w:sz w:val="17"/>
                <w:szCs w:val="17"/>
              </w:rPr>
            </w:pPr>
          </w:p>
        </w:tc>
      </w:tr>
      <w:tr w:rsidR="00AF18DE">
        <w:tc>
          <w:tcPr>
            <w:tcW w:w="290" w:type="dxa"/>
            <w:vMerge/>
            <w:tcBorders>
              <w:top w:val="single" w:sz="4" w:space="0" w:color="auto"/>
              <w:bottom w:val="single" w:sz="4" w:space="0" w:color="auto"/>
              <w:right w:val="single" w:sz="4" w:space="0" w:color="auto"/>
            </w:tcBorders>
          </w:tcPr>
          <w:p w:rsidR="00AF18DE" w:rsidRDefault="00AF18DE">
            <w:pPr>
              <w:pStyle w:val="aff7"/>
              <w:rPr>
                <w:sz w:val="17"/>
                <w:szCs w:val="17"/>
              </w:rPr>
            </w:pPr>
          </w:p>
        </w:tc>
        <w:tc>
          <w:tcPr>
            <w:tcW w:w="173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773"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580"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580" w:type="dxa"/>
            <w:vMerge w:val="restart"/>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Всего</w:t>
            </w:r>
          </w:p>
        </w:tc>
        <w:tc>
          <w:tcPr>
            <w:tcW w:w="8212" w:type="dxa"/>
            <w:gridSpan w:val="11"/>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из них</w:t>
            </w:r>
          </w:p>
        </w:tc>
        <w:tc>
          <w:tcPr>
            <w:tcW w:w="86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86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1256" w:type="dxa"/>
            <w:vMerge/>
            <w:tcBorders>
              <w:top w:val="single" w:sz="4" w:space="0" w:color="auto"/>
              <w:left w:val="single" w:sz="4" w:space="0" w:color="auto"/>
              <w:bottom w:val="single" w:sz="4" w:space="0" w:color="auto"/>
            </w:tcBorders>
          </w:tcPr>
          <w:p w:rsidR="00AF18DE" w:rsidRDefault="00AF18DE">
            <w:pPr>
              <w:pStyle w:val="aff7"/>
              <w:rPr>
                <w:sz w:val="17"/>
                <w:szCs w:val="17"/>
              </w:rPr>
            </w:pPr>
          </w:p>
        </w:tc>
      </w:tr>
      <w:tr w:rsidR="00AF18DE">
        <w:tc>
          <w:tcPr>
            <w:tcW w:w="290" w:type="dxa"/>
            <w:vMerge/>
            <w:tcBorders>
              <w:top w:val="single" w:sz="4" w:space="0" w:color="auto"/>
              <w:bottom w:val="single" w:sz="4" w:space="0" w:color="auto"/>
              <w:right w:val="single" w:sz="4" w:space="0" w:color="auto"/>
            </w:tcBorders>
          </w:tcPr>
          <w:p w:rsidR="00AF18DE" w:rsidRDefault="00AF18DE">
            <w:pPr>
              <w:pStyle w:val="aff7"/>
              <w:rPr>
                <w:sz w:val="17"/>
                <w:szCs w:val="17"/>
              </w:rPr>
            </w:pPr>
          </w:p>
        </w:tc>
        <w:tc>
          <w:tcPr>
            <w:tcW w:w="173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773"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580"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580"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глава администрации района</w:t>
            </w: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заместитель главы администрации района</w:t>
            </w: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руководитель аппарата администрации района</w:t>
            </w:r>
          </w:p>
        </w:tc>
        <w:tc>
          <w:tcPr>
            <w:tcW w:w="676"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начальник управления</w:t>
            </w: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начальник отдела, не входящего в состав иного структурного подразделения</w:t>
            </w: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заместитель начальника управления</w:t>
            </w:r>
          </w:p>
        </w:tc>
        <w:tc>
          <w:tcPr>
            <w:tcW w:w="676"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заведующий отделом, входящим в состав иного структурного подразделения</w:t>
            </w:r>
          </w:p>
        </w:tc>
        <w:tc>
          <w:tcPr>
            <w:tcW w:w="773" w:type="dxa"/>
            <w:tcBorders>
              <w:top w:val="single" w:sz="4" w:space="0" w:color="auto"/>
              <w:left w:val="single" w:sz="4" w:space="0" w:color="auto"/>
              <w:bottom w:val="single" w:sz="4" w:space="0" w:color="auto"/>
              <w:right w:val="single" w:sz="4" w:space="0" w:color="auto"/>
            </w:tcBorders>
          </w:tcPr>
          <w:p w:rsidR="00AF18DE" w:rsidRDefault="008E1E5F">
            <w:pPr>
              <w:pStyle w:val="aff7"/>
              <w:jc w:val="center"/>
              <w:rPr>
                <w:sz w:val="17"/>
                <w:szCs w:val="17"/>
              </w:rPr>
            </w:pPr>
            <w:r>
              <w:rPr>
                <w:sz w:val="17"/>
                <w:szCs w:val="17"/>
              </w:rPr>
              <w:t>г</w:t>
            </w:r>
            <w:r w:rsidR="00AF18DE">
              <w:rPr>
                <w:sz w:val="17"/>
                <w:szCs w:val="17"/>
              </w:rPr>
              <w:t>лавный бухгалтер, юрисконсульт</w:t>
            </w: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главный специалист</w:t>
            </w:r>
          </w:p>
        </w:tc>
        <w:tc>
          <w:tcPr>
            <w:tcW w:w="676"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ведущий специалист</w:t>
            </w:r>
          </w:p>
        </w:tc>
        <w:tc>
          <w:tcPr>
            <w:tcW w:w="773" w:type="dxa"/>
            <w:tcBorders>
              <w:top w:val="single" w:sz="4" w:space="0" w:color="auto"/>
              <w:left w:val="single" w:sz="4" w:space="0" w:color="auto"/>
              <w:bottom w:val="single" w:sz="4" w:space="0" w:color="auto"/>
              <w:right w:val="single" w:sz="4" w:space="0" w:color="auto"/>
            </w:tcBorders>
          </w:tcPr>
          <w:p w:rsidR="00AF18DE" w:rsidRDefault="00AF18DE">
            <w:pPr>
              <w:pStyle w:val="aff7"/>
              <w:jc w:val="center"/>
              <w:rPr>
                <w:sz w:val="17"/>
                <w:szCs w:val="17"/>
              </w:rPr>
            </w:pPr>
            <w:r>
              <w:rPr>
                <w:sz w:val="17"/>
                <w:szCs w:val="17"/>
              </w:rPr>
              <w:t>специалист 1 категории</w:t>
            </w:r>
          </w:p>
        </w:tc>
        <w:tc>
          <w:tcPr>
            <w:tcW w:w="86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869" w:type="dxa"/>
            <w:vMerge/>
            <w:tcBorders>
              <w:top w:val="single" w:sz="4" w:space="0" w:color="auto"/>
              <w:left w:val="single" w:sz="4" w:space="0" w:color="auto"/>
              <w:bottom w:val="single" w:sz="4" w:space="0" w:color="auto"/>
              <w:right w:val="single" w:sz="4" w:space="0" w:color="auto"/>
            </w:tcBorders>
          </w:tcPr>
          <w:p w:rsidR="00AF18DE" w:rsidRDefault="00AF18DE">
            <w:pPr>
              <w:pStyle w:val="aff7"/>
              <w:rPr>
                <w:sz w:val="17"/>
                <w:szCs w:val="17"/>
              </w:rPr>
            </w:pPr>
          </w:p>
        </w:tc>
        <w:tc>
          <w:tcPr>
            <w:tcW w:w="1256" w:type="dxa"/>
            <w:vMerge/>
            <w:tcBorders>
              <w:top w:val="single" w:sz="4" w:space="0" w:color="auto"/>
              <w:left w:val="single" w:sz="4" w:space="0" w:color="auto"/>
              <w:bottom w:val="single" w:sz="4" w:space="0" w:color="auto"/>
            </w:tcBorders>
          </w:tcPr>
          <w:p w:rsidR="00AF18DE" w:rsidRDefault="00AF18DE">
            <w:pPr>
              <w:pStyle w:val="aff7"/>
              <w:rPr>
                <w:sz w:val="17"/>
                <w:szCs w:val="17"/>
              </w:rPr>
            </w:pPr>
          </w:p>
        </w:tc>
      </w:tr>
      <w:tr w:rsidR="00AF18DE" w:rsidRPr="00906258">
        <w:tc>
          <w:tcPr>
            <w:tcW w:w="290" w:type="dxa"/>
            <w:tcBorders>
              <w:top w:val="single" w:sz="4" w:space="0" w:color="auto"/>
              <w:bottom w:val="single" w:sz="4" w:space="0" w:color="auto"/>
              <w:right w:val="single" w:sz="4" w:space="0" w:color="auto"/>
            </w:tcBorders>
          </w:tcPr>
          <w:p w:rsidR="00AF18DE" w:rsidRPr="008E1E5F" w:rsidRDefault="00AF18DE">
            <w:pPr>
              <w:pStyle w:val="aff7"/>
              <w:jc w:val="center"/>
              <w:rPr>
                <w:sz w:val="17"/>
                <w:szCs w:val="17"/>
              </w:rPr>
            </w:pPr>
            <w:r w:rsidRPr="008E1E5F">
              <w:rPr>
                <w:sz w:val="17"/>
                <w:szCs w:val="17"/>
              </w:rPr>
              <w:t>1</w:t>
            </w:r>
          </w:p>
        </w:tc>
        <w:tc>
          <w:tcPr>
            <w:tcW w:w="1739" w:type="dxa"/>
            <w:tcBorders>
              <w:top w:val="single" w:sz="4" w:space="0" w:color="auto"/>
              <w:left w:val="single" w:sz="4" w:space="0" w:color="auto"/>
              <w:bottom w:val="single" w:sz="4" w:space="0" w:color="auto"/>
              <w:right w:val="single" w:sz="4" w:space="0" w:color="auto"/>
            </w:tcBorders>
          </w:tcPr>
          <w:p w:rsidR="00AF18DE" w:rsidRPr="008E1E5F" w:rsidRDefault="00AF18DE">
            <w:pPr>
              <w:pStyle w:val="aff7"/>
              <w:jc w:val="center"/>
              <w:rPr>
                <w:sz w:val="17"/>
                <w:szCs w:val="17"/>
              </w:rPr>
            </w:pPr>
            <w:r w:rsidRPr="008E1E5F">
              <w:rPr>
                <w:sz w:val="17"/>
                <w:szCs w:val="17"/>
              </w:rPr>
              <w:t xml:space="preserve">Администрация </w:t>
            </w:r>
            <w:r w:rsidR="007E32CC" w:rsidRPr="008E1E5F">
              <w:rPr>
                <w:sz w:val="17"/>
                <w:szCs w:val="17"/>
              </w:rPr>
              <w:t>Зубово - Полянского</w:t>
            </w:r>
            <w:r w:rsidRPr="008E1E5F">
              <w:rPr>
                <w:sz w:val="17"/>
                <w:szCs w:val="17"/>
              </w:rPr>
              <w:t xml:space="preserve"> муниципального района Республики Мордовия</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5A74B8">
            <w:pPr>
              <w:pStyle w:val="aff7"/>
              <w:jc w:val="center"/>
              <w:rPr>
                <w:sz w:val="17"/>
                <w:szCs w:val="17"/>
              </w:rPr>
            </w:pPr>
            <w:r w:rsidRPr="005D2541">
              <w:rPr>
                <w:sz w:val="17"/>
                <w:szCs w:val="17"/>
              </w:rPr>
              <w:t>95</w:t>
            </w:r>
          </w:p>
        </w:tc>
        <w:tc>
          <w:tcPr>
            <w:tcW w:w="580" w:type="dxa"/>
            <w:tcBorders>
              <w:top w:val="single" w:sz="4" w:space="0" w:color="auto"/>
              <w:left w:val="single" w:sz="4" w:space="0" w:color="auto"/>
              <w:bottom w:val="single" w:sz="4" w:space="0" w:color="auto"/>
              <w:right w:val="single" w:sz="4" w:space="0" w:color="auto"/>
            </w:tcBorders>
          </w:tcPr>
          <w:p w:rsidR="00AF18DE" w:rsidRPr="005D2541" w:rsidRDefault="005A74B8">
            <w:pPr>
              <w:pStyle w:val="aff7"/>
              <w:jc w:val="center"/>
              <w:rPr>
                <w:sz w:val="17"/>
                <w:szCs w:val="17"/>
              </w:rPr>
            </w:pPr>
            <w:r w:rsidRPr="005D2541">
              <w:rPr>
                <w:sz w:val="17"/>
                <w:szCs w:val="17"/>
              </w:rPr>
              <w:t>95</w:t>
            </w:r>
          </w:p>
        </w:tc>
        <w:tc>
          <w:tcPr>
            <w:tcW w:w="580"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5</w:t>
            </w:r>
            <w:r w:rsidR="005A74B8" w:rsidRPr="005D2541">
              <w:rPr>
                <w:sz w:val="17"/>
                <w:szCs w:val="17"/>
              </w:rPr>
              <w:t>0</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1</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3</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1</w:t>
            </w:r>
          </w:p>
        </w:tc>
        <w:tc>
          <w:tcPr>
            <w:tcW w:w="676"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2</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2</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3</w:t>
            </w:r>
          </w:p>
        </w:tc>
        <w:tc>
          <w:tcPr>
            <w:tcW w:w="676"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6</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2</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1</w:t>
            </w:r>
            <w:r w:rsidR="005A74B8" w:rsidRPr="005D2541">
              <w:rPr>
                <w:sz w:val="17"/>
                <w:szCs w:val="17"/>
              </w:rPr>
              <w:t>0</w:t>
            </w:r>
          </w:p>
        </w:tc>
        <w:tc>
          <w:tcPr>
            <w:tcW w:w="676"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1</w:t>
            </w:r>
            <w:r w:rsidR="005A74B8" w:rsidRPr="005D2541">
              <w:rPr>
                <w:sz w:val="17"/>
                <w:szCs w:val="17"/>
              </w:rPr>
              <w:t>0</w:t>
            </w:r>
            <w:r w:rsidR="00485097" w:rsidRPr="005D2541">
              <w:rPr>
                <w:sz w:val="17"/>
                <w:szCs w:val="17"/>
              </w:rPr>
              <w:t xml:space="preserve"> </w:t>
            </w:r>
          </w:p>
        </w:tc>
        <w:tc>
          <w:tcPr>
            <w:tcW w:w="773"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9</w:t>
            </w:r>
          </w:p>
        </w:tc>
        <w:tc>
          <w:tcPr>
            <w:tcW w:w="869" w:type="dxa"/>
            <w:tcBorders>
              <w:top w:val="single" w:sz="4" w:space="0" w:color="auto"/>
              <w:left w:val="single" w:sz="4" w:space="0" w:color="auto"/>
              <w:bottom w:val="single" w:sz="4" w:space="0" w:color="auto"/>
              <w:right w:val="single" w:sz="4" w:space="0" w:color="auto"/>
            </w:tcBorders>
          </w:tcPr>
          <w:p w:rsidR="00AF18DE" w:rsidRPr="005D2541" w:rsidRDefault="00ED0A45">
            <w:pPr>
              <w:pStyle w:val="aff7"/>
              <w:jc w:val="center"/>
              <w:rPr>
                <w:sz w:val="17"/>
                <w:szCs w:val="17"/>
              </w:rPr>
            </w:pPr>
            <w:r w:rsidRPr="005D2541">
              <w:rPr>
                <w:sz w:val="17"/>
                <w:szCs w:val="17"/>
              </w:rPr>
              <w:t>1</w:t>
            </w:r>
          </w:p>
        </w:tc>
        <w:tc>
          <w:tcPr>
            <w:tcW w:w="869" w:type="dxa"/>
            <w:tcBorders>
              <w:top w:val="single" w:sz="4" w:space="0" w:color="auto"/>
              <w:left w:val="single" w:sz="4" w:space="0" w:color="auto"/>
              <w:bottom w:val="single" w:sz="4" w:space="0" w:color="auto"/>
              <w:right w:val="single" w:sz="4" w:space="0" w:color="auto"/>
            </w:tcBorders>
          </w:tcPr>
          <w:p w:rsidR="00AF18DE" w:rsidRPr="005D2541" w:rsidRDefault="005A74B8">
            <w:pPr>
              <w:pStyle w:val="aff7"/>
              <w:jc w:val="center"/>
              <w:rPr>
                <w:sz w:val="17"/>
                <w:szCs w:val="17"/>
              </w:rPr>
            </w:pPr>
            <w:r w:rsidRPr="005D2541">
              <w:rPr>
                <w:sz w:val="17"/>
                <w:szCs w:val="17"/>
              </w:rPr>
              <w:t>2</w:t>
            </w:r>
            <w:r w:rsidR="00ED0A45" w:rsidRPr="005D2541">
              <w:rPr>
                <w:sz w:val="17"/>
                <w:szCs w:val="17"/>
              </w:rPr>
              <w:t>4</w:t>
            </w:r>
          </w:p>
        </w:tc>
        <w:tc>
          <w:tcPr>
            <w:tcW w:w="1256" w:type="dxa"/>
            <w:tcBorders>
              <w:top w:val="single" w:sz="4" w:space="0" w:color="auto"/>
              <w:left w:val="single" w:sz="4" w:space="0" w:color="auto"/>
              <w:bottom w:val="single" w:sz="4" w:space="0" w:color="auto"/>
            </w:tcBorders>
          </w:tcPr>
          <w:p w:rsidR="00AF18DE" w:rsidRPr="005D2541" w:rsidRDefault="005A74B8">
            <w:pPr>
              <w:pStyle w:val="aff7"/>
              <w:rPr>
                <w:sz w:val="17"/>
                <w:szCs w:val="17"/>
              </w:rPr>
            </w:pPr>
            <w:r w:rsidRPr="005D2541">
              <w:rPr>
                <w:sz w:val="17"/>
                <w:szCs w:val="17"/>
              </w:rPr>
              <w:t>21</w:t>
            </w:r>
          </w:p>
        </w:tc>
      </w:tr>
    </w:tbl>
    <w:p w:rsidR="00AF18DE" w:rsidRDefault="00AF18DE"/>
    <w:p w:rsidR="00AF18DE" w:rsidRDefault="00AF18DE">
      <w:pPr>
        <w:ind w:firstLine="0"/>
        <w:jc w:val="left"/>
        <w:sectPr w:rsidR="00AF18DE">
          <w:pgSz w:w="16837" w:h="11905" w:orient="landscape"/>
          <w:pgMar w:top="1134" w:right="800" w:bottom="1134" w:left="1100" w:header="720" w:footer="720" w:gutter="0"/>
          <w:cols w:space="720"/>
          <w:noEndnote/>
        </w:sectPr>
      </w:pPr>
    </w:p>
    <w:p w:rsidR="00AF18DE" w:rsidRDefault="00AF18DE">
      <w:pPr>
        <w:ind w:firstLine="698"/>
        <w:jc w:val="right"/>
      </w:pPr>
      <w:r>
        <w:rPr>
          <w:rStyle w:val="a3"/>
          <w:bCs/>
        </w:rPr>
        <w:lastRenderedPageBreak/>
        <w:t>Приложение 2</w:t>
      </w:r>
    </w:p>
    <w:p w:rsidR="00AF18DE" w:rsidRDefault="00AF18DE">
      <w:pPr>
        <w:ind w:firstLine="698"/>
        <w:jc w:val="right"/>
      </w:pPr>
      <w:r>
        <w:rPr>
          <w:rStyle w:val="a3"/>
          <w:bCs/>
        </w:rPr>
        <w:t xml:space="preserve">к </w:t>
      </w:r>
      <w:hyperlink w:anchor="sub_2000" w:history="1">
        <w:r>
          <w:rPr>
            <w:rStyle w:val="a4"/>
            <w:rFonts w:cs="Arial"/>
          </w:rPr>
          <w:t>Методике</w:t>
        </w:r>
      </w:hyperlink>
      <w:r>
        <w:rPr>
          <w:rStyle w:val="a3"/>
          <w:bCs/>
        </w:rPr>
        <w:t xml:space="preserve"> планирования бюджетных ассигнований бюджета</w:t>
      </w:r>
    </w:p>
    <w:p w:rsidR="00AF18DE" w:rsidRDefault="007E32CC">
      <w:pPr>
        <w:ind w:firstLine="698"/>
        <w:jc w:val="right"/>
      </w:pPr>
      <w:r>
        <w:rPr>
          <w:rStyle w:val="a3"/>
          <w:bCs/>
        </w:rPr>
        <w:t>Зубово - Полянского</w:t>
      </w:r>
      <w:r w:rsidR="00AF18DE">
        <w:rPr>
          <w:rStyle w:val="a3"/>
          <w:bCs/>
        </w:rPr>
        <w:t xml:space="preserve"> муниципального района Республики Мордовия</w:t>
      </w:r>
    </w:p>
    <w:p w:rsidR="00AF18DE" w:rsidRDefault="00AF18DE">
      <w:pPr>
        <w:ind w:firstLine="698"/>
        <w:jc w:val="right"/>
      </w:pPr>
      <w:r>
        <w:rPr>
          <w:rStyle w:val="a3"/>
          <w:bCs/>
        </w:rPr>
        <w:t>на очередной финансовый год и плановый период</w:t>
      </w:r>
    </w:p>
    <w:p w:rsidR="00AF18DE" w:rsidRDefault="00AF18DE"/>
    <w:p w:rsidR="00AF18DE" w:rsidRDefault="00AF18DE">
      <w:pPr>
        <w:pStyle w:val="1"/>
      </w:pPr>
      <w:r>
        <w:t>Прогнозные цены и тарифы</w:t>
      </w:r>
      <w:r>
        <w:br/>
        <w:t>на горюче-смазочные материалы и отдельные виды топлива</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480"/>
        <w:gridCol w:w="980"/>
        <w:gridCol w:w="1400"/>
        <w:gridCol w:w="1260"/>
        <w:gridCol w:w="1260"/>
      </w:tblGrid>
      <w:tr w:rsidR="00AF18DE" w:rsidRPr="00906258">
        <w:tc>
          <w:tcPr>
            <w:tcW w:w="560" w:type="dxa"/>
            <w:vMerge w:val="restart"/>
            <w:tcBorders>
              <w:top w:val="single" w:sz="4" w:space="0" w:color="auto"/>
              <w:bottom w:val="single" w:sz="4" w:space="0" w:color="auto"/>
              <w:right w:val="single" w:sz="4" w:space="0" w:color="auto"/>
            </w:tcBorders>
          </w:tcPr>
          <w:p w:rsidR="00AF18DE" w:rsidRPr="00F85219" w:rsidRDefault="00AF18DE">
            <w:pPr>
              <w:pStyle w:val="aff7"/>
              <w:jc w:val="center"/>
            </w:pPr>
            <w:r w:rsidRPr="00F85219">
              <w:t>N</w:t>
            </w:r>
            <w:r w:rsidRPr="00F85219">
              <w:br/>
            </w:r>
            <w:proofErr w:type="gramStart"/>
            <w:r w:rsidRPr="00F85219">
              <w:t>п</w:t>
            </w:r>
            <w:proofErr w:type="gramEnd"/>
            <w:r w:rsidRPr="00F85219">
              <w:t>/п</w:t>
            </w:r>
          </w:p>
        </w:tc>
        <w:tc>
          <w:tcPr>
            <w:tcW w:w="4480" w:type="dxa"/>
            <w:vMerge w:val="restart"/>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Наименование</w:t>
            </w:r>
          </w:p>
        </w:tc>
        <w:tc>
          <w:tcPr>
            <w:tcW w:w="980" w:type="dxa"/>
            <w:vMerge w:val="restart"/>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Ед. изм.</w:t>
            </w:r>
          </w:p>
        </w:tc>
        <w:tc>
          <w:tcPr>
            <w:tcW w:w="140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Очередной финансовый год</w:t>
            </w:r>
          </w:p>
        </w:tc>
        <w:tc>
          <w:tcPr>
            <w:tcW w:w="126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Первый год планового периода</w:t>
            </w:r>
          </w:p>
        </w:tc>
        <w:tc>
          <w:tcPr>
            <w:tcW w:w="1260" w:type="dxa"/>
            <w:tcBorders>
              <w:top w:val="single" w:sz="4" w:space="0" w:color="auto"/>
              <w:left w:val="single" w:sz="4" w:space="0" w:color="auto"/>
              <w:bottom w:val="single" w:sz="4" w:space="0" w:color="auto"/>
            </w:tcBorders>
          </w:tcPr>
          <w:p w:rsidR="00AF18DE" w:rsidRPr="00F85219" w:rsidRDefault="00AF18DE">
            <w:pPr>
              <w:pStyle w:val="aff7"/>
              <w:jc w:val="center"/>
            </w:pPr>
            <w:r w:rsidRPr="00F85219">
              <w:t>Второй год планового периода</w:t>
            </w:r>
          </w:p>
        </w:tc>
      </w:tr>
      <w:tr w:rsidR="00EE1733" w:rsidRPr="00906258">
        <w:tc>
          <w:tcPr>
            <w:tcW w:w="560" w:type="dxa"/>
            <w:vMerge/>
            <w:tcBorders>
              <w:top w:val="single" w:sz="4" w:space="0" w:color="auto"/>
              <w:bottom w:val="single" w:sz="4" w:space="0" w:color="auto"/>
              <w:right w:val="single" w:sz="4" w:space="0" w:color="auto"/>
            </w:tcBorders>
          </w:tcPr>
          <w:p w:rsidR="00EE1733" w:rsidRPr="00F85219" w:rsidRDefault="00EE1733">
            <w:pPr>
              <w:pStyle w:val="aff7"/>
            </w:pPr>
          </w:p>
        </w:tc>
        <w:tc>
          <w:tcPr>
            <w:tcW w:w="4480" w:type="dxa"/>
            <w:vMerge/>
            <w:tcBorders>
              <w:top w:val="single" w:sz="4" w:space="0" w:color="auto"/>
              <w:left w:val="single" w:sz="4" w:space="0" w:color="auto"/>
              <w:bottom w:val="single" w:sz="4" w:space="0" w:color="auto"/>
              <w:right w:val="single" w:sz="4" w:space="0" w:color="auto"/>
            </w:tcBorders>
          </w:tcPr>
          <w:p w:rsidR="00EE1733" w:rsidRPr="00F85219" w:rsidRDefault="00EE1733">
            <w:pPr>
              <w:pStyle w:val="aff7"/>
            </w:pPr>
          </w:p>
        </w:tc>
        <w:tc>
          <w:tcPr>
            <w:tcW w:w="980" w:type="dxa"/>
            <w:vMerge/>
            <w:tcBorders>
              <w:top w:val="single" w:sz="4" w:space="0" w:color="auto"/>
              <w:left w:val="single" w:sz="4" w:space="0" w:color="auto"/>
              <w:bottom w:val="single" w:sz="4" w:space="0" w:color="auto"/>
              <w:right w:val="single" w:sz="4" w:space="0" w:color="auto"/>
            </w:tcBorders>
          </w:tcPr>
          <w:p w:rsidR="00EE1733" w:rsidRPr="00F85219" w:rsidRDefault="00EE1733">
            <w:pPr>
              <w:pStyle w:val="aff7"/>
            </w:pPr>
          </w:p>
        </w:tc>
        <w:tc>
          <w:tcPr>
            <w:tcW w:w="1400" w:type="dxa"/>
            <w:tcBorders>
              <w:top w:val="single" w:sz="4" w:space="0" w:color="auto"/>
              <w:left w:val="single" w:sz="4" w:space="0" w:color="auto"/>
              <w:bottom w:val="single" w:sz="4" w:space="0" w:color="auto"/>
              <w:right w:val="single" w:sz="4" w:space="0" w:color="auto"/>
            </w:tcBorders>
          </w:tcPr>
          <w:p w:rsidR="00EE1733" w:rsidRPr="00C54BDD" w:rsidRDefault="00EE1733" w:rsidP="008E6FF7">
            <w:pPr>
              <w:pStyle w:val="aff7"/>
              <w:jc w:val="center"/>
            </w:pPr>
            <w:r w:rsidRPr="00C54BDD">
              <w:t>201</w:t>
            </w:r>
            <w:r w:rsidR="002D4FFC">
              <w:t>8</w:t>
            </w:r>
            <w:r w:rsidRPr="00C54BDD">
              <w:t xml:space="preserve"> год</w:t>
            </w:r>
          </w:p>
        </w:tc>
        <w:tc>
          <w:tcPr>
            <w:tcW w:w="1260" w:type="dxa"/>
            <w:tcBorders>
              <w:top w:val="single" w:sz="4" w:space="0" w:color="auto"/>
              <w:left w:val="single" w:sz="4" w:space="0" w:color="auto"/>
              <w:bottom w:val="single" w:sz="4" w:space="0" w:color="auto"/>
              <w:right w:val="single" w:sz="4" w:space="0" w:color="auto"/>
            </w:tcBorders>
          </w:tcPr>
          <w:p w:rsidR="00EE1733" w:rsidRPr="00C54BDD" w:rsidRDefault="00EE1733" w:rsidP="008E6FF7">
            <w:pPr>
              <w:pStyle w:val="aff7"/>
              <w:jc w:val="center"/>
            </w:pPr>
            <w:r w:rsidRPr="00C54BDD">
              <w:t>201</w:t>
            </w:r>
            <w:r w:rsidR="002D4FFC">
              <w:t>9</w:t>
            </w:r>
            <w:r w:rsidRPr="00C54BDD">
              <w:t xml:space="preserve"> год</w:t>
            </w:r>
          </w:p>
        </w:tc>
        <w:tc>
          <w:tcPr>
            <w:tcW w:w="1260" w:type="dxa"/>
            <w:tcBorders>
              <w:top w:val="single" w:sz="4" w:space="0" w:color="auto"/>
              <w:left w:val="single" w:sz="4" w:space="0" w:color="auto"/>
              <w:bottom w:val="single" w:sz="4" w:space="0" w:color="auto"/>
            </w:tcBorders>
          </w:tcPr>
          <w:p w:rsidR="00EE1733" w:rsidRPr="00C54BDD" w:rsidRDefault="00EE1733" w:rsidP="008E6FF7">
            <w:pPr>
              <w:pStyle w:val="aff7"/>
              <w:jc w:val="center"/>
            </w:pPr>
            <w:r w:rsidRPr="00C54BDD">
              <w:t>20</w:t>
            </w:r>
            <w:r w:rsidR="002D4FFC">
              <w:t>20</w:t>
            </w:r>
            <w:r w:rsidRPr="00C54BDD">
              <w:t xml:space="preserve"> год</w:t>
            </w:r>
          </w:p>
        </w:tc>
      </w:tr>
      <w:tr w:rsidR="00AF18DE" w:rsidRPr="00906258">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1</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2</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3</w:t>
            </w:r>
          </w:p>
        </w:tc>
        <w:tc>
          <w:tcPr>
            <w:tcW w:w="140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4</w:t>
            </w:r>
          </w:p>
        </w:tc>
        <w:tc>
          <w:tcPr>
            <w:tcW w:w="126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5</w:t>
            </w:r>
          </w:p>
        </w:tc>
        <w:tc>
          <w:tcPr>
            <w:tcW w:w="1260" w:type="dxa"/>
            <w:tcBorders>
              <w:top w:val="single" w:sz="4" w:space="0" w:color="auto"/>
              <w:left w:val="single" w:sz="4" w:space="0" w:color="auto"/>
              <w:bottom w:val="single" w:sz="4" w:space="0" w:color="auto"/>
            </w:tcBorders>
          </w:tcPr>
          <w:p w:rsidR="00AF18DE" w:rsidRPr="00F85219" w:rsidRDefault="00AF18DE">
            <w:pPr>
              <w:pStyle w:val="aff7"/>
              <w:jc w:val="center"/>
            </w:pPr>
            <w:r w:rsidRPr="00F85219">
              <w:t>6</w:t>
            </w:r>
          </w:p>
        </w:tc>
      </w:tr>
      <w:tr w:rsidR="00AF18DE" w:rsidRPr="00906258">
        <w:tc>
          <w:tcPr>
            <w:tcW w:w="560" w:type="dxa"/>
            <w:tcBorders>
              <w:top w:val="single" w:sz="4" w:space="0" w:color="auto"/>
              <w:bottom w:val="single" w:sz="4" w:space="0" w:color="auto"/>
              <w:right w:val="single" w:sz="4" w:space="0" w:color="auto"/>
            </w:tcBorders>
          </w:tcPr>
          <w:p w:rsidR="00AF18DE" w:rsidRPr="00F85219" w:rsidRDefault="00AF18DE">
            <w:pPr>
              <w:pStyle w:val="aff7"/>
            </w:pP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Горюче-смазочные материалы</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260" w:type="dxa"/>
            <w:tcBorders>
              <w:top w:val="single" w:sz="4" w:space="0" w:color="auto"/>
              <w:left w:val="single" w:sz="4" w:space="0" w:color="auto"/>
              <w:bottom w:val="single" w:sz="4" w:space="0" w:color="auto"/>
            </w:tcBorders>
          </w:tcPr>
          <w:p w:rsidR="00AF18DE" w:rsidRPr="00F85219" w:rsidRDefault="00AF18DE">
            <w:pPr>
              <w:pStyle w:val="aff7"/>
            </w:pP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1</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Бензин автомобильный марки А-76 (А-80)</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литр</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36,08</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37,81</w:t>
            </w:r>
          </w:p>
        </w:tc>
        <w:tc>
          <w:tcPr>
            <w:tcW w:w="12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39,70</w:t>
            </w: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2</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Бензин автомобильный марки А-92 (АИ-92), АИ-93</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литр</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37,79</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39,61</w:t>
            </w:r>
          </w:p>
        </w:tc>
        <w:tc>
          <w:tcPr>
            <w:tcW w:w="12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41,59</w:t>
            </w: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3</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Бензин автомобильный марки А-95</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литр</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41,10</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43,07</w:t>
            </w:r>
          </w:p>
        </w:tc>
        <w:tc>
          <w:tcPr>
            <w:tcW w:w="12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45,22</w:t>
            </w: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4</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Дизельное топливо</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литр</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39,01</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40,88</w:t>
            </w:r>
          </w:p>
        </w:tc>
        <w:tc>
          <w:tcPr>
            <w:tcW w:w="12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42,92</w:t>
            </w: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5</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Машинное масло</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литр</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366,39</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383,98</w:t>
            </w:r>
          </w:p>
        </w:tc>
        <w:tc>
          <w:tcPr>
            <w:tcW w:w="12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403,18</w:t>
            </w: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6</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Сжиженный газ для заправки автомобиля</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литр</w:t>
            </w: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AF18DE">
            <w:pPr>
              <w:pStyle w:val="aff7"/>
              <w:jc w:val="center"/>
            </w:pP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AF18DE">
            <w:pPr>
              <w:pStyle w:val="aff7"/>
              <w:jc w:val="center"/>
            </w:pPr>
          </w:p>
        </w:tc>
        <w:tc>
          <w:tcPr>
            <w:tcW w:w="1260" w:type="dxa"/>
            <w:tcBorders>
              <w:top w:val="single" w:sz="4" w:space="0" w:color="auto"/>
              <w:left w:val="single" w:sz="4" w:space="0" w:color="auto"/>
              <w:bottom w:val="single" w:sz="4" w:space="0" w:color="auto"/>
            </w:tcBorders>
          </w:tcPr>
          <w:p w:rsidR="00AF18DE" w:rsidRPr="005D2541" w:rsidRDefault="00AF18DE">
            <w:pPr>
              <w:pStyle w:val="aff7"/>
              <w:jc w:val="center"/>
            </w:pP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pP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Сжиженный газ</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AF18DE">
            <w:pPr>
              <w:pStyle w:val="aff7"/>
            </w:pP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AF18DE">
            <w:pPr>
              <w:pStyle w:val="aff7"/>
            </w:pPr>
          </w:p>
        </w:tc>
        <w:tc>
          <w:tcPr>
            <w:tcW w:w="1260" w:type="dxa"/>
            <w:tcBorders>
              <w:top w:val="single" w:sz="4" w:space="0" w:color="auto"/>
              <w:left w:val="single" w:sz="4" w:space="0" w:color="auto"/>
              <w:bottom w:val="single" w:sz="4" w:space="0" w:color="auto"/>
            </w:tcBorders>
          </w:tcPr>
          <w:p w:rsidR="00AF18DE" w:rsidRPr="005D2541" w:rsidRDefault="00AF18DE">
            <w:pPr>
              <w:pStyle w:val="aff7"/>
            </w:pPr>
          </w:p>
        </w:tc>
      </w:tr>
      <w:tr w:rsidR="00AF18DE" w:rsidRPr="005D2541">
        <w:tc>
          <w:tcPr>
            <w:tcW w:w="560"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7</w:t>
            </w:r>
          </w:p>
        </w:tc>
        <w:tc>
          <w:tcPr>
            <w:tcW w:w="44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f0"/>
            </w:pPr>
            <w:r w:rsidRPr="00F85219">
              <w:t>Розничная цена на сжиженный газ, реализуемый населению для бытовых нужд</w:t>
            </w:r>
          </w:p>
        </w:tc>
        <w:tc>
          <w:tcPr>
            <w:tcW w:w="98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руб/</w:t>
            </w:r>
            <w:proofErr w:type="gramStart"/>
            <w:r w:rsidRPr="00F85219">
              <w:t>кг</w:t>
            </w:r>
            <w:proofErr w:type="gramEnd"/>
          </w:p>
        </w:tc>
        <w:tc>
          <w:tcPr>
            <w:tcW w:w="14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14,56</w:t>
            </w:r>
          </w:p>
        </w:tc>
        <w:tc>
          <w:tcPr>
            <w:tcW w:w="12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15,14</w:t>
            </w:r>
          </w:p>
        </w:tc>
        <w:tc>
          <w:tcPr>
            <w:tcW w:w="12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15,75</w:t>
            </w:r>
          </w:p>
        </w:tc>
      </w:tr>
    </w:tbl>
    <w:p w:rsidR="00AF18DE" w:rsidRDefault="00AF18DE"/>
    <w:p w:rsidR="00AF18DE" w:rsidRDefault="00AF18DE">
      <w:pPr>
        <w:ind w:firstLine="698"/>
        <w:jc w:val="right"/>
      </w:pPr>
      <w:r>
        <w:rPr>
          <w:rStyle w:val="a3"/>
          <w:bCs/>
        </w:rPr>
        <w:t>Приложение 3</w:t>
      </w:r>
    </w:p>
    <w:p w:rsidR="00AF18DE" w:rsidRDefault="00AF18DE">
      <w:pPr>
        <w:ind w:firstLine="698"/>
        <w:jc w:val="right"/>
      </w:pPr>
      <w:r>
        <w:rPr>
          <w:rStyle w:val="a3"/>
          <w:bCs/>
        </w:rPr>
        <w:t xml:space="preserve">к </w:t>
      </w:r>
      <w:hyperlink w:anchor="sub_2000" w:history="1">
        <w:r>
          <w:rPr>
            <w:rStyle w:val="a4"/>
            <w:rFonts w:cs="Arial"/>
          </w:rPr>
          <w:t>Методике</w:t>
        </w:r>
      </w:hyperlink>
      <w:r>
        <w:rPr>
          <w:rStyle w:val="a3"/>
          <w:bCs/>
        </w:rPr>
        <w:t xml:space="preserve"> планирования</w:t>
      </w:r>
    </w:p>
    <w:p w:rsidR="00AF18DE" w:rsidRDefault="00AF18DE">
      <w:pPr>
        <w:ind w:firstLine="698"/>
        <w:jc w:val="right"/>
      </w:pPr>
      <w:r>
        <w:rPr>
          <w:rStyle w:val="a3"/>
          <w:bCs/>
        </w:rPr>
        <w:t>бюджетных ассигнований бюджета</w:t>
      </w:r>
    </w:p>
    <w:p w:rsidR="00AF18DE" w:rsidRDefault="007E32CC">
      <w:pPr>
        <w:ind w:firstLine="698"/>
        <w:jc w:val="right"/>
      </w:pPr>
      <w:r>
        <w:rPr>
          <w:rStyle w:val="a3"/>
          <w:bCs/>
        </w:rPr>
        <w:t>Зубово - Полянского</w:t>
      </w:r>
      <w:r w:rsidR="00AF18DE">
        <w:rPr>
          <w:rStyle w:val="a3"/>
          <w:bCs/>
        </w:rPr>
        <w:t xml:space="preserve"> муниципального</w:t>
      </w:r>
    </w:p>
    <w:p w:rsidR="00AF18DE" w:rsidRDefault="00AF18DE">
      <w:pPr>
        <w:ind w:firstLine="698"/>
        <w:jc w:val="right"/>
      </w:pPr>
      <w:r>
        <w:rPr>
          <w:rStyle w:val="a3"/>
          <w:bCs/>
        </w:rPr>
        <w:t>Республики Мордовия</w:t>
      </w:r>
    </w:p>
    <w:p w:rsidR="00AF18DE" w:rsidRDefault="00AF18DE">
      <w:pPr>
        <w:ind w:firstLine="698"/>
        <w:jc w:val="right"/>
      </w:pPr>
      <w:r>
        <w:rPr>
          <w:rStyle w:val="a3"/>
          <w:bCs/>
        </w:rPr>
        <w:t>на очередной финансовый</w:t>
      </w:r>
    </w:p>
    <w:p w:rsidR="00AF18DE" w:rsidRDefault="00AF18DE">
      <w:pPr>
        <w:ind w:firstLine="698"/>
        <w:jc w:val="right"/>
      </w:pPr>
      <w:r>
        <w:rPr>
          <w:rStyle w:val="a3"/>
          <w:bCs/>
        </w:rPr>
        <w:t>год и плановый период</w:t>
      </w:r>
    </w:p>
    <w:p w:rsidR="00AF18DE" w:rsidRDefault="00AF18DE"/>
    <w:p w:rsidR="00AF18DE" w:rsidRDefault="00AF18DE">
      <w:pPr>
        <w:ind w:firstLine="0"/>
        <w:jc w:val="left"/>
        <w:sectPr w:rsidR="00AF18DE">
          <w:pgSz w:w="11905" w:h="16837"/>
          <w:pgMar w:top="1134" w:right="800" w:bottom="1134" w:left="1100" w:header="720" w:footer="720" w:gutter="0"/>
          <w:cols w:space="720"/>
          <w:noEndnote/>
        </w:sectPr>
      </w:pPr>
    </w:p>
    <w:p w:rsidR="00AF18DE" w:rsidRDefault="00AF18DE">
      <w:pPr>
        <w:pStyle w:val="1"/>
      </w:pPr>
      <w:r>
        <w:lastRenderedPageBreak/>
        <w:t>Прогнозные цены и тарифы</w:t>
      </w:r>
      <w:r>
        <w:br/>
        <w:t>на электрическую энергию для тарифной группы "Население и потребители, приравненные к населению", тепловую энергию, горячую воду, услуги водоснабжения и водоотведения</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6"/>
        <w:gridCol w:w="2835"/>
        <w:gridCol w:w="1272"/>
        <w:gridCol w:w="1320"/>
        <w:gridCol w:w="1320"/>
        <w:gridCol w:w="1220"/>
        <w:gridCol w:w="1320"/>
        <w:gridCol w:w="1404"/>
        <w:gridCol w:w="1320"/>
      </w:tblGrid>
      <w:tr w:rsidR="00AF18DE" w:rsidRPr="00906258">
        <w:tc>
          <w:tcPr>
            <w:tcW w:w="566" w:type="dxa"/>
            <w:vMerge w:val="restart"/>
            <w:tcBorders>
              <w:top w:val="single" w:sz="4" w:space="0" w:color="auto"/>
              <w:bottom w:val="single" w:sz="4" w:space="0" w:color="auto"/>
              <w:right w:val="single" w:sz="4" w:space="0" w:color="auto"/>
            </w:tcBorders>
          </w:tcPr>
          <w:p w:rsidR="00AF18DE" w:rsidRPr="00F85219" w:rsidRDefault="00AF18DE">
            <w:pPr>
              <w:pStyle w:val="aff7"/>
              <w:jc w:val="center"/>
            </w:pPr>
            <w:r w:rsidRPr="00F85219">
              <w:t>N</w:t>
            </w:r>
            <w:r w:rsidRPr="00F85219">
              <w:br/>
            </w:r>
            <w:proofErr w:type="gramStart"/>
            <w:r w:rsidRPr="00F85219">
              <w:t>п</w:t>
            </w:r>
            <w:proofErr w:type="gramEnd"/>
            <w:r w:rsidRPr="00F85219">
              <w:t>/п</w:t>
            </w:r>
          </w:p>
        </w:tc>
        <w:tc>
          <w:tcPr>
            <w:tcW w:w="2835" w:type="dxa"/>
            <w:vMerge w:val="restart"/>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Наименование</w:t>
            </w:r>
          </w:p>
        </w:tc>
        <w:tc>
          <w:tcPr>
            <w:tcW w:w="1272" w:type="dxa"/>
            <w:vMerge w:val="restart"/>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Ед. изм.</w:t>
            </w:r>
          </w:p>
        </w:tc>
        <w:tc>
          <w:tcPr>
            <w:tcW w:w="2640" w:type="dxa"/>
            <w:gridSpan w:val="2"/>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Очередной финансовый год</w:t>
            </w:r>
          </w:p>
        </w:tc>
        <w:tc>
          <w:tcPr>
            <w:tcW w:w="2540" w:type="dxa"/>
            <w:gridSpan w:val="2"/>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Первый год планового периода</w:t>
            </w:r>
          </w:p>
        </w:tc>
        <w:tc>
          <w:tcPr>
            <w:tcW w:w="2724" w:type="dxa"/>
            <w:gridSpan w:val="2"/>
            <w:tcBorders>
              <w:top w:val="single" w:sz="4" w:space="0" w:color="auto"/>
              <w:left w:val="single" w:sz="4" w:space="0" w:color="auto"/>
              <w:bottom w:val="single" w:sz="4" w:space="0" w:color="auto"/>
            </w:tcBorders>
          </w:tcPr>
          <w:p w:rsidR="00AF18DE" w:rsidRPr="00F85219" w:rsidRDefault="00AF18DE">
            <w:pPr>
              <w:pStyle w:val="aff7"/>
              <w:jc w:val="center"/>
            </w:pPr>
            <w:r w:rsidRPr="00F85219">
              <w:t>Второй год планового периода</w:t>
            </w:r>
          </w:p>
        </w:tc>
      </w:tr>
      <w:tr w:rsidR="00AF18DE" w:rsidRPr="00906258">
        <w:tc>
          <w:tcPr>
            <w:tcW w:w="566" w:type="dxa"/>
            <w:vMerge/>
            <w:tcBorders>
              <w:top w:val="single" w:sz="4" w:space="0" w:color="auto"/>
              <w:bottom w:val="single" w:sz="4" w:space="0" w:color="auto"/>
              <w:right w:val="single" w:sz="4" w:space="0" w:color="auto"/>
            </w:tcBorders>
          </w:tcPr>
          <w:p w:rsidR="00AF18DE" w:rsidRPr="00F85219" w:rsidRDefault="00AF18DE">
            <w:pPr>
              <w:pStyle w:val="aff7"/>
            </w:pPr>
          </w:p>
        </w:tc>
        <w:tc>
          <w:tcPr>
            <w:tcW w:w="2835" w:type="dxa"/>
            <w:vMerge/>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272" w:type="dxa"/>
            <w:vMerge/>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2640" w:type="dxa"/>
            <w:gridSpan w:val="2"/>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201</w:t>
            </w:r>
            <w:r w:rsidR="002D4FFC">
              <w:t>8</w:t>
            </w:r>
            <w:r w:rsidRPr="00F85219">
              <w:t xml:space="preserve"> год</w:t>
            </w:r>
          </w:p>
        </w:tc>
        <w:tc>
          <w:tcPr>
            <w:tcW w:w="2540" w:type="dxa"/>
            <w:gridSpan w:val="2"/>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201</w:t>
            </w:r>
            <w:r w:rsidR="002D4FFC">
              <w:t>9</w:t>
            </w:r>
            <w:r w:rsidRPr="00F85219">
              <w:t xml:space="preserve"> год</w:t>
            </w:r>
          </w:p>
        </w:tc>
        <w:tc>
          <w:tcPr>
            <w:tcW w:w="2724" w:type="dxa"/>
            <w:gridSpan w:val="2"/>
            <w:tcBorders>
              <w:top w:val="single" w:sz="4" w:space="0" w:color="auto"/>
              <w:left w:val="single" w:sz="4" w:space="0" w:color="auto"/>
              <w:bottom w:val="single" w:sz="4" w:space="0" w:color="auto"/>
            </w:tcBorders>
          </w:tcPr>
          <w:p w:rsidR="00AF18DE" w:rsidRPr="00F85219" w:rsidRDefault="00AF18DE">
            <w:pPr>
              <w:pStyle w:val="aff7"/>
              <w:jc w:val="center"/>
            </w:pPr>
            <w:r w:rsidRPr="00F85219">
              <w:t>20</w:t>
            </w:r>
            <w:r w:rsidR="002D4FFC">
              <w:t>20</w:t>
            </w:r>
            <w:r w:rsidRPr="00F85219">
              <w:t xml:space="preserve"> год</w:t>
            </w:r>
          </w:p>
        </w:tc>
      </w:tr>
      <w:tr w:rsidR="00AF18DE" w:rsidRPr="00906258">
        <w:tc>
          <w:tcPr>
            <w:tcW w:w="566" w:type="dxa"/>
            <w:vMerge/>
            <w:tcBorders>
              <w:top w:val="single" w:sz="4" w:space="0" w:color="auto"/>
              <w:bottom w:val="single" w:sz="4" w:space="0" w:color="auto"/>
              <w:right w:val="single" w:sz="4" w:space="0" w:color="auto"/>
            </w:tcBorders>
          </w:tcPr>
          <w:p w:rsidR="00AF18DE" w:rsidRPr="00F85219" w:rsidRDefault="00AF18DE">
            <w:pPr>
              <w:pStyle w:val="aff7"/>
            </w:pPr>
          </w:p>
        </w:tc>
        <w:tc>
          <w:tcPr>
            <w:tcW w:w="2835" w:type="dxa"/>
            <w:vMerge/>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272" w:type="dxa"/>
            <w:vMerge/>
            <w:tcBorders>
              <w:top w:val="single" w:sz="4" w:space="0" w:color="auto"/>
              <w:left w:val="single" w:sz="4" w:space="0" w:color="auto"/>
              <w:bottom w:val="single" w:sz="4" w:space="0" w:color="auto"/>
              <w:right w:val="single" w:sz="4" w:space="0" w:color="auto"/>
            </w:tcBorders>
          </w:tcPr>
          <w:p w:rsidR="00AF18DE" w:rsidRPr="00F85219" w:rsidRDefault="00AF18DE">
            <w:pPr>
              <w:pStyle w:val="aff7"/>
            </w:pPr>
          </w:p>
        </w:tc>
        <w:tc>
          <w:tcPr>
            <w:tcW w:w="13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с 1 января по 30 июня</w:t>
            </w:r>
          </w:p>
        </w:tc>
        <w:tc>
          <w:tcPr>
            <w:tcW w:w="13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с 1 июля по 31 декабря</w:t>
            </w:r>
          </w:p>
        </w:tc>
        <w:tc>
          <w:tcPr>
            <w:tcW w:w="12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с 1 января по 30 июня</w:t>
            </w:r>
          </w:p>
        </w:tc>
        <w:tc>
          <w:tcPr>
            <w:tcW w:w="13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с 1 июля по 31 декабря</w:t>
            </w:r>
          </w:p>
        </w:tc>
        <w:tc>
          <w:tcPr>
            <w:tcW w:w="1404"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с 1 января по 30 июня</w:t>
            </w:r>
          </w:p>
        </w:tc>
        <w:tc>
          <w:tcPr>
            <w:tcW w:w="1320" w:type="dxa"/>
            <w:tcBorders>
              <w:top w:val="single" w:sz="4" w:space="0" w:color="auto"/>
              <w:left w:val="single" w:sz="4" w:space="0" w:color="auto"/>
              <w:bottom w:val="single" w:sz="4" w:space="0" w:color="auto"/>
            </w:tcBorders>
          </w:tcPr>
          <w:p w:rsidR="00AF18DE" w:rsidRPr="00F85219" w:rsidRDefault="00AF18DE">
            <w:pPr>
              <w:pStyle w:val="aff7"/>
              <w:jc w:val="center"/>
            </w:pPr>
            <w:r w:rsidRPr="00F85219">
              <w:t>с 1 июля по 31 декабря</w:t>
            </w:r>
          </w:p>
        </w:tc>
      </w:tr>
      <w:tr w:rsidR="00AF18DE" w:rsidRPr="00906258">
        <w:tc>
          <w:tcPr>
            <w:tcW w:w="566" w:type="dxa"/>
            <w:tcBorders>
              <w:top w:val="single" w:sz="4" w:space="0" w:color="auto"/>
              <w:bottom w:val="single" w:sz="4" w:space="0" w:color="auto"/>
              <w:right w:val="single" w:sz="4" w:space="0" w:color="auto"/>
            </w:tcBorders>
          </w:tcPr>
          <w:p w:rsidR="00AF18DE" w:rsidRPr="00F85219" w:rsidRDefault="00AF18DE">
            <w:pPr>
              <w:pStyle w:val="aff7"/>
              <w:jc w:val="center"/>
            </w:pPr>
            <w:r w:rsidRPr="00F85219">
              <w:t>1</w:t>
            </w:r>
          </w:p>
        </w:tc>
        <w:tc>
          <w:tcPr>
            <w:tcW w:w="2835"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2</w:t>
            </w:r>
          </w:p>
        </w:tc>
        <w:tc>
          <w:tcPr>
            <w:tcW w:w="1272"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3</w:t>
            </w:r>
          </w:p>
        </w:tc>
        <w:tc>
          <w:tcPr>
            <w:tcW w:w="13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4</w:t>
            </w:r>
          </w:p>
        </w:tc>
        <w:tc>
          <w:tcPr>
            <w:tcW w:w="13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5</w:t>
            </w:r>
          </w:p>
        </w:tc>
        <w:tc>
          <w:tcPr>
            <w:tcW w:w="12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6</w:t>
            </w:r>
          </w:p>
        </w:tc>
        <w:tc>
          <w:tcPr>
            <w:tcW w:w="1320"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7</w:t>
            </w:r>
          </w:p>
        </w:tc>
        <w:tc>
          <w:tcPr>
            <w:tcW w:w="1404" w:type="dxa"/>
            <w:tcBorders>
              <w:top w:val="single" w:sz="4" w:space="0" w:color="auto"/>
              <w:left w:val="single" w:sz="4" w:space="0" w:color="auto"/>
              <w:bottom w:val="single" w:sz="4" w:space="0" w:color="auto"/>
              <w:right w:val="single" w:sz="4" w:space="0" w:color="auto"/>
            </w:tcBorders>
          </w:tcPr>
          <w:p w:rsidR="00AF18DE" w:rsidRPr="00F85219" w:rsidRDefault="00AF18DE">
            <w:pPr>
              <w:pStyle w:val="aff7"/>
              <w:jc w:val="center"/>
            </w:pPr>
            <w:r w:rsidRPr="00F85219">
              <w:t>8</w:t>
            </w:r>
          </w:p>
        </w:tc>
        <w:tc>
          <w:tcPr>
            <w:tcW w:w="1320" w:type="dxa"/>
            <w:tcBorders>
              <w:top w:val="single" w:sz="4" w:space="0" w:color="auto"/>
              <w:left w:val="single" w:sz="4" w:space="0" w:color="auto"/>
              <w:bottom w:val="single" w:sz="4" w:space="0" w:color="auto"/>
            </w:tcBorders>
          </w:tcPr>
          <w:p w:rsidR="00AF18DE" w:rsidRPr="00F85219" w:rsidRDefault="00AF18DE">
            <w:pPr>
              <w:pStyle w:val="aff7"/>
              <w:jc w:val="center"/>
            </w:pPr>
            <w:r w:rsidRPr="00F85219">
              <w:t>9</w:t>
            </w:r>
          </w:p>
        </w:tc>
      </w:tr>
      <w:tr w:rsidR="00AF18DE" w:rsidRPr="00906258">
        <w:tc>
          <w:tcPr>
            <w:tcW w:w="12577" w:type="dxa"/>
            <w:gridSpan w:val="9"/>
            <w:tcBorders>
              <w:top w:val="single" w:sz="4" w:space="0" w:color="auto"/>
              <w:bottom w:val="single" w:sz="4" w:space="0" w:color="auto"/>
            </w:tcBorders>
          </w:tcPr>
          <w:p w:rsidR="00AF18DE" w:rsidRPr="00906258" w:rsidRDefault="00AF18DE">
            <w:pPr>
              <w:pStyle w:val="1"/>
              <w:rPr>
                <w:highlight w:val="yellow"/>
              </w:rPr>
            </w:pPr>
            <w:r w:rsidRPr="00F85219">
              <w:t>Водоснабжение</w:t>
            </w:r>
          </w:p>
        </w:tc>
      </w:tr>
      <w:tr w:rsidR="002D0905" w:rsidRPr="002D4FFC">
        <w:tc>
          <w:tcPr>
            <w:tcW w:w="566" w:type="dxa"/>
            <w:tcBorders>
              <w:top w:val="single" w:sz="4" w:space="0" w:color="auto"/>
              <w:bottom w:val="single" w:sz="4" w:space="0" w:color="auto"/>
              <w:right w:val="single" w:sz="4" w:space="0" w:color="auto"/>
            </w:tcBorders>
          </w:tcPr>
          <w:p w:rsidR="002D0905" w:rsidRPr="00F85219" w:rsidRDefault="002D0905">
            <w:pPr>
              <w:pStyle w:val="xl88"/>
            </w:pPr>
            <w:r w:rsidRPr="00F85219">
              <w:t>1</w:t>
            </w:r>
          </w:p>
        </w:tc>
        <w:tc>
          <w:tcPr>
            <w:tcW w:w="2835" w:type="dxa"/>
            <w:tcBorders>
              <w:top w:val="single" w:sz="4" w:space="0" w:color="auto"/>
              <w:left w:val="single" w:sz="4" w:space="0" w:color="auto"/>
              <w:bottom w:val="single" w:sz="4" w:space="0" w:color="auto"/>
              <w:right w:val="single" w:sz="4" w:space="0" w:color="auto"/>
            </w:tcBorders>
          </w:tcPr>
          <w:p w:rsidR="002D0905" w:rsidRPr="00F85219" w:rsidRDefault="002D0905">
            <w:pPr>
              <w:pStyle w:val="xl88"/>
            </w:pPr>
            <w:r w:rsidRPr="00F85219">
              <w:t xml:space="preserve">ООО </w:t>
            </w:r>
            <w:r>
              <w:t>«Водоканал»</w:t>
            </w:r>
            <w:r w:rsidRPr="00F85219">
              <w:t xml:space="preserve"> </w:t>
            </w:r>
            <w:r>
              <w:t>п</w:t>
            </w:r>
            <w:proofErr w:type="gramStart"/>
            <w:r>
              <w:t>.Я</w:t>
            </w:r>
            <w:proofErr w:type="gramEnd"/>
            <w:r>
              <w:t>вас Зубово-Полянского района</w:t>
            </w:r>
          </w:p>
        </w:tc>
        <w:tc>
          <w:tcPr>
            <w:tcW w:w="1272" w:type="dxa"/>
            <w:tcBorders>
              <w:top w:val="single" w:sz="4" w:space="0" w:color="auto"/>
              <w:left w:val="single" w:sz="4" w:space="0" w:color="auto"/>
              <w:bottom w:val="single" w:sz="4" w:space="0" w:color="auto"/>
              <w:right w:val="single" w:sz="4" w:space="0" w:color="auto"/>
            </w:tcBorders>
          </w:tcPr>
          <w:p w:rsidR="002D0905" w:rsidRPr="00906258" w:rsidRDefault="002D0905">
            <w:pPr>
              <w:pStyle w:val="xl88"/>
              <w:rPr>
                <w:highlight w:val="yellow"/>
              </w:rPr>
            </w:pPr>
            <w:r w:rsidRPr="008B2C71">
              <w:t>руб./куб. м</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24,40</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25,38</w:t>
            </w:r>
          </w:p>
        </w:tc>
        <w:tc>
          <w:tcPr>
            <w:tcW w:w="12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25,38</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26,39</w:t>
            </w:r>
          </w:p>
        </w:tc>
        <w:tc>
          <w:tcPr>
            <w:tcW w:w="1404"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26,39</w:t>
            </w:r>
          </w:p>
        </w:tc>
        <w:tc>
          <w:tcPr>
            <w:tcW w:w="1320" w:type="dxa"/>
            <w:tcBorders>
              <w:top w:val="single" w:sz="4" w:space="0" w:color="auto"/>
              <w:left w:val="single" w:sz="4" w:space="0" w:color="auto"/>
              <w:bottom w:val="single" w:sz="4" w:space="0" w:color="auto"/>
            </w:tcBorders>
          </w:tcPr>
          <w:p w:rsidR="002D0905" w:rsidRPr="005D2541" w:rsidRDefault="002D4FFC" w:rsidP="000C1057">
            <w:pPr>
              <w:pStyle w:val="aff7"/>
              <w:jc w:val="center"/>
            </w:pPr>
            <w:r w:rsidRPr="005D2541">
              <w:t>27,45</w:t>
            </w:r>
          </w:p>
        </w:tc>
      </w:tr>
      <w:tr w:rsidR="002D0905" w:rsidRPr="002D4FFC">
        <w:tc>
          <w:tcPr>
            <w:tcW w:w="566" w:type="dxa"/>
            <w:tcBorders>
              <w:top w:val="single" w:sz="4" w:space="0" w:color="auto"/>
              <w:bottom w:val="single" w:sz="4" w:space="0" w:color="auto"/>
              <w:right w:val="single" w:sz="4" w:space="0" w:color="auto"/>
            </w:tcBorders>
          </w:tcPr>
          <w:p w:rsidR="002D0905" w:rsidRPr="00CA1132" w:rsidRDefault="00E64A68">
            <w:pPr>
              <w:pStyle w:val="xl88"/>
            </w:pPr>
            <w:r>
              <w:t>2</w:t>
            </w:r>
          </w:p>
        </w:tc>
        <w:tc>
          <w:tcPr>
            <w:tcW w:w="2835" w:type="dxa"/>
            <w:tcBorders>
              <w:top w:val="single" w:sz="4" w:space="0" w:color="auto"/>
              <w:left w:val="single" w:sz="4" w:space="0" w:color="auto"/>
              <w:bottom w:val="single" w:sz="4" w:space="0" w:color="auto"/>
              <w:right w:val="single" w:sz="4" w:space="0" w:color="auto"/>
            </w:tcBorders>
          </w:tcPr>
          <w:p w:rsidR="002D0905" w:rsidRPr="00CA1132" w:rsidRDefault="002D0905">
            <w:pPr>
              <w:pStyle w:val="xl88"/>
            </w:pPr>
            <w:r w:rsidRPr="00CA1132">
              <w:t>ООО "</w:t>
            </w:r>
            <w:r>
              <w:t>Зубова-Полянаводоканал</w:t>
            </w:r>
            <w:r w:rsidRPr="00CA1132">
              <w:t xml:space="preserve">" </w:t>
            </w:r>
            <w:r>
              <w:t>Зубово-Полянский</w:t>
            </w:r>
            <w:r w:rsidRPr="00CA1132">
              <w:t xml:space="preserve"> район</w:t>
            </w:r>
          </w:p>
        </w:tc>
        <w:tc>
          <w:tcPr>
            <w:tcW w:w="1272" w:type="dxa"/>
            <w:tcBorders>
              <w:top w:val="single" w:sz="4" w:space="0" w:color="auto"/>
              <w:left w:val="single" w:sz="4" w:space="0" w:color="auto"/>
              <w:bottom w:val="single" w:sz="4" w:space="0" w:color="auto"/>
              <w:right w:val="single" w:sz="4" w:space="0" w:color="auto"/>
            </w:tcBorders>
          </w:tcPr>
          <w:p w:rsidR="002D0905" w:rsidRPr="00CA1132" w:rsidRDefault="002D0905">
            <w:pPr>
              <w:pStyle w:val="xl88"/>
            </w:pPr>
            <w:r w:rsidRPr="008B2C71">
              <w:t>руб./куб. м</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27,82</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28,93</w:t>
            </w:r>
          </w:p>
        </w:tc>
        <w:tc>
          <w:tcPr>
            <w:tcW w:w="12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28,93</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30,09</w:t>
            </w:r>
          </w:p>
        </w:tc>
        <w:tc>
          <w:tcPr>
            <w:tcW w:w="1404" w:type="dxa"/>
            <w:tcBorders>
              <w:top w:val="single" w:sz="4" w:space="0" w:color="auto"/>
              <w:left w:val="single" w:sz="4" w:space="0" w:color="auto"/>
              <w:bottom w:val="single" w:sz="4" w:space="0" w:color="auto"/>
              <w:right w:val="single" w:sz="4" w:space="0" w:color="auto"/>
            </w:tcBorders>
          </w:tcPr>
          <w:p w:rsidR="002D0905" w:rsidRPr="005D2541" w:rsidRDefault="002D4FFC" w:rsidP="000C1057">
            <w:pPr>
              <w:pStyle w:val="aff7"/>
              <w:jc w:val="center"/>
            </w:pPr>
            <w:r w:rsidRPr="005D2541">
              <w:t>30,09</w:t>
            </w:r>
          </w:p>
        </w:tc>
        <w:tc>
          <w:tcPr>
            <w:tcW w:w="1320" w:type="dxa"/>
            <w:tcBorders>
              <w:top w:val="single" w:sz="4" w:space="0" w:color="auto"/>
              <w:left w:val="single" w:sz="4" w:space="0" w:color="auto"/>
              <w:bottom w:val="single" w:sz="4" w:space="0" w:color="auto"/>
            </w:tcBorders>
          </w:tcPr>
          <w:p w:rsidR="002D0905" w:rsidRPr="005D2541" w:rsidRDefault="002D4FFC" w:rsidP="000C1057">
            <w:pPr>
              <w:pStyle w:val="aff7"/>
              <w:jc w:val="center"/>
            </w:pPr>
            <w:r w:rsidRPr="005D2541">
              <w:t>31,29</w:t>
            </w:r>
          </w:p>
        </w:tc>
      </w:tr>
      <w:tr w:rsidR="002D0905" w:rsidRPr="00906258">
        <w:tc>
          <w:tcPr>
            <w:tcW w:w="12577" w:type="dxa"/>
            <w:gridSpan w:val="9"/>
            <w:tcBorders>
              <w:top w:val="single" w:sz="4" w:space="0" w:color="auto"/>
              <w:bottom w:val="single" w:sz="4" w:space="0" w:color="auto"/>
            </w:tcBorders>
          </w:tcPr>
          <w:p w:rsidR="002D0905" w:rsidRPr="005D2541" w:rsidRDefault="002D0905">
            <w:pPr>
              <w:pStyle w:val="1"/>
            </w:pPr>
            <w:r w:rsidRPr="005D2541">
              <w:t>Водоотведение</w:t>
            </w:r>
          </w:p>
        </w:tc>
      </w:tr>
      <w:tr w:rsidR="002D0905" w:rsidRPr="00906258">
        <w:tc>
          <w:tcPr>
            <w:tcW w:w="566" w:type="dxa"/>
            <w:tcBorders>
              <w:top w:val="single" w:sz="4" w:space="0" w:color="auto"/>
              <w:bottom w:val="single" w:sz="4" w:space="0" w:color="auto"/>
              <w:right w:val="single" w:sz="4" w:space="0" w:color="auto"/>
            </w:tcBorders>
          </w:tcPr>
          <w:p w:rsidR="002D0905" w:rsidRPr="00906258" w:rsidRDefault="00E64A68">
            <w:pPr>
              <w:pStyle w:val="aff7"/>
              <w:jc w:val="center"/>
              <w:rPr>
                <w:highlight w:val="yellow"/>
              </w:rPr>
            </w:pPr>
            <w:r w:rsidRPr="00E64A68">
              <w:t>3</w:t>
            </w:r>
          </w:p>
        </w:tc>
        <w:tc>
          <w:tcPr>
            <w:tcW w:w="2835" w:type="dxa"/>
            <w:tcBorders>
              <w:top w:val="single" w:sz="4" w:space="0" w:color="auto"/>
              <w:left w:val="single" w:sz="4" w:space="0" w:color="auto"/>
              <w:bottom w:val="single" w:sz="4" w:space="0" w:color="auto"/>
              <w:right w:val="single" w:sz="4" w:space="0" w:color="auto"/>
            </w:tcBorders>
          </w:tcPr>
          <w:p w:rsidR="002D0905" w:rsidRPr="00906258" w:rsidRDefault="002D0905">
            <w:pPr>
              <w:pStyle w:val="aff7"/>
              <w:rPr>
                <w:highlight w:val="yellow"/>
              </w:rPr>
            </w:pPr>
            <w:r w:rsidRPr="00F85219">
              <w:t xml:space="preserve">ООО </w:t>
            </w:r>
            <w:r>
              <w:t>«Водоканал»</w:t>
            </w:r>
            <w:r w:rsidRPr="00F85219">
              <w:t xml:space="preserve"> </w:t>
            </w:r>
            <w:r>
              <w:t>п</w:t>
            </w:r>
            <w:proofErr w:type="gramStart"/>
            <w:r>
              <w:t>.Я</w:t>
            </w:r>
            <w:proofErr w:type="gramEnd"/>
            <w:r>
              <w:t>вас Зубово-Полянского района</w:t>
            </w:r>
            <w:r w:rsidRPr="00906258">
              <w:rPr>
                <w:highlight w:val="yellow"/>
              </w:rPr>
              <w:t xml:space="preserve"> </w:t>
            </w:r>
          </w:p>
        </w:tc>
        <w:tc>
          <w:tcPr>
            <w:tcW w:w="1272" w:type="dxa"/>
            <w:tcBorders>
              <w:top w:val="single" w:sz="4" w:space="0" w:color="auto"/>
              <w:left w:val="single" w:sz="4" w:space="0" w:color="auto"/>
              <w:bottom w:val="single" w:sz="4" w:space="0" w:color="auto"/>
              <w:right w:val="single" w:sz="4" w:space="0" w:color="auto"/>
            </w:tcBorders>
          </w:tcPr>
          <w:p w:rsidR="002D0905" w:rsidRPr="008B2C71" w:rsidRDefault="002D0905">
            <w:pPr>
              <w:pStyle w:val="aff7"/>
              <w:jc w:val="center"/>
            </w:pPr>
            <w:r w:rsidRPr="008B2C71">
              <w:t>руб./куб. м</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19,61</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20,39</w:t>
            </w:r>
          </w:p>
        </w:tc>
        <w:tc>
          <w:tcPr>
            <w:tcW w:w="12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20,39</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21,21</w:t>
            </w:r>
          </w:p>
        </w:tc>
        <w:tc>
          <w:tcPr>
            <w:tcW w:w="1404"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21,21</w:t>
            </w:r>
          </w:p>
        </w:tc>
        <w:tc>
          <w:tcPr>
            <w:tcW w:w="1320" w:type="dxa"/>
            <w:tcBorders>
              <w:top w:val="single" w:sz="4" w:space="0" w:color="auto"/>
              <w:left w:val="single" w:sz="4" w:space="0" w:color="auto"/>
              <w:bottom w:val="single" w:sz="4" w:space="0" w:color="auto"/>
            </w:tcBorders>
          </w:tcPr>
          <w:p w:rsidR="002D0905" w:rsidRPr="005D2541" w:rsidRDefault="002D4FFC">
            <w:pPr>
              <w:pStyle w:val="aff7"/>
              <w:jc w:val="center"/>
            </w:pPr>
            <w:r w:rsidRPr="005D2541">
              <w:t>22,06</w:t>
            </w:r>
          </w:p>
        </w:tc>
      </w:tr>
      <w:tr w:rsidR="002D0905" w:rsidRPr="00906258">
        <w:tc>
          <w:tcPr>
            <w:tcW w:w="566" w:type="dxa"/>
            <w:tcBorders>
              <w:top w:val="single" w:sz="4" w:space="0" w:color="auto"/>
              <w:bottom w:val="single" w:sz="4" w:space="0" w:color="auto"/>
              <w:right w:val="single" w:sz="4" w:space="0" w:color="auto"/>
            </w:tcBorders>
          </w:tcPr>
          <w:p w:rsidR="002D0905" w:rsidRPr="008B2C71" w:rsidRDefault="00E64A68">
            <w:pPr>
              <w:pStyle w:val="aff7"/>
              <w:jc w:val="center"/>
            </w:pPr>
            <w:r>
              <w:t>4</w:t>
            </w:r>
          </w:p>
        </w:tc>
        <w:tc>
          <w:tcPr>
            <w:tcW w:w="2835" w:type="dxa"/>
            <w:tcBorders>
              <w:top w:val="single" w:sz="4" w:space="0" w:color="auto"/>
              <w:left w:val="single" w:sz="4" w:space="0" w:color="auto"/>
              <w:bottom w:val="single" w:sz="4" w:space="0" w:color="auto"/>
              <w:right w:val="single" w:sz="4" w:space="0" w:color="auto"/>
            </w:tcBorders>
          </w:tcPr>
          <w:p w:rsidR="002D0905" w:rsidRPr="008B2C71" w:rsidRDefault="002D0905">
            <w:pPr>
              <w:pStyle w:val="aff7"/>
            </w:pPr>
            <w:r w:rsidRPr="00CA1132">
              <w:t>ООО "</w:t>
            </w:r>
            <w:r>
              <w:t>Зубова-Полянаводоканал</w:t>
            </w:r>
            <w:r w:rsidRPr="00CA1132">
              <w:t xml:space="preserve">" </w:t>
            </w:r>
            <w:r>
              <w:t>Зубово-Полянский</w:t>
            </w:r>
            <w:r w:rsidRPr="00CA1132">
              <w:t xml:space="preserve"> район</w:t>
            </w:r>
          </w:p>
        </w:tc>
        <w:tc>
          <w:tcPr>
            <w:tcW w:w="1272" w:type="dxa"/>
            <w:tcBorders>
              <w:top w:val="single" w:sz="4" w:space="0" w:color="auto"/>
              <w:left w:val="single" w:sz="4" w:space="0" w:color="auto"/>
              <w:bottom w:val="single" w:sz="4" w:space="0" w:color="auto"/>
              <w:right w:val="single" w:sz="4" w:space="0" w:color="auto"/>
            </w:tcBorders>
          </w:tcPr>
          <w:p w:rsidR="002D0905" w:rsidRPr="008B2C71" w:rsidRDefault="002D0905">
            <w:pPr>
              <w:pStyle w:val="aff7"/>
              <w:jc w:val="center"/>
            </w:pPr>
            <w:r w:rsidRPr="008B2C71">
              <w:t xml:space="preserve">руб./куб. м </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51,57</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53,63</w:t>
            </w:r>
          </w:p>
        </w:tc>
        <w:tc>
          <w:tcPr>
            <w:tcW w:w="12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53,63</w:t>
            </w:r>
          </w:p>
        </w:tc>
        <w:tc>
          <w:tcPr>
            <w:tcW w:w="1320"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55,78</w:t>
            </w:r>
          </w:p>
        </w:tc>
        <w:tc>
          <w:tcPr>
            <w:tcW w:w="1404" w:type="dxa"/>
            <w:tcBorders>
              <w:top w:val="single" w:sz="4" w:space="0" w:color="auto"/>
              <w:left w:val="single" w:sz="4" w:space="0" w:color="auto"/>
              <w:bottom w:val="single" w:sz="4" w:space="0" w:color="auto"/>
              <w:right w:val="single" w:sz="4" w:space="0" w:color="auto"/>
            </w:tcBorders>
          </w:tcPr>
          <w:p w:rsidR="002D0905" w:rsidRPr="005D2541" w:rsidRDefault="002D4FFC">
            <w:pPr>
              <w:pStyle w:val="aff7"/>
              <w:jc w:val="center"/>
            </w:pPr>
            <w:r w:rsidRPr="005D2541">
              <w:t>55,78</w:t>
            </w:r>
          </w:p>
        </w:tc>
        <w:tc>
          <w:tcPr>
            <w:tcW w:w="1320" w:type="dxa"/>
            <w:tcBorders>
              <w:top w:val="single" w:sz="4" w:space="0" w:color="auto"/>
              <w:left w:val="single" w:sz="4" w:space="0" w:color="auto"/>
              <w:bottom w:val="single" w:sz="4" w:space="0" w:color="auto"/>
            </w:tcBorders>
          </w:tcPr>
          <w:p w:rsidR="002D0905" w:rsidRPr="005D2541" w:rsidRDefault="002D4FFC">
            <w:pPr>
              <w:pStyle w:val="aff7"/>
              <w:jc w:val="center"/>
            </w:pPr>
            <w:r w:rsidRPr="005D2541">
              <w:t>58,01</w:t>
            </w:r>
          </w:p>
        </w:tc>
      </w:tr>
      <w:tr w:rsidR="002D0905" w:rsidRPr="00906258">
        <w:tc>
          <w:tcPr>
            <w:tcW w:w="12577" w:type="dxa"/>
            <w:gridSpan w:val="9"/>
            <w:tcBorders>
              <w:top w:val="single" w:sz="4" w:space="0" w:color="auto"/>
              <w:bottom w:val="single" w:sz="4" w:space="0" w:color="auto"/>
            </w:tcBorders>
          </w:tcPr>
          <w:p w:rsidR="002D0905" w:rsidRPr="005D2541" w:rsidRDefault="002D0905">
            <w:pPr>
              <w:pStyle w:val="1"/>
            </w:pPr>
            <w:r w:rsidRPr="005D2541">
              <w:t>Тепловая энергия, отпускаемая энергоснабжающими предприятиями для организаций, финансируемых из бюджетов различных уровней</w:t>
            </w:r>
          </w:p>
        </w:tc>
      </w:tr>
      <w:tr w:rsidR="002D0905" w:rsidRPr="002D4FFC">
        <w:tc>
          <w:tcPr>
            <w:tcW w:w="566" w:type="dxa"/>
            <w:tcBorders>
              <w:top w:val="single" w:sz="4" w:space="0" w:color="auto"/>
              <w:bottom w:val="single" w:sz="4" w:space="0" w:color="auto"/>
              <w:right w:val="single" w:sz="4" w:space="0" w:color="auto"/>
            </w:tcBorders>
          </w:tcPr>
          <w:p w:rsidR="002D0905" w:rsidRPr="00994E49" w:rsidRDefault="00E64A68">
            <w:pPr>
              <w:pStyle w:val="xl88"/>
            </w:pPr>
            <w:r>
              <w:t>5</w:t>
            </w:r>
          </w:p>
        </w:tc>
        <w:tc>
          <w:tcPr>
            <w:tcW w:w="2835" w:type="dxa"/>
            <w:tcBorders>
              <w:top w:val="single" w:sz="4" w:space="0" w:color="auto"/>
              <w:left w:val="single" w:sz="4" w:space="0" w:color="auto"/>
              <w:bottom w:val="single" w:sz="4" w:space="0" w:color="auto"/>
              <w:right w:val="single" w:sz="4" w:space="0" w:color="auto"/>
            </w:tcBorders>
          </w:tcPr>
          <w:p w:rsidR="002D0905" w:rsidRPr="00994E49" w:rsidRDefault="002D0905">
            <w:pPr>
              <w:pStyle w:val="xl88"/>
            </w:pPr>
            <w:r w:rsidRPr="00994E49">
              <w:t>ООО "</w:t>
            </w:r>
            <w:r>
              <w:t>Жилищно-</w:t>
            </w:r>
            <w:r>
              <w:lastRenderedPageBreak/>
              <w:t>коммунальное хозяйство Явас</w:t>
            </w:r>
            <w:r w:rsidRPr="00994E49">
              <w:t xml:space="preserve">" </w:t>
            </w:r>
          </w:p>
        </w:tc>
        <w:tc>
          <w:tcPr>
            <w:tcW w:w="1272" w:type="dxa"/>
            <w:tcBorders>
              <w:top w:val="single" w:sz="4" w:space="0" w:color="auto"/>
              <w:left w:val="single" w:sz="4" w:space="0" w:color="auto"/>
              <w:bottom w:val="single" w:sz="4" w:space="0" w:color="auto"/>
              <w:right w:val="single" w:sz="4" w:space="0" w:color="auto"/>
            </w:tcBorders>
          </w:tcPr>
          <w:p w:rsidR="002D0905" w:rsidRPr="00994E49" w:rsidRDefault="002D0905">
            <w:pPr>
              <w:pStyle w:val="xl88"/>
            </w:pPr>
            <w:r w:rsidRPr="00994E49">
              <w:lastRenderedPageBreak/>
              <w:t>руб/Гкал</w:t>
            </w:r>
          </w:p>
        </w:tc>
        <w:tc>
          <w:tcPr>
            <w:tcW w:w="1320" w:type="dxa"/>
            <w:tcBorders>
              <w:top w:val="single" w:sz="4" w:space="0" w:color="auto"/>
              <w:left w:val="single" w:sz="4" w:space="0" w:color="auto"/>
              <w:bottom w:val="single" w:sz="4" w:space="0" w:color="auto"/>
              <w:right w:val="single" w:sz="4" w:space="0" w:color="auto"/>
            </w:tcBorders>
            <w:vAlign w:val="center"/>
          </w:tcPr>
          <w:p w:rsidR="002D0905" w:rsidRPr="005D2541" w:rsidRDefault="002D4FFC" w:rsidP="008E6FF7">
            <w:pPr>
              <w:spacing w:line="242" w:lineRule="auto"/>
              <w:ind w:left="-72" w:right="-103"/>
              <w:jc w:val="center"/>
              <w:rPr>
                <w:color w:val="000000"/>
              </w:rPr>
            </w:pPr>
            <w:r w:rsidRPr="005D2541">
              <w:rPr>
                <w:color w:val="000000"/>
              </w:rPr>
              <w:t>2098</w:t>
            </w:r>
            <w:r w:rsidRPr="005D2541">
              <w:rPr>
                <w:color w:val="000000"/>
              </w:rPr>
              <w:lastRenderedPageBreak/>
              <w:t>,35</w:t>
            </w:r>
          </w:p>
        </w:tc>
        <w:tc>
          <w:tcPr>
            <w:tcW w:w="1320" w:type="dxa"/>
            <w:tcBorders>
              <w:top w:val="single" w:sz="4" w:space="0" w:color="auto"/>
              <w:left w:val="single" w:sz="4" w:space="0" w:color="auto"/>
              <w:bottom w:val="single" w:sz="4" w:space="0" w:color="auto"/>
              <w:right w:val="single" w:sz="4" w:space="0" w:color="auto"/>
            </w:tcBorders>
            <w:vAlign w:val="center"/>
          </w:tcPr>
          <w:p w:rsidR="002D0905" w:rsidRPr="005D2541" w:rsidRDefault="002D4FFC" w:rsidP="002D4FFC">
            <w:pPr>
              <w:spacing w:line="242" w:lineRule="auto"/>
              <w:ind w:right="-103" w:firstLine="0"/>
              <w:rPr>
                <w:color w:val="000000"/>
              </w:rPr>
            </w:pPr>
            <w:r w:rsidRPr="005D2541">
              <w:rPr>
                <w:color w:val="000000"/>
              </w:rPr>
              <w:lastRenderedPageBreak/>
              <w:t>2182,28</w:t>
            </w:r>
          </w:p>
        </w:tc>
        <w:tc>
          <w:tcPr>
            <w:tcW w:w="1220" w:type="dxa"/>
            <w:tcBorders>
              <w:top w:val="single" w:sz="4" w:space="0" w:color="auto"/>
              <w:left w:val="single" w:sz="4" w:space="0" w:color="auto"/>
              <w:bottom w:val="single" w:sz="4" w:space="0" w:color="auto"/>
              <w:right w:val="single" w:sz="4" w:space="0" w:color="auto"/>
            </w:tcBorders>
            <w:vAlign w:val="center"/>
          </w:tcPr>
          <w:p w:rsidR="002D0905" w:rsidRPr="005D2541" w:rsidRDefault="002D4FFC" w:rsidP="008E6FF7">
            <w:pPr>
              <w:spacing w:line="242" w:lineRule="auto"/>
              <w:jc w:val="center"/>
              <w:rPr>
                <w:color w:val="000000"/>
              </w:rPr>
            </w:pPr>
            <w:r w:rsidRPr="005D2541">
              <w:rPr>
                <w:color w:val="000000"/>
              </w:rPr>
              <w:t>21</w:t>
            </w:r>
            <w:r w:rsidRPr="005D2541">
              <w:rPr>
                <w:color w:val="000000"/>
              </w:rPr>
              <w:lastRenderedPageBreak/>
              <w:t>82,28</w:t>
            </w:r>
          </w:p>
        </w:tc>
        <w:tc>
          <w:tcPr>
            <w:tcW w:w="1320" w:type="dxa"/>
            <w:tcBorders>
              <w:top w:val="single" w:sz="4" w:space="0" w:color="auto"/>
              <w:left w:val="single" w:sz="4" w:space="0" w:color="auto"/>
              <w:bottom w:val="single" w:sz="4" w:space="0" w:color="auto"/>
              <w:right w:val="single" w:sz="4" w:space="0" w:color="auto"/>
            </w:tcBorders>
            <w:vAlign w:val="center"/>
          </w:tcPr>
          <w:p w:rsidR="002D0905" w:rsidRPr="005D2541" w:rsidRDefault="002D4FFC" w:rsidP="008E6FF7">
            <w:pPr>
              <w:spacing w:line="242" w:lineRule="auto"/>
              <w:jc w:val="center"/>
              <w:rPr>
                <w:color w:val="000000"/>
              </w:rPr>
            </w:pPr>
            <w:r w:rsidRPr="005D2541">
              <w:rPr>
                <w:color w:val="000000"/>
              </w:rPr>
              <w:lastRenderedPageBreak/>
              <w:t>22</w:t>
            </w:r>
            <w:r w:rsidRPr="005D2541">
              <w:rPr>
                <w:color w:val="000000"/>
              </w:rPr>
              <w:lastRenderedPageBreak/>
              <w:t>69,58</w:t>
            </w:r>
          </w:p>
        </w:tc>
        <w:tc>
          <w:tcPr>
            <w:tcW w:w="1404" w:type="dxa"/>
            <w:tcBorders>
              <w:top w:val="single" w:sz="4" w:space="0" w:color="auto"/>
              <w:left w:val="single" w:sz="4" w:space="0" w:color="auto"/>
              <w:bottom w:val="single" w:sz="4" w:space="0" w:color="auto"/>
              <w:right w:val="single" w:sz="4" w:space="0" w:color="auto"/>
            </w:tcBorders>
            <w:vAlign w:val="center"/>
          </w:tcPr>
          <w:p w:rsidR="002D0905" w:rsidRPr="005D2541" w:rsidRDefault="002D4FFC" w:rsidP="008E6FF7">
            <w:pPr>
              <w:spacing w:line="242" w:lineRule="auto"/>
              <w:jc w:val="center"/>
              <w:rPr>
                <w:color w:val="000000"/>
              </w:rPr>
            </w:pPr>
            <w:r w:rsidRPr="005D2541">
              <w:rPr>
                <w:color w:val="000000"/>
              </w:rPr>
              <w:lastRenderedPageBreak/>
              <w:t>226</w:t>
            </w:r>
            <w:r w:rsidRPr="005D2541">
              <w:rPr>
                <w:color w:val="000000"/>
              </w:rPr>
              <w:lastRenderedPageBreak/>
              <w:t>9,58</w:t>
            </w:r>
          </w:p>
        </w:tc>
        <w:tc>
          <w:tcPr>
            <w:tcW w:w="1320" w:type="dxa"/>
            <w:tcBorders>
              <w:top w:val="single" w:sz="4" w:space="0" w:color="auto"/>
              <w:left w:val="single" w:sz="4" w:space="0" w:color="auto"/>
              <w:bottom w:val="single" w:sz="4" w:space="0" w:color="auto"/>
            </w:tcBorders>
            <w:vAlign w:val="center"/>
          </w:tcPr>
          <w:p w:rsidR="002D0905" w:rsidRPr="005D2541" w:rsidRDefault="002D4FFC" w:rsidP="008E6FF7">
            <w:pPr>
              <w:spacing w:line="242" w:lineRule="auto"/>
              <w:jc w:val="center"/>
              <w:rPr>
                <w:color w:val="000000"/>
              </w:rPr>
            </w:pPr>
            <w:r w:rsidRPr="005D2541">
              <w:rPr>
                <w:color w:val="000000"/>
              </w:rPr>
              <w:lastRenderedPageBreak/>
              <w:t>23</w:t>
            </w:r>
            <w:r w:rsidRPr="005D2541">
              <w:rPr>
                <w:color w:val="000000"/>
              </w:rPr>
              <w:lastRenderedPageBreak/>
              <w:t>60,36</w:t>
            </w:r>
          </w:p>
        </w:tc>
      </w:tr>
    </w:tbl>
    <w:p w:rsidR="00AF18DE" w:rsidRDefault="00AF18DE">
      <w:pPr>
        <w:ind w:firstLine="0"/>
        <w:jc w:val="left"/>
        <w:sectPr w:rsidR="00AF18DE">
          <w:pgSz w:w="16837" w:h="11905" w:orient="landscape"/>
          <w:pgMar w:top="1134" w:right="800" w:bottom="1134" w:left="1100" w:header="720" w:footer="720" w:gutter="0"/>
          <w:cols w:space="720"/>
          <w:noEndnote/>
        </w:sectPr>
      </w:pPr>
    </w:p>
    <w:p w:rsidR="00AF18DE" w:rsidRDefault="00AF18DE">
      <w:pPr>
        <w:ind w:firstLine="698"/>
        <w:jc w:val="right"/>
      </w:pPr>
      <w:r>
        <w:rPr>
          <w:rStyle w:val="a3"/>
          <w:bCs/>
        </w:rPr>
        <w:lastRenderedPageBreak/>
        <w:t>Приложение 4</w:t>
      </w:r>
    </w:p>
    <w:p w:rsidR="00AF18DE" w:rsidRDefault="00AF18DE">
      <w:pPr>
        <w:ind w:firstLine="698"/>
        <w:jc w:val="right"/>
      </w:pPr>
      <w:r>
        <w:rPr>
          <w:rStyle w:val="a3"/>
          <w:bCs/>
        </w:rPr>
        <w:t xml:space="preserve">к </w:t>
      </w:r>
      <w:hyperlink w:anchor="sub_2000" w:history="1">
        <w:r>
          <w:rPr>
            <w:rStyle w:val="a4"/>
            <w:rFonts w:cs="Arial"/>
          </w:rPr>
          <w:t>Методике</w:t>
        </w:r>
      </w:hyperlink>
      <w:r>
        <w:rPr>
          <w:rStyle w:val="a3"/>
          <w:bCs/>
        </w:rPr>
        <w:t xml:space="preserve"> планирования бюджетных ассигнований бюджета</w:t>
      </w:r>
    </w:p>
    <w:p w:rsidR="00AF18DE" w:rsidRDefault="007E32CC">
      <w:pPr>
        <w:ind w:firstLine="698"/>
        <w:jc w:val="right"/>
      </w:pPr>
      <w:r>
        <w:rPr>
          <w:rStyle w:val="a3"/>
          <w:bCs/>
        </w:rPr>
        <w:t>Зубово - Полянского</w:t>
      </w:r>
      <w:r w:rsidR="00AF18DE">
        <w:rPr>
          <w:rStyle w:val="a3"/>
          <w:bCs/>
        </w:rPr>
        <w:t xml:space="preserve"> муниципального района Республики Мордовия</w:t>
      </w:r>
    </w:p>
    <w:p w:rsidR="00AF18DE" w:rsidRDefault="00AF18DE">
      <w:pPr>
        <w:ind w:firstLine="698"/>
        <w:jc w:val="right"/>
      </w:pPr>
      <w:r>
        <w:rPr>
          <w:rStyle w:val="a3"/>
          <w:bCs/>
        </w:rPr>
        <w:t>на очередной финансовый год и плановый период</w:t>
      </w:r>
    </w:p>
    <w:p w:rsidR="00AF18DE" w:rsidRDefault="00AF18DE"/>
    <w:p w:rsidR="00AF18DE" w:rsidRDefault="00AF18DE">
      <w:pPr>
        <w:pStyle w:val="1"/>
      </w:pPr>
      <w:r>
        <w:t>Прогнозные цены на электрическую энергию для тарифной группы "Прочие потребители" (в том числе бюджетные потребители)</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
        <w:gridCol w:w="1680"/>
        <w:gridCol w:w="840"/>
        <w:gridCol w:w="560"/>
        <w:gridCol w:w="560"/>
        <w:gridCol w:w="700"/>
        <w:gridCol w:w="560"/>
        <w:gridCol w:w="560"/>
        <w:gridCol w:w="700"/>
        <w:gridCol w:w="700"/>
        <w:gridCol w:w="560"/>
        <w:gridCol w:w="560"/>
        <w:gridCol w:w="560"/>
        <w:gridCol w:w="560"/>
        <w:gridCol w:w="560"/>
      </w:tblGrid>
      <w:tr w:rsidR="00AF18DE" w:rsidRPr="005579D6">
        <w:tc>
          <w:tcPr>
            <w:tcW w:w="420" w:type="dxa"/>
            <w:vMerge w:val="restart"/>
            <w:tcBorders>
              <w:top w:val="single" w:sz="4" w:space="0" w:color="auto"/>
              <w:bottom w:val="single" w:sz="4" w:space="0" w:color="auto"/>
              <w:right w:val="single" w:sz="4" w:space="0" w:color="auto"/>
            </w:tcBorders>
          </w:tcPr>
          <w:p w:rsidR="00AF18DE" w:rsidRPr="005579D6" w:rsidRDefault="00AF18DE">
            <w:pPr>
              <w:pStyle w:val="aff7"/>
              <w:jc w:val="center"/>
            </w:pPr>
            <w:r w:rsidRPr="005579D6">
              <w:t>N</w:t>
            </w:r>
            <w:r w:rsidRPr="005579D6">
              <w:br/>
            </w:r>
            <w:proofErr w:type="gramStart"/>
            <w:r w:rsidRPr="005579D6">
              <w:t>п</w:t>
            </w:r>
            <w:proofErr w:type="gramEnd"/>
            <w:r w:rsidRPr="005579D6">
              <w:t>/п</w:t>
            </w:r>
          </w:p>
        </w:tc>
        <w:tc>
          <w:tcPr>
            <w:tcW w:w="1680" w:type="dxa"/>
            <w:vMerge w:val="restart"/>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Наименование сбытовой организации</w:t>
            </w:r>
          </w:p>
        </w:tc>
        <w:tc>
          <w:tcPr>
            <w:tcW w:w="840" w:type="dxa"/>
            <w:vMerge w:val="restart"/>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Ед. изм.</w:t>
            </w:r>
          </w:p>
        </w:tc>
        <w:tc>
          <w:tcPr>
            <w:tcW w:w="2380" w:type="dxa"/>
            <w:gridSpan w:val="4"/>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Очередной финансовый год</w:t>
            </w:r>
          </w:p>
        </w:tc>
        <w:tc>
          <w:tcPr>
            <w:tcW w:w="2520" w:type="dxa"/>
            <w:gridSpan w:val="4"/>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Первый год планового периода</w:t>
            </w:r>
          </w:p>
        </w:tc>
        <w:tc>
          <w:tcPr>
            <w:tcW w:w="2240" w:type="dxa"/>
            <w:gridSpan w:val="4"/>
            <w:tcBorders>
              <w:top w:val="single" w:sz="4" w:space="0" w:color="auto"/>
              <w:left w:val="single" w:sz="4" w:space="0" w:color="auto"/>
              <w:bottom w:val="single" w:sz="4" w:space="0" w:color="auto"/>
            </w:tcBorders>
          </w:tcPr>
          <w:p w:rsidR="00AF18DE" w:rsidRPr="005579D6" w:rsidRDefault="00AF18DE">
            <w:pPr>
              <w:pStyle w:val="aff7"/>
              <w:jc w:val="center"/>
            </w:pPr>
            <w:r w:rsidRPr="005579D6">
              <w:t>Второй год планового периода</w:t>
            </w:r>
          </w:p>
        </w:tc>
      </w:tr>
      <w:tr w:rsidR="00AF18DE" w:rsidRPr="005579D6">
        <w:tc>
          <w:tcPr>
            <w:tcW w:w="420" w:type="dxa"/>
            <w:vMerge/>
            <w:tcBorders>
              <w:top w:val="single" w:sz="4" w:space="0" w:color="auto"/>
              <w:bottom w:val="single" w:sz="4" w:space="0" w:color="auto"/>
              <w:right w:val="single" w:sz="4" w:space="0" w:color="auto"/>
            </w:tcBorders>
          </w:tcPr>
          <w:p w:rsidR="00AF18DE" w:rsidRPr="005579D6" w:rsidRDefault="00AF18DE">
            <w:pPr>
              <w:pStyle w:val="aff7"/>
            </w:pPr>
          </w:p>
        </w:tc>
        <w:tc>
          <w:tcPr>
            <w:tcW w:w="168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84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2380" w:type="dxa"/>
            <w:gridSpan w:val="4"/>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201</w:t>
            </w:r>
            <w:r w:rsidR="002D4FFC">
              <w:t>8</w:t>
            </w:r>
            <w:r w:rsidRPr="005579D6">
              <w:t xml:space="preserve"> год</w:t>
            </w:r>
          </w:p>
        </w:tc>
        <w:tc>
          <w:tcPr>
            <w:tcW w:w="2520" w:type="dxa"/>
            <w:gridSpan w:val="4"/>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201</w:t>
            </w:r>
            <w:r w:rsidR="002D4FFC">
              <w:t>9</w:t>
            </w:r>
            <w:r w:rsidRPr="005579D6">
              <w:t xml:space="preserve"> год</w:t>
            </w:r>
          </w:p>
        </w:tc>
        <w:tc>
          <w:tcPr>
            <w:tcW w:w="2240" w:type="dxa"/>
            <w:gridSpan w:val="4"/>
            <w:tcBorders>
              <w:top w:val="single" w:sz="4" w:space="0" w:color="auto"/>
              <w:left w:val="single" w:sz="4" w:space="0" w:color="auto"/>
              <w:bottom w:val="single" w:sz="4" w:space="0" w:color="auto"/>
            </w:tcBorders>
          </w:tcPr>
          <w:p w:rsidR="00AF18DE" w:rsidRPr="005579D6" w:rsidRDefault="00AF18DE">
            <w:pPr>
              <w:pStyle w:val="aff7"/>
              <w:jc w:val="center"/>
            </w:pPr>
            <w:r w:rsidRPr="005579D6">
              <w:t>20</w:t>
            </w:r>
            <w:r w:rsidR="002D4FFC">
              <w:t>20</w:t>
            </w:r>
            <w:r w:rsidRPr="005579D6">
              <w:t xml:space="preserve"> год</w:t>
            </w:r>
          </w:p>
        </w:tc>
      </w:tr>
      <w:tr w:rsidR="00AF18DE" w:rsidRPr="005579D6">
        <w:tc>
          <w:tcPr>
            <w:tcW w:w="420" w:type="dxa"/>
            <w:vMerge/>
            <w:tcBorders>
              <w:top w:val="single" w:sz="4" w:space="0" w:color="auto"/>
              <w:bottom w:val="single" w:sz="4" w:space="0" w:color="auto"/>
              <w:right w:val="single" w:sz="4" w:space="0" w:color="auto"/>
            </w:tcBorders>
          </w:tcPr>
          <w:p w:rsidR="00AF18DE" w:rsidRPr="005579D6" w:rsidRDefault="00AF18DE">
            <w:pPr>
              <w:pStyle w:val="aff7"/>
            </w:pPr>
          </w:p>
        </w:tc>
        <w:tc>
          <w:tcPr>
            <w:tcW w:w="168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84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7140" w:type="dxa"/>
            <w:gridSpan w:val="12"/>
            <w:tcBorders>
              <w:top w:val="single" w:sz="4" w:space="0" w:color="auto"/>
              <w:left w:val="single" w:sz="4" w:space="0" w:color="auto"/>
              <w:bottom w:val="single" w:sz="4" w:space="0" w:color="auto"/>
            </w:tcBorders>
          </w:tcPr>
          <w:p w:rsidR="00AF18DE" w:rsidRPr="005579D6" w:rsidRDefault="00AF18DE">
            <w:pPr>
              <w:pStyle w:val="aff7"/>
              <w:jc w:val="center"/>
            </w:pPr>
            <w:r w:rsidRPr="005579D6">
              <w:t>Уровень напряжения</w:t>
            </w:r>
          </w:p>
        </w:tc>
      </w:tr>
      <w:tr w:rsidR="00AF18DE" w:rsidRPr="005579D6">
        <w:tc>
          <w:tcPr>
            <w:tcW w:w="420" w:type="dxa"/>
            <w:vMerge/>
            <w:tcBorders>
              <w:top w:val="single" w:sz="4" w:space="0" w:color="auto"/>
              <w:bottom w:val="single" w:sz="4" w:space="0" w:color="auto"/>
              <w:right w:val="single" w:sz="4" w:space="0" w:color="auto"/>
            </w:tcBorders>
          </w:tcPr>
          <w:p w:rsidR="00AF18DE" w:rsidRPr="005579D6" w:rsidRDefault="00AF18DE">
            <w:pPr>
              <w:pStyle w:val="aff7"/>
            </w:pPr>
          </w:p>
        </w:tc>
        <w:tc>
          <w:tcPr>
            <w:tcW w:w="168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84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ВН</w:t>
            </w: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СН</w:t>
            </w:r>
            <w:proofErr w:type="gramStart"/>
            <w:r w:rsidRPr="005579D6">
              <w:t>1</w:t>
            </w:r>
            <w:proofErr w:type="gramEnd"/>
          </w:p>
        </w:tc>
        <w:tc>
          <w:tcPr>
            <w:tcW w:w="70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СН11</w:t>
            </w: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НН</w:t>
            </w: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ВН</w:t>
            </w:r>
          </w:p>
        </w:tc>
        <w:tc>
          <w:tcPr>
            <w:tcW w:w="70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СН</w:t>
            </w:r>
            <w:proofErr w:type="gramStart"/>
            <w:r w:rsidRPr="005579D6">
              <w:t>1</w:t>
            </w:r>
            <w:proofErr w:type="gramEnd"/>
          </w:p>
        </w:tc>
        <w:tc>
          <w:tcPr>
            <w:tcW w:w="70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СН11</w:t>
            </w: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НН</w:t>
            </w: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ВН</w:t>
            </w:r>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СН</w:t>
            </w:r>
            <w:proofErr w:type="gramStart"/>
            <w:r w:rsidRPr="005579D6">
              <w:t>1</w:t>
            </w:r>
            <w:proofErr w:type="gramEnd"/>
          </w:p>
        </w:tc>
        <w:tc>
          <w:tcPr>
            <w:tcW w:w="56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СН11</w:t>
            </w:r>
          </w:p>
        </w:tc>
        <w:tc>
          <w:tcPr>
            <w:tcW w:w="560" w:type="dxa"/>
            <w:tcBorders>
              <w:top w:val="single" w:sz="4" w:space="0" w:color="auto"/>
              <w:left w:val="single" w:sz="4" w:space="0" w:color="auto"/>
              <w:bottom w:val="single" w:sz="4" w:space="0" w:color="auto"/>
            </w:tcBorders>
          </w:tcPr>
          <w:p w:rsidR="00AF18DE" w:rsidRPr="005579D6" w:rsidRDefault="00AF18DE">
            <w:pPr>
              <w:pStyle w:val="aff7"/>
              <w:jc w:val="center"/>
            </w:pPr>
            <w:r w:rsidRPr="005579D6">
              <w:t>НН</w:t>
            </w:r>
          </w:p>
        </w:tc>
      </w:tr>
      <w:tr w:rsidR="00AF18DE" w:rsidRPr="00693D09">
        <w:tc>
          <w:tcPr>
            <w:tcW w:w="420" w:type="dxa"/>
            <w:tcBorders>
              <w:top w:val="single" w:sz="4" w:space="0" w:color="auto"/>
              <w:bottom w:val="single" w:sz="4" w:space="0" w:color="auto"/>
              <w:right w:val="single" w:sz="4" w:space="0" w:color="auto"/>
            </w:tcBorders>
          </w:tcPr>
          <w:p w:rsidR="00AF18DE" w:rsidRPr="005579D6" w:rsidRDefault="00AF18DE">
            <w:pPr>
              <w:pStyle w:val="aff7"/>
              <w:jc w:val="center"/>
            </w:pPr>
            <w:r w:rsidRPr="005579D6">
              <w:t>1</w:t>
            </w:r>
          </w:p>
        </w:tc>
        <w:tc>
          <w:tcPr>
            <w:tcW w:w="16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ОАО "Мордовская энергосбытовая компания"</w:t>
            </w:r>
          </w:p>
        </w:tc>
        <w:tc>
          <w:tcPr>
            <w:tcW w:w="84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руб./КВт·</w:t>
            </w:r>
            <w:proofErr w:type="gramStart"/>
            <w:r w:rsidRPr="005579D6">
              <w:t>ч</w:t>
            </w:r>
            <w:proofErr w:type="gramEnd"/>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5,04</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6,10</w:t>
            </w:r>
          </w:p>
        </w:tc>
        <w:tc>
          <w:tcPr>
            <w:tcW w:w="7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6,38</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7,21</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5,36</w:t>
            </w:r>
          </w:p>
        </w:tc>
        <w:tc>
          <w:tcPr>
            <w:tcW w:w="7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6,48</w:t>
            </w:r>
          </w:p>
        </w:tc>
        <w:tc>
          <w:tcPr>
            <w:tcW w:w="7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6,78</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7,66</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5,69</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6,89</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7,21</w:t>
            </w:r>
          </w:p>
        </w:tc>
        <w:tc>
          <w:tcPr>
            <w:tcW w:w="5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8,15</w:t>
            </w:r>
          </w:p>
        </w:tc>
      </w:tr>
      <w:tr w:rsidR="00AF18DE" w:rsidRPr="005579D6">
        <w:tc>
          <w:tcPr>
            <w:tcW w:w="420" w:type="dxa"/>
            <w:tcBorders>
              <w:top w:val="single" w:sz="4" w:space="0" w:color="auto"/>
              <w:bottom w:val="single" w:sz="4" w:space="0" w:color="auto"/>
              <w:right w:val="single" w:sz="4" w:space="0" w:color="auto"/>
            </w:tcBorders>
          </w:tcPr>
          <w:p w:rsidR="00AF18DE" w:rsidRPr="005579D6" w:rsidRDefault="00AF18DE">
            <w:pPr>
              <w:pStyle w:val="aff7"/>
              <w:jc w:val="center"/>
            </w:pPr>
            <w:r w:rsidRPr="005579D6">
              <w:t>2</w:t>
            </w:r>
          </w:p>
        </w:tc>
        <w:tc>
          <w:tcPr>
            <w:tcW w:w="16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ООО "Энергосбыт РМ"</w:t>
            </w:r>
          </w:p>
        </w:tc>
        <w:tc>
          <w:tcPr>
            <w:tcW w:w="84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руб./КВт·</w:t>
            </w:r>
            <w:proofErr w:type="gramStart"/>
            <w:r w:rsidRPr="005579D6">
              <w:t>ч</w:t>
            </w:r>
            <w:proofErr w:type="gramEnd"/>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pPr>
            <w:r w:rsidRPr="005D2541">
              <w:t>0,00</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pPr>
            <w:r w:rsidRPr="005D2541">
              <w:t>0,00</w:t>
            </w:r>
          </w:p>
        </w:tc>
        <w:tc>
          <w:tcPr>
            <w:tcW w:w="7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6,68</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7,51</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pPr>
            <w:r w:rsidRPr="005D2541">
              <w:t>0,00</w:t>
            </w:r>
          </w:p>
        </w:tc>
        <w:tc>
          <w:tcPr>
            <w:tcW w:w="7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pPr>
            <w:r w:rsidRPr="005D2541">
              <w:t>0,00</w:t>
            </w:r>
          </w:p>
        </w:tc>
        <w:tc>
          <w:tcPr>
            <w:tcW w:w="70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7,1</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7,98</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pPr>
            <w:r w:rsidRPr="005D2541">
              <w:t>0,00</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pPr>
            <w:r w:rsidRPr="005D2541">
              <w:t>0,00</w:t>
            </w:r>
          </w:p>
        </w:tc>
        <w:tc>
          <w:tcPr>
            <w:tcW w:w="560" w:type="dxa"/>
            <w:tcBorders>
              <w:top w:val="single" w:sz="4" w:space="0" w:color="auto"/>
              <w:left w:val="single" w:sz="4" w:space="0" w:color="auto"/>
              <w:bottom w:val="single" w:sz="4" w:space="0" w:color="auto"/>
              <w:right w:val="single" w:sz="4" w:space="0" w:color="auto"/>
            </w:tcBorders>
          </w:tcPr>
          <w:p w:rsidR="00AF18DE" w:rsidRPr="005D2541" w:rsidRDefault="002D4FFC">
            <w:pPr>
              <w:pStyle w:val="aff7"/>
              <w:jc w:val="center"/>
            </w:pPr>
            <w:r w:rsidRPr="005D2541">
              <w:t>7,55</w:t>
            </w:r>
          </w:p>
        </w:tc>
        <w:tc>
          <w:tcPr>
            <w:tcW w:w="560" w:type="dxa"/>
            <w:tcBorders>
              <w:top w:val="single" w:sz="4" w:space="0" w:color="auto"/>
              <w:left w:val="single" w:sz="4" w:space="0" w:color="auto"/>
              <w:bottom w:val="single" w:sz="4" w:space="0" w:color="auto"/>
            </w:tcBorders>
          </w:tcPr>
          <w:p w:rsidR="00AF18DE" w:rsidRPr="005D2541" w:rsidRDefault="002D4FFC">
            <w:pPr>
              <w:pStyle w:val="aff7"/>
              <w:jc w:val="center"/>
            </w:pPr>
            <w:r w:rsidRPr="005D2541">
              <w:t>8,49</w:t>
            </w:r>
          </w:p>
        </w:tc>
      </w:tr>
    </w:tbl>
    <w:p w:rsidR="00AF18DE" w:rsidRDefault="00AF18DE"/>
    <w:p w:rsidR="00AF18DE" w:rsidRDefault="00AF18DE">
      <w:pPr>
        <w:ind w:firstLine="698"/>
        <w:jc w:val="right"/>
      </w:pPr>
      <w:r>
        <w:rPr>
          <w:rStyle w:val="a3"/>
          <w:bCs/>
        </w:rPr>
        <w:t>Приложение 5</w:t>
      </w:r>
    </w:p>
    <w:p w:rsidR="00AF18DE" w:rsidRDefault="00AF18DE">
      <w:pPr>
        <w:ind w:firstLine="698"/>
        <w:jc w:val="right"/>
      </w:pPr>
      <w:r>
        <w:rPr>
          <w:rStyle w:val="a3"/>
          <w:bCs/>
        </w:rPr>
        <w:t xml:space="preserve">к </w:t>
      </w:r>
      <w:hyperlink w:anchor="sub_2000" w:history="1">
        <w:r>
          <w:rPr>
            <w:rStyle w:val="a4"/>
            <w:rFonts w:cs="Arial"/>
          </w:rPr>
          <w:t>Методике</w:t>
        </w:r>
      </w:hyperlink>
      <w:r>
        <w:rPr>
          <w:rStyle w:val="a3"/>
          <w:bCs/>
        </w:rPr>
        <w:t xml:space="preserve"> планирования бюджетных ассигнований бюджета</w:t>
      </w:r>
    </w:p>
    <w:p w:rsidR="00AF18DE" w:rsidRDefault="007E32CC">
      <w:pPr>
        <w:ind w:firstLine="698"/>
        <w:jc w:val="right"/>
      </w:pPr>
      <w:r>
        <w:rPr>
          <w:rStyle w:val="a3"/>
          <w:bCs/>
        </w:rPr>
        <w:t>Зубово - Полянского</w:t>
      </w:r>
      <w:r w:rsidR="00AF18DE">
        <w:rPr>
          <w:rStyle w:val="a3"/>
          <w:bCs/>
        </w:rPr>
        <w:t xml:space="preserve"> муниципального района Республики Мордовия</w:t>
      </w:r>
    </w:p>
    <w:p w:rsidR="00AF18DE" w:rsidRDefault="00AF18DE">
      <w:pPr>
        <w:ind w:firstLine="698"/>
        <w:jc w:val="right"/>
      </w:pPr>
      <w:r>
        <w:rPr>
          <w:rStyle w:val="a3"/>
          <w:bCs/>
        </w:rPr>
        <w:t>на очередной финансовый год и плановый период</w:t>
      </w:r>
    </w:p>
    <w:p w:rsidR="00AF18DE" w:rsidRDefault="00AF18DE"/>
    <w:p w:rsidR="00AF18DE" w:rsidRDefault="00AF18DE">
      <w:pPr>
        <w:pStyle w:val="1"/>
      </w:pPr>
      <w:r>
        <w:t>Средние расчетные цены и тарифы на природный газ</w:t>
      </w:r>
    </w:p>
    <w:p w:rsidR="00AF18DE" w:rsidRDefault="00AF18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100"/>
        <w:gridCol w:w="700"/>
        <w:gridCol w:w="1120"/>
        <w:gridCol w:w="840"/>
        <w:gridCol w:w="980"/>
        <w:gridCol w:w="840"/>
        <w:gridCol w:w="980"/>
        <w:gridCol w:w="980"/>
        <w:gridCol w:w="840"/>
      </w:tblGrid>
      <w:tr w:rsidR="00AF18DE" w:rsidRPr="00693D09">
        <w:tc>
          <w:tcPr>
            <w:tcW w:w="560" w:type="dxa"/>
            <w:vMerge w:val="restart"/>
            <w:tcBorders>
              <w:top w:val="single" w:sz="4" w:space="0" w:color="auto"/>
              <w:bottom w:val="single" w:sz="4" w:space="0" w:color="auto"/>
              <w:right w:val="single" w:sz="4" w:space="0" w:color="auto"/>
            </w:tcBorders>
          </w:tcPr>
          <w:p w:rsidR="00AF18DE" w:rsidRPr="005579D6" w:rsidRDefault="00AF18DE">
            <w:pPr>
              <w:pStyle w:val="aff7"/>
              <w:jc w:val="center"/>
            </w:pPr>
            <w:r w:rsidRPr="005579D6">
              <w:t>N</w:t>
            </w:r>
            <w:r w:rsidRPr="005579D6">
              <w:br/>
            </w:r>
            <w:proofErr w:type="gramStart"/>
            <w:r w:rsidRPr="005579D6">
              <w:t>п</w:t>
            </w:r>
            <w:proofErr w:type="gramEnd"/>
            <w:r w:rsidRPr="005579D6">
              <w:t>/п</w:t>
            </w:r>
          </w:p>
        </w:tc>
        <w:tc>
          <w:tcPr>
            <w:tcW w:w="2100" w:type="dxa"/>
            <w:vMerge w:val="restart"/>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Наименование</w:t>
            </w:r>
          </w:p>
        </w:tc>
        <w:tc>
          <w:tcPr>
            <w:tcW w:w="700" w:type="dxa"/>
            <w:vMerge w:val="restart"/>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Ед. изм.</w:t>
            </w:r>
          </w:p>
        </w:tc>
        <w:tc>
          <w:tcPr>
            <w:tcW w:w="1120" w:type="dxa"/>
            <w:vMerge w:val="restart"/>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Группы потребителей с объемом потребления газа (млн. м3/год)</w:t>
            </w:r>
          </w:p>
        </w:tc>
        <w:tc>
          <w:tcPr>
            <w:tcW w:w="1820" w:type="dxa"/>
            <w:gridSpan w:val="2"/>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Очередной финансовый год</w:t>
            </w:r>
          </w:p>
        </w:tc>
        <w:tc>
          <w:tcPr>
            <w:tcW w:w="1820" w:type="dxa"/>
            <w:gridSpan w:val="2"/>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Первый год планового периода</w:t>
            </w:r>
          </w:p>
        </w:tc>
        <w:tc>
          <w:tcPr>
            <w:tcW w:w="1820" w:type="dxa"/>
            <w:gridSpan w:val="2"/>
            <w:tcBorders>
              <w:top w:val="single" w:sz="4" w:space="0" w:color="auto"/>
              <w:left w:val="single" w:sz="4" w:space="0" w:color="auto"/>
              <w:bottom w:val="single" w:sz="4" w:space="0" w:color="auto"/>
            </w:tcBorders>
          </w:tcPr>
          <w:p w:rsidR="00AF18DE" w:rsidRPr="005579D6" w:rsidRDefault="00AF18DE">
            <w:pPr>
              <w:pStyle w:val="aff7"/>
              <w:jc w:val="center"/>
            </w:pPr>
            <w:r w:rsidRPr="005579D6">
              <w:t>Второй год планового периода</w:t>
            </w:r>
          </w:p>
        </w:tc>
      </w:tr>
      <w:tr w:rsidR="00EE1733" w:rsidRPr="00693D09">
        <w:tc>
          <w:tcPr>
            <w:tcW w:w="560" w:type="dxa"/>
            <w:vMerge/>
            <w:tcBorders>
              <w:top w:val="single" w:sz="4" w:space="0" w:color="auto"/>
              <w:bottom w:val="single" w:sz="4" w:space="0" w:color="auto"/>
              <w:right w:val="single" w:sz="4" w:space="0" w:color="auto"/>
            </w:tcBorders>
          </w:tcPr>
          <w:p w:rsidR="00EE1733" w:rsidRPr="005579D6" w:rsidRDefault="00EE1733">
            <w:pPr>
              <w:pStyle w:val="aff7"/>
            </w:pPr>
          </w:p>
        </w:tc>
        <w:tc>
          <w:tcPr>
            <w:tcW w:w="2100" w:type="dxa"/>
            <w:vMerge/>
            <w:tcBorders>
              <w:top w:val="single" w:sz="4" w:space="0" w:color="auto"/>
              <w:left w:val="single" w:sz="4" w:space="0" w:color="auto"/>
              <w:bottom w:val="single" w:sz="4" w:space="0" w:color="auto"/>
              <w:right w:val="single" w:sz="4" w:space="0" w:color="auto"/>
            </w:tcBorders>
          </w:tcPr>
          <w:p w:rsidR="00EE1733" w:rsidRPr="005579D6" w:rsidRDefault="00EE1733">
            <w:pPr>
              <w:pStyle w:val="aff7"/>
            </w:pPr>
          </w:p>
        </w:tc>
        <w:tc>
          <w:tcPr>
            <w:tcW w:w="700" w:type="dxa"/>
            <w:vMerge/>
            <w:tcBorders>
              <w:top w:val="single" w:sz="4" w:space="0" w:color="auto"/>
              <w:left w:val="single" w:sz="4" w:space="0" w:color="auto"/>
              <w:bottom w:val="single" w:sz="4" w:space="0" w:color="auto"/>
              <w:right w:val="single" w:sz="4" w:space="0" w:color="auto"/>
            </w:tcBorders>
          </w:tcPr>
          <w:p w:rsidR="00EE1733" w:rsidRPr="005579D6" w:rsidRDefault="00EE1733">
            <w:pPr>
              <w:pStyle w:val="aff7"/>
            </w:pPr>
          </w:p>
        </w:tc>
        <w:tc>
          <w:tcPr>
            <w:tcW w:w="1120" w:type="dxa"/>
            <w:vMerge/>
            <w:tcBorders>
              <w:top w:val="single" w:sz="4" w:space="0" w:color="auto"/>
              <w:left w:val="single" w:sz="4" w:space="0" w:color="auto"/>
              <w:bottom w:val="single" w:sz="4" w:space="0" w:color="auto"/>
              <w:right w:val="single" w:sz="4" w:space="0" w:color="auto"/>
            </w:tcBorders>
          </w:tcPr>
          <w:p w:rsidR="00EE1733" w:rsidRPr="005579D6" w:rsidRDefault="00EE1733">
            <w:pPr>
              <w:pStyle w:val="aff7"/>
            </w:pPr>
          </w:p>
        </w:tc>
        <w:tc>
          <w:tcPr>
            <w:tcW w:w="1820" w:type="dxa"/>
            <w:gridSpan w:val="2"/>
            <w:tcBorders>
              <w:top w:val="single" w:sz="4" w:space="0" w:color="auto"/>
              <w:left w:val="single" w:sz="4" w:space="0" w:color="auto"/>
              <w:bottom w:val="single" w:sz="4" w:space="0" w:color="auto"/>
              <w:right w:val="single" w:sz="4" w:space="0" w:color="auto"/>
            </w:tcBorders>
          </w:tcPr>
          <w:p w:rsidR="00EE1733" w:rsidRPr="00C54BDD" w:rsidRDefault="00EE1733" w:rsidP="008E6FF7">
            <w:pPr>
              <w:pStyle w:val="aff7"/>
              <w:jc w:val="center"/>
            </w:pPr>
            <w:r w:rsidRPr="00C54BDD">
              <w:t>201</w:t>
            </w:r>
            <w:r w:rsidR="005A74B8">
              <w:t>8</w:t>
            </w:r>
            <w:r w:rsidRPr="00C54BDD">
              <w:t xml:space="preserve"> год</w:t>
            </w:r>
          </w:p>
        </w:tc>
        <w:tc>
          <w:tcPr>
            <w:tcW w:w="1820" w:type="dxa"/>
            <w:gridSpan w:val="2"/>
            <w:tcBorders>
              <w:top w:val="single" w:sz="4" w:space="0" w:color="auto"/>
              <w:left w:val="single" w:sz="4" w:space="0" w:color="auto"/>
              <w:bottom w:val="single" w:sz="4" w:space="0" w:color="auto"/>
              <w:right w:val="single" w:sz="4" w:space="0" w:color="auto"/>
            </w:tcBorders>
          </w:tcPr>
          <w:p w:rsidR="00EE1733" w:rsidRPr="00C54BDD" w:rsidRDefault="00EE1733" w:rsidP="008E6FF7">
            <w:pPr>
              <w:pStyle w:val="aff7"/>
              <w:jc w:val="center"/>
            </w:pPr>
            <w:r w:rsidRPr="00C54BDD">
              <w:t>201</w:t>
            </w:r>
            <w:r w:rsidR="005A74B8">
              <w:t>9</w:t>
            </w:r>
            <w:r w:rsidRPr="00C54BDD">
              <w:t xml:space="preserve"> год</w:t>
            </w:r>
          </w:p>
        </w:tc>
        <w:tc>
          <w:tcPr>
            <w:tcW w:w="1820" w:type="dxa"/>
            <w:gridSpan w:val="2"/>
            <w:tcBorders>
              <w:top w:val="single" w:sz="4" w:space="0" w:color="auto"/>
              <w:left w:val="single" w:sz="4" w:space="0" w:color="auto"/>
              <w:bottom w:val="single" w:sz="4" w:space="0" w:color="auto"/>
            </w:tcBorders>
          </w:tcPr>
          <w:p w:rsidR="00EE1733" w:rsidRPr="00C54BDD" w:rsidRDefault="00EE1733" w:rsidP="008E6FF7">
            <w:pPr>
              <w:pStyle w:val="aff7"/>
              <w:jc w:val="center"/>
            </w:pPr>
            <w:r w:rsidRPr="00C54BDD">
              <w:t>20</w:t>
            </w:r>
            <w:r w:rsidR="005A74B8">
              <w:t>20</w:t>
            </w:r>
            <w:r w:rsidRPr="00C54BDD">
              <w:t>год</w:t>
            </w:r>
          </w:p>
        </w:tc>
      </w:tr>
      <w:tr w:rsidR="00AF18DE" w:rsidRPr="00693D09">
        <w:tc>
          <w:tcPr>
            <w:tcW w:w="560" w:type="dxa"/>
            <w:vMerge/>
            <w:tcBorders>
              <w:top w:val="single" w:sz="4" w:space="0" w:color="auto"/>
              <w:bottom w:val="single" w:sz="4" w:space="0" w:color="auto"/>
              <w:right w:val="single" w:sz="4" w:space="0" w:color="auto"/>
            </w:tcBorders>
          </w:tcPr>
          <w:p w:rsidR="00AF18DE" w:rsidRPr="005579D6" w:rsidRDefault="00AF18DE">
            <w:pPr>
              <w:pStyle w:val="aff7"/>
            </w:pPr>
          </w:p>
        </w:tc>
        <w:tc>
          <w:tcPr>
            <w:tcW w:w="210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70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1120" w:type="dxa"/>
            <w:vMerge/>
            <w:tcBorders>
              <w:top w:val="single" w:sz="4" w:space="0" w:color="auto"/>
              <w:left w:val="single" w:sz="4" w:space="0" w:color="auto"/>
              <w:bottom w:val="single" w:sz="4" w:space="0" w:color="auto"/>
              <w:right w:val="single" w:sz="4" w:space="0" w:color="auto"/>
            </w:tcBorders>
          </w:tcPr>
          <w:p w:rsidR="00AF18DE" w:rsidRPr="005579D6" w:rsidRDefault="00AF18DE">
            <w:pPr>
              <w:pStyle w:val="aff7"/>
            </w:pPr>
          </w:p>
        </w:tc>
        <w:tc>
          <w:tcPr>
            <w:tcW w:w="84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 1 января по 30 июня</w:t>
            </w:r>
          </w:p>
        </w:tc>
        <w:tc>
          <w:tcPr>
            <w:tcW w:w="9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 1 июля по 31 декабря</w:t>
            </w:r>
          </w:p>
        </w:tc>
        <w:tc>
          <w:tcPr>
            <w:tcW w:w="84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 1 января по 30 июня</w:t>
            </w:r>
          </w:p>
        </w:tc>
        <w:tc>
          <w:tcPr>
            <w:tcW w:w="9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 1 июля по 31 декабря</w:t>
            </w:r>
          </w:p>
        </w:tc>
        <w:tc>
          <w:tcPr>
            <w:tcW w:w="9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с 1 января по 30 июня</w:t>
            </w:r>
          </w:p>
        </w:tc>
        <w:tc>
          <w:tcPr>
            <w:tcW w:w="840" w:type="dxa"/>
            <w:tcBorders>
              <w:top w:val="single" w:sz="4" w:space="0" w:color="auto"/>
              <w:left w:val="single" w:sz="4" w:space="0" w:color="auto"/>
              <w:bottom w:val="single" w:sz="4" w:space="0" w:color="auto"/>
            </w:tcBorders>
          </w:tcPr>
          <w:p w:rsidR="00AF18DE" w:rsidRPr="005579D6" w:rsidRDefault="00AF18DE">
            <w:pPr>
              <w:pStyle w:val="aff7"/>
              <w:jc w:val="center"/>
            </w:pPr>
            <w:r w:rsidRPr="005579D6">
              <w:t>с 1 июля по 31 декабря</w:t>
            </w:r>
          </w:p>
        </w:tc>
      </w:tr>
      <w:tr w:rsidR="00AF18DE" w:rsidRPr="00693D09">
        <w:tc>
          <w:tcPr>
            <w:tcW w:w="560" w:type="dxa"/>
            <w:tcBorders>
              <w:top w:val="single" w:sz="4" w:space="0" w:color="auto"/>
              <w:bottom w:val="single" w:sz="4" w:space="0" w:color="auto"/>
              <w:right w:val="single" w:sz="4" w:space="0" w:color="auto"/>
            </w:tcBorders>
          </w:tcPr>
          <w:p w:rsidR="00AF18DE" w:rsidRPr="005579D6" w:rsidRDefault="00AF18DE">
            <w:pPr>
              <w:pStyle w:val="aff7"/>
              <w:jc w:val="center"/>
            </w:pPr>
            <w:r w:rsidRPr="005579D6">
              <w:t>1</w:t>
            </w:r>
          </w:p>
        </w:tc>
        <w:tc>
          <w:tcPr>
            <w:tcW w:w="210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2</w:t>
            </w:r>
          </w:p>
        </w:tc>
        <w:tc>
          <w:tcPr>
            <w:tcW w:w="70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3</w:t>
            </w:r>
          </w:p>
        </w:tc>
        <w:tc>
          <w:tcPr>
            <w:tcW w:w="112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4</w:t>
            </w:r>
          </w:p>
        </w:tc>
        <w:tc>
          <w:tcPr>
            <w:tcW w:w="84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5</w:t>
            </w:r>
          </w:p>
        </w:tc>
        <w:tc>
          <w:tcPr>
            <w:tcW w:w="9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6</w:t>
            </w:r>
          </w:p>
        </w:tc>
        <w:tc>
          <w:tcPr>
            <w:tcW w:w="84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7</w:t>
            </w:r>
          </w:p>
        </w:tc>
        <w:tc>
          <w:tcPr>
            <w:tcW w:w="9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8</w:t>
            </w:r>
          </w:p>
        </w:tc>
        <w:tc>
          <w:tcPr>
            <w:tcW w:w="980" w:type="dxa"/>
            <w:tcBorders>
              <w:top w:val="single" w:sz="4" w:space="0" w:color="auto"/>
              <w:left w:val="single" w:sz="4" w:space="0" w:color="auto"/>
              <w:bottom w:val="single" w:sz="4" w:space="0" w:color="auto"/>
              <w:right w:val="single" w:sz="4" w:space="0" w:color="auto"/>
            </w:tcBorders>
          </w:tcPr>
          <w:p w:rsidR="00AF18DE" w:rsidRPr="005579D6" w:rsidRDefault="00AF18DE">
            <w:pPr>
              <w:pStyle w:val="aff7"/>
              <w:jc w:val="center"/>
            </w:pPr>
            <w:r w:rsidRPr="005579D6">
              <w:t>9</w:t>
            </w:r>
          </w:p>
        </w:tc>
        <w:tc>
          <w:tcPr>
            <w:tcW w:w="840" w:type="dxa"/>
            <w:tcBorders>
              <w:top w:val="single" w:sz="4" w:space="0" w:color="auto"/>
              <w:left w:val="single" w:sz="4" w:space="0" w:color="auto"/>
              <w:bottom w:val="single" w:sz="4" w:space="0" w:color="auto"/>
            </w:tcBorders>
          </w:tcPr>
          <w:p w:rsidR="00AF18DE" w:rsidRPr="005579D6" w:rsidRDefault="00AF18DE">
            <w:pPr>
              <w:pStyle w:val="aff7"/>
              <w:jc w:val="center"/>
            </w:pPr>
            <w:r w:rsidRPr="005579D6">
              <w:t>10</w:t>
            </w:r>
          </w:p>
        </w:tc>
      </w:tr>
      <w:tr w:rsidR="004C734A" w:rsidRPr="00693D09">
        <w:tc>
          <w:tcPr>
            <w:tcW w:w="560" w:type="dxa"/>
            <w:vMerge w:val="restart"/>
            <w:tcBorders>
              <w:top w:val="single" w:sz="4" w:space="0" w:color="auto"/>
              <w:bottom w:val="single" w:sz="4" w:space="0" w:color="auto"/>
              <w:right w:val="single" w:sz="4" w:space="0" w:color="auto"/>
            </w:tcBorders>
          </w:tcPr>
          <w:p w:rsidR="004C734A" w:rsidRPr="005579D6" w:rsidRDefault="004C734A">
            <w:pPr>
              <w:pStyle w:val="xl88"/>
            </w:pPr>
            <w:r w:rsidRPr="005579D6">
              <w:t>1</w:t>
            </w:r>
          </w:p>
        </w:tc>
        <w:tc>
          <w:tcPr>
            <w:tcW w:w="2100" w:type="dxa"/>
            <w:vMerge w:val="restart"/>
            <w:tcBorders>
              <w:top w:val="single" w:sz="4" w:space="0" w:color="auto"/>
              <w:left w:val="single" w:sz="4" w:space="0" w:color="auto"/>
              <w:bottom w:val="single" w:sz="4" w:space="0" w:color="auto"/>
              <w:right w:val="single" w:sz="4" w:space="0" w:color="auto"/>
            </w:tcBorders>
          </w:tcPr>
          <w:p w:rsidR="004C734A" w:rsidRPr="005579D6" w:rsidRDefault="004C734A">
            <w:pPr>
              <w:pStyle w:val="xl88"/>
            </w:pPr>
            <w:r w:rsidRPr="005579D6">
              <w:t xml:space="preserve">Оптовая цена на природный газ и услуги по его транспортировке с платой за снабженческо-сбытовые услуги </w:t>
            </w:r>
            <w:r w:rsidRPr="005579D6">
              <w:lastRenderedPageBreak/>
              <w:t>для предприятий Зубово - Полянского района (ОАО Саранскмежрайгаз")</w:t>
            </w:r>
          </w:p>
        </w:tc>
        <w:tc>
          <w:tcPr>
            <w:tcW w:w="700" w:type="dxa"/>
            <w:vMerge w:val="restart"/>
            <w:tcBorders>
              <w:top w:val="single" w:sz="4" w:space="0" w:color="auto"/>
              <w:left w:val="single" w:sz="4" w:space="0" w:color="auto"/>
              <w:bottom w:val="single" w:sz="4" w:space="0" w:color="auto"/>
              <w:right w:val="single" w:sz="4" w:space="0" w:color="auto"/>
            </w:tcBorders>
          </w:tcPr>
          <w:p w:rsidR="004C734A" w:rsidRPr="005579D6" w:rsidRDefault="004C734A">
            <w:pPr>
              <w:pStyle w:val="xl88"/>
            </w:pPr>
            <w:r w:rsidRPr="005579D6">
              <w:lastRenderedPageBreak/>
              <w:t>руб/</w:t>
            </w:r>
          </w:p>
          <w:p w:rsidR="004C734A" w:rsidRPr="00693D09" w:rsidRDefault="004C734A">
            <w:pPr>
              <w:pStyle w:val="xl88"/>
              <w:rPr>
                <w:highlight w:val="yellow"/>
              </w:rPr>
            </w:pPr>
            <w:r w:rsidRPr="005579D6">
              <w:t>1000 м3</w:t>
            </w:r>
          </w:p>
        </w:tc>
        <w:tc>
          <w:tcPr>
            <w:tcW w:w="1120" w:type="dxa"/>
            <w:tcBorders>
              <w:top w:val="single" w:sz="4" w:space="0" w:color="auto"/>
              <w:left w:val="single" w:sz="4" w:space="0" w:color="auto"/>
              <w:bottom w:val="single" w:sz="4" w:space="0" w:color="auto"/>
              <w:right w:val="single" w:sz="4" w:space="0" w:color="auto"/>
            </w:tcBorders>
          </w:tcPr>
          <w:p w:rsidR="004C734A" w:rsidRPr="005579D6" w:rsidRDefault="004C734A">
            <w:pPr>
              <w:pStyle w:val="xl88"/>
            </w:pPr>
            <w:r w:rsidRPr="005579D6">
              <w:t>свыше 500</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5460,77</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5646,43</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5646,43</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5821,47</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5821,47</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5996,12</w:t>
            </w:r>
          </w:p>
        </w:tc>
      </w:tr>
      <w:tr w:rsidR="004C734A" w:rsidRPr="00693D09">
        <w:tc>
          <w:tcPr>
            <w:tcW w:w="560" w:type="dxa"/>
            <w:vMerge/>
            <w:tcBorders>
              <w:top w:val="single" w:sz="4" w:space="0" w:color="auto"/>
              <w:bottom w:val="single" w:sz="4" w:space="0" w:color="auto"/>
              <w:right w:val="single" w:sz="4" w:space="0" w:color="auto"/>
            </w:tcBorders>
          </w:tcPr>
          <w:p w:rsidR="004C734A" w:rsidRPr="00693D09" w:rsidRDefault="004C734A">
            <w:pPr>
              <w:pStyle w:val="xl88"/>
              <w:rPr>
                <w:highlight w:val="yellow"/>
              </w:rPr>
            </w:pPr>
          </w:p>
        </w:tc>
        <w:tc>
          <w:tcPr>
            <w:tcW w:w="21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7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1120" w:type="dxa"/>
            <w:tcBorders>
              <w:top w:val="single" w:sz="4" w:space="0" w:color="auto"/>
              <w:left w:val="single" w:sz="4" w:space="0" w:color="auto"/>
              <w:bottom w:val="single" w:sz="4" w:space="0" w:color="auto"/>
              <w:right w:val="single" w:sz="4" w:space="0" w:color="auto"/>
            </w:tcBorders>
          </w:tcPr>
          <w:p w:rsidR="004C734A" w:rsidRPr="0025477E" w:rsidRDefault="004C734A">
            <w:pPr>
              <w:pStyle w:val="xl88"/>
            </w:pPr>
            <w:r w:rsidRPr="0025477E">
              <w:t>от 100 до 500</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5468,04</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5653,95</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5653,95</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5829,22</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5829,22</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6004,10</w:t>
            </w:r>
          </w:p>
        </w:tc>
      </w:tr>
      <w:tr w:rsidR="004C734A" w:rsidRPr="00693D09">
        <w:tc>
          <w:tcPr>
            <w:tcW w:w="560" w:type="dxa"/>
            <w:vMerge/>
            <w:tcBorders>
              <w:top w:val="single" w:sz="4" w:space="0" w:color="auto"/>
              <w:bottom w:val="single" w:sz="4" w:space="0" w:color="auto"/>
              <w:right w:val="single" w:sz="4" w:space="0" w:color="auto"/>
            </w:tcBorders>
          </w:tcPr>
          <w:p w:rsidR="004C734A" w:rsidRPr="00693D09" w:rsidRDefault="004C734A">
            <w:pPr>
              <w:pStyle w:val="xl88"/>
              <w:rPr>
                <w:highlight w:val="yellow"/>
              </w:rPr>
            </w:pPr>
          </w:p>
        </w:tc>
        <w:tc>
          <w:tcPr>
            <w:tcW w:w="21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7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1120" w:type="dxa"/>
            <w:tcBorders>
              <w:top w:val="single" w:sz="4" w:space="0" w:color="auto"/>
              <w:left w:val="single" w:sz="4" w:space="0" w:color="auto"/>
              <w:bottom w:val="single" w:sz="4" w:space="0" w:color="auto"/>
              <w:right w:val="single" w:sz="4" w:space="0" w:color="auto"/>
            </w:tcBorders>
          </w:tcPr>
          <w:p w:rsidR="004C734A" w:rsidRPr="0025477E" w:rsidRDefault="004C734A">
            <w:pPr>
              <w:pStyle w:val="xl88"/>
            </w:pPr>
            <w:r w:rsidRPr="0025477E">
              <w:t xml:space="preserve">от 10 до </w:t>
            </w:r>
            <w:r w:rsidRPr="0025477E">
              <w:lastRenderedPageBreak/>
              <w:t>100</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lastRenderedPageBreak/>
              <w:t>5737,64</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5932,72</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5932,72</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6116,63</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6116,63</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6300,13</w:t>
            </w:r>
          </w:p>
        </w:tc>
      </w:tr>
      <w:tr w:rsidR="004C734A" w:rsidRPr="00693D09">
        <w:tc>
          <w:tcPr>
            <w:tcW w:w="560" w:type="dxa"/>
            <w:vMerge/>
            <w:tcBorders>
              <w:top w:val="single" w:sz="4" w:space="0" w:color="auto"/>
              <w:bottom w:val="single" w:sz="4" w:space="0" w:color="auto"/>
              <w:right w:val="single" w:sz="4" w:space="0" w:color="auto"/>
            </w:tcBorders>
          </w:tcPr>
          <w:p w:rsidR="004C734A" w:rsidRPr="00693D09" w:rsidRDefault="004C734A">
            <w:pPr>
              <w:pStyle w:val="xl88"/>
              <w:rPr>
                <w:highlight w:val="yellow"/>
              </w:rPr>
            </w:pPr>
          </w:p>
        </w:tc>
        <w:tc>
          <w:tcPr>
            <w:tcW w:w="21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7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1120" w:type="dxa"/>
            <w:tcBorders>
              <w:top w:val="single" w:sz="4" w:space="0" w:color="auto"/>
              <w:left w:val="single" w:sz="4" w:space="0" w:color="auto"/>
              <w:bottom w:val="single" w:sz="4" w:space="0" w:color="auto"/>
              <w:right w:val="single" w:sz="4" w:space="0" w:color="auto"/>
            </w:tcBorders>
          </w:tcPr>
          <w:p w:rsidR="004C734A" w:rsidRPr="0025477E" w:rsidRDefault="004C734A">
            <w:pPr>
              <w:pStyle w:val="xl88"/>
            </w:pPr>
            <w:r w:rsidRPr="0025477E">
              <w:t>от 1 до 10</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6175,28</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6385,24</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6385,24</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6583,18</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6583,18</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6780,68</w:t>
            </w:r>
          </w:p>
        </w:tc>
      </w:tr>
      <w:tr w:rsidR="004C734A" w:rsidRPr="0025477E">
        <w:tc>
          <w:tcPr>
            <w:tcW w:w="560" w:type="dxa"/>
            <w:vMerge/>
            <w:tcBorders>
              <w:top w:val="single" w:sz="4" w:space="0" w:color="auto"/>
              <w:bottom w:val="single" w:sz="4" w:space="0" w:color="auto"/>
              <w:right w:val="single" w:sz="4" w:space="0" w:color="auto"/>
            </w:tcBorders>
          </w:tcPr>
          <w:p w:rsidR="004C734A" w:rsidRPr="00693D09" w:rsidRDefault="004C734A">
            <w:pPr>
              <w:pStyle w:val="xl88"/>
              <w:rPr>
                <w:highlight w:val="yellow"/>
              </w:rPr>
            </w:pPr>
          </w:p>
        </w:tc>
        <w:tc>
          <w:tcPr>
            <w:tcW w:w="21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7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1120" w:type="dxa"/>
            <w:tcBorders>
              <w:top w:val="single" w:sz="4" w:space="0" w:color="auto"/>
              <w:left w:val="single" w:sz="4" w:space="0" w:color="auto"/>
              <w:bottom w:val="single" w:sz="4" w:space="0" w:color="auto"/>
              <w:right w:val="single" w:sz="4" w:space="0" w:color="auto"/>
            </w:tcBorders>
          </w:tcPr>
          <w:p w:rsidR="004C734A" w:rsidRPr="0025477E" w:rsidRDefault="004C734A">
            <w:pPr>
              <w:pStyle w:val="xl88"/>
            </w:pPr>
            <w:r w:rsidRPr="0025477E">
              <w:t>от 0,1 до 1</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6193,83</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6404,42</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6404,42</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6602,96</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6602,96</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6801,04</w:t>
            </w:r>
          </w:p>
        </w:tc>
      </w:tr>
      <w:tr w:rsidR="004C734A" w:rsidRPr="00693D09">
        <w:tc>
          <w:tcPr>
            <w:tcW w:w="560" w:type="dxa"/>
            <w:vMerge/>
            <w:tcBorders>
              <w:top w:val="single" w:sz="4" w:space="0" w:color="auto"/>
              <w:bottom w:val="single" w:sz="4" w:space="0" w:color="auto"/>
              <w:right w:val="single" w:sz="4" w:space="0" w:color="auto"/>
            </w:tcBorders>
          </w:tcPr>
          <w:p w:rsidR="004C734A" w:rsidRPr="00693D09" w:rsidRDefault="004C734A">
            <w:pPr>
              <w:pStyle w:val="xl88"/>
              <w:rPr>
                <w:highlight w:val="yellow"/>
              </w:rPr>
            </w:pPr>
          </w:p>
        </w:tc>
        <w:tc>
          <w:tcPr>
            <w:tcW w:w="21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7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1120" w:type="dxa"/>
            <w:tcBorders>
              <w:top w:val="single" w:sz="4" w:space="0" w:color="auto"/>
              <w:left w:val="single" w:sz="4" w:space="0" w:color="auto"/>
              <w:bottom w:val="single" w:sz="4" w:space="0" w:color="auto"/>
              <w:right w:val="single" w:sz="4" w:space="0" w:color="auto"/>
            </w:tcBorders>
          </w:tcPr>
          <w:p w:rsidR="004C734A" w:rsidRPr="0025477E" w:rsidRDefault="004C734A">
            <w:pPr>
              <w:pStyle w:val="xl88"/>
            </w:pPr>
            <w:r w:rsidRPr="0025477E">
              <w:t>от 0,01 до 0,1</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6310,5</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6525,05</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6525,05</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6727,33</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6727,33</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6929,15</w:t>
            </w:r>
          </w:p>
        </w:tc>
      </w:tr>
      <w:tr w:rsidR="004C734A" w:rsidRPr="0025477E">
        <w:tc>
          <w:tcPr>
            <w:tcW w:w="560" w:type="dxa"/>
            <w:vMerge/>
            <w:tcBorders>
              <w:top w:val="single" w:sz="4" w:space="0" w:color="auto"/>
              <w:bottom w:val="single" w:sz="4" w:space="0" w:color="auto"/>
              <w:right w:val="single" w:sz="4" w:space="0" w:color="auto"/>
            </w:tcBorders>
          </w:tcPr>
          <w:p w:rsidR="004C734A" w:rsidRPr="00693D09" w:rsidRDefault="004C734A">
            <w:pPr>
              <w:pStyle w:val="xl88"/>
              <w:rPr>
                <w:highlight w:val="yellow"/>
              </w:rPr>
            </w:pPr>
          </w:p>
        </w:tc>
        <w:tc>
          <w:tcPr>
            <w:tcW w:w="21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700" w:type="dxa"/>
            <w:vMerge/>
            <w:tcBorders>
              <w:top w:val="single" w:sz="4" w:space="0" w:color="auto"/>
              <w:left w:val="single" w:sz="4" w:space="0" w:color="auto"/>
              <w:bottom w:val="single" w:sz="4" w:space="0" w:color="auto"/>
              <w:right w:val="single" w:sz="4" w:space="0" w:color="auto"/>
            </w:tcBorders>
          </w:tcPr>
          <w:p w:rsidR="004C734A" w:rsidRPr="00693D09" w:rsidRDefault="004C734A">
            <w:pPr>
              <w:pStyle w:val="xl88"/>
              <w:rPr>
                <w:highlight w:val="yellow"/>
              </w:rPr>
            </w:pPr>
          </w:p>
        </w:tc>
        <w:tc>
          <w:tcPr>
            <w:tcW w:w="1120" w:type="dxa"/>
            <w:tcBorders>
              <w:top w:val="single" w:sz="4" w:space="0" w:color="auto"/>
              <w:left w:val="single" w:sz="4" w:space="0" w:color="auto"/>
              <w:bottom w:val="single" w:sz="4" w:space="0" w:color="auto"/>
              <w:right w:val="single" w:sz="4" w:space="0" w:color="auto"/>
            </w:tcBorders>
          </w:tcPr>
          <w:p w:rsidR="004C734A" w:rsidRPr="0025477E" w:rsidRDefault="004C734A">
            <w:pPr>
              <w:pStyle w:val="xl88"/>
            </w:pPr>
            <w:r w:rsidRPr="0025477E">
              <w:t>до 0,01</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6324,18</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6539,20</w:t>
            </w:r>
          </w:p>
        </w:tc>
        <w:tc>
          <w:tcPr>
            <w:tcW w:w="84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6539,20</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6741,92</w:t>
            </w:r>
          </w:p>
        </w:tc>
        <w:tc>
          <w:tcPr>
            <w:tcW w:w="980" w:type="dxa"/>
            <w:tcBorders>
              <w:top w:val="single" w:sz="4" w:space="0" w:color="auto"/>
              <w:left w:val="single" w:sz="4" w:space="0" w:color="auto"/>
              <w:bottom w:val="single" w:sz="4" w:space="0" w:color="auto"/>
              <w:right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6741,92</w:t>
            </w:r>
          </w:p>
        </w:tc>
        <w:tc>
          <w:tcPr>
            <w:tcW w:w="840" w:type="dxa"/>
            <w:tcBorders>
              <w:top w:val="single" w:sz="4" w:space="0" w:color="auto"/>
              <w:left w:val="single" w:sz="4" w:space="0" w:color="auto"/>
              <w:bottom w:val="single" w:sz="4" w:space="0" w:color="auto"/>
            </w:tcBorders>
            <w:vAlign w:val="bottom"/>
          </w:tcPr>
          <w:p w:rsidR="004C734A" w:rsidRPr="005D2541" w:rsidRDefault="005A74B8" w:rsidP="008E6FF7">
            <w:pPr>
              <w:ind w:left="-157" w:right="-77"/>
              <w:jc w:val="right"/>
              <w:rPr>
                <w:sz w:val="20"/>
                <w:szCs w:val="20"/>
              </w:rPr>
            </w:pPr>
            <w:r w:rsidRPr="005D2541">
              <w:rPr>
                <w:sz w:val="20"/>
                <w:szCs w:val="20"/>
              </w:rPr>
              <w:t>6944,17</w:t>
            </w:r>
          </w:p>
        </w:tc>
      </w:tr>
    </w:tbl>
    <w:p w:rsidR="00AF18DE" w:rsidRDefault="00AF18DE"/>
    <w:p w:rsidR="00AF18DE" w:rsidRDefault="00AF18DE">
      <w:pPr>
        <w:ind w:firstLine="698"/>
        <w:jc w:val="right"/>
      </w:pPr>
      <w:r>
        <w:rPr>
          <w:rStyle w:val="a3"/>
          <w:bCs/>
        </w:rPr>
        <w:t>Приложение 3</w:t>
      </w:r>
    </w:p>
    <w:p w:rsidR="00AF18DE" w:rsidRDefault="00AF18DE">
      <w:pPr>
        <w:ind w:firstLine="698"/>
        <w:jc w:val="right"/>
      </w:pPr>
      <w:r>
        <w:rPr>
          <w:rStyle w:val="a3"/>
          <w:bCs/>
        </w:rPr>
        <w:t xml:space="preserve">к </w:t>
      </w:r>
      <w:hyperlink w:anchor="sub_0" w:history="1">
        <w:r>
          <w:rPr>
            <w:rStyle w:val="a4"/>
            <w:rFonts w:cs="Arial"/>
          </w:rPr>
          <w:t>постановлению</w:t>
        </w:r>
      </w:hyperlink>
      <w:r>
        <w:rPr>
          <w:rStyle w:val="a3"/>
          <w:bCs/>
        </w:rPr>
        <w:t xml:space="preserve"> Администрации</w:t>
      </w:r>
    </w:p>
    <w:p w:rsidR="00AF18DE" w:rsidRDefault="007E32CC">
      <w:pPr>
        <w:ind w:firstLine="698"/>
        <w:jc w:val="right"/>
      </w:pPr>
      <w:r>
        <w:rPr>
          <w:rStyle w:val="a3"/>
          <w:bCs/>
        </w:rPr>
        <w:t>Зубово - Полянского</w:t>
      </w:r>
      <w:r w:rsidR="00AF18DE">
        <w:rPr>
          <w:rStyle w:val="a3"/>
          <w:bCs/>
        </w:rPr>
        <w:t xml:space="preserve"> муниципального района</w:t>
      </w:r>
    </w:p>
    <w:p w:rsidR="00AF18DE" w:rsidRDefault="00AF18DE">
      <w:pPr>
        <w:ind w:firstLine="698"/>
        <w:jc w:val="right"/>
      </w:pPr>
      <w:r>
        <w:rPr>
          <w:rStyle w:val="a3"/>
          <w:bCs/>
        </w:rPr>
        <w:t>Республики Мордовия</w:t>
      </w:r>
    </w:p>
    <w:p w:rsidR="00AF18DE" w:rsidRDefault="00AF18DE">
      <w:pPr>
        <w:ind w:firstLine="698"/>
        <w:jc w:val="right"/>
      </w:pPr>
      <w:r>
        <w:rPr>
          <w:rStyle w:val="a3"/>
          <w:bCs/>
        </w:rPr>
        <w:t xml:space="preserve">от </w:t>
      </w:r>
      <w:r w:rsidR="00693D09">
        <w:rPr>
          <w:rStyle w:val="a3"/>
          <w:bCs/>
        </w:rPr>
        <w:t>____________№_____</w:t>
      </w:r>
    </w:p>
    <w:p w:rsidR="00AF18DE" w:rsidRDefault="00AF18DE"/>
    <w:p w:rsidR="00AF18DE" w:rsidRDefault="00AF18DE">
      <w:pPr>
        <w:pStyle w:val="1"/>
      </w:pPr>
      <w:r>
        <w:t>Перечень</w:t>
      </w:r>
      <w:r>
        <w:br/>
        <w:t xml:space="preserve">субъектов бюджетного планирования, участвующих в разработке проекта бюджета </w:t>
      </w:r>
      <w:r w:rsidR="007E32CC">
        <w:t>Зубово - Полянского</w:t>
      </w:r>
      <w:r>
        <w:t xml:space="preserve"> муниципального района Республики Мордовия на очередной финансовый год и плановый период</w:t>
      </w:r>
    </w:p>
    <w:p w:rsidR="00AF18DE" w:rsidRDefault="00AF18DE"/>
    <w:tbl>
      <w:tblPr>
        <w:tblW w:w="1016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2"/>
        <w:gridCol w:w="929"/>
        <w:gridCol w:w="8532"/>
      </w:tblGrid>
      <w:tr w:rsidR="00AF18DE" w:rsidRPr="00693D09">
        <w:tc>
          <w:tcPr>
            <w:tcW w:w="702" w:type="dxa"/>
            <w:tcBorders>
              <w:top w:val="single" w:sz="4" w:space="0" w:color="auto"/>
              <w:bottom w:val="single" w:sz="4" w:space="0" w:color="auto"/>
              <w:right w:val="single" w:sz="4" w:space="0" w:color="auto"/>
            </w:tcBorders>
          </w:tcPr>
          <w:p w:rsidR="00AF18DE" w:rsidRPr="0025477E" w:rsidRDefault="00AF18DE">
            <w:pPr>
              <w:pStyle w:val="aff7"/>
              <w:jc w:val="center"/>
            </w:pPr>
            <w:r w:rsidRPr="0025477E">
              <w:t>N</w:t>
            </w:r>
            <w:r w:rsidRPr="0025477E">
              <w:br/>
            </w:r>
            <w:proofErr w:type="gramStart"/>
            <w:r w:rsidRPr="0025477E">
              <w:t>п</w:t>
            </w:r>
            <w:proofErr w:type="gramEnd"/>
            <w:r w:rsidRPr="0025477E">
              <w:t>/п</w:t>
            </w:r>
          </w:p>
        </w:tc>
        <w:tc>
          <w:tcPr>
            <w:tcW w:w="929" w:type="dxa"/>
            <w:tcBorders>
              <w:top w:val="single" w:sz="4" w:space="0" w:color="auto"/>
              <w:left w:val="single" w:sz="4" w:space="0" w:color="auto"/>
              <w:bottom w:val="single" w:sz="4" w:space="0" w:color="auto"/>
              <w:right w:val="single" w:sz="4" w:space="0" w:color="auto"/>
            </w:tcBorders>
          </w:tcPr>
          <w:p w:rsidR="00AF18DE" w:rsidRPr="0025477E" w:rsidRDefault="00AF18DE">
            <w:pPr>
              <w:pStyle w:val="aff7"/>
              <w:jc w:val="center"/>
            </w:pPr>
            <w:r w:rsidRPr="0025477E">
              <w:t>код ГРБС</w:t>
            </w:r>
          </w:p>
        </w:tc>
        <w:tc>
          <w:tcPr>
            <w:tcW w:w="8532" w:type="dxa"/>
            <w:tcBorders>
              <w:top w:val="single" w:sz="4" w:space="0" w:color="auto"/>
              <w:left w:val="single" w:sz="4" w:space="0" w:color="auto"/>
              <w:bottom w:val="single" w:sz="4" w:space="0" w:color="auto"/>
            </w:tcBorders>
          </w:tcPr>
          <w:p w:rsidR="00AF18DE" w:rsidRPr="0025477E" w:rsidRDefault="00AF18DE">
            <w:pPr>
              <w:pStyle w:val="aff7"/>
              <w:jc w:val="center"/>
            </w:pPr>
            <w:r w:rsidRPr="0025477E">
              <w:t>Субъект бюджетного планирования</w:t>
            </w:r>
          </w:p>
        </w:tc>
      </w:tr>
      <w:tr w:rsidR="00AF18DE" w:rsidRPr="00693D09">
        <w:tc>
          <w:tcPr>
            <w:tcW w:w="702" w:type="dxa"/>
            <w:tcBorders>
              <w:top w:val="single" w:sz="4" w:space="0" w:color="auto"/>
              <w:bottom w:val="single" w:sz="4" w:space="0" w:color="auto"/>
              <w:right w:val="single" w:sz="4" w:space="0" w:color="auto"/>
            </w:tcBorders>
          </w:tcPr>
          <w:p w:rsidR="00AF18DE" w:rsidRPr="0025477E" w:rsidRDefault="00AF18DE">
            <w:pPr>
              <w:pStyle w:val="aff7"/>
              <w:jc w:val="center"/>
            </w:pPr>
            <w:r w:rsidRPr="0025477E">
              <w:t>1</w:t>
            </w:r>
          </w:p>
        </w:tc>
        <w:tc>
          <w:tcPr>
            <w:tcW w:w="929" w:type="dxa"/>
            <w:tcBorders>
              <w:top w:val="single" w:sz="4" w:space="0" w:color="auto"/>
              <w:left w:val="single" w:sz="4" w:space="0" w:color="auto"/>
              <w:bottom w:val="single" w:sz="4" w:space="0" w:color="auto"/>
              <w:right w:val="single" w:sz="4" w:space="0" w:color="auto"/>
            </w:tcBorders>
          </w:tcPr>
          <w:p w:rsidR="00AF18DE" w:rsidRPr="0025477E" w:rsidRDefault="00AF18DE">
            <w:pPr>
              <w:pStyle w:val="aff7"/>
              <w:jc w:val="center"/>
            </w:pPr>
            <w:r w:rsidRPr="0025477E">
              <w:t>900</w:t>
            </w:r>
          </w:p>
        </w:tc>
        <w:tc>
          <w:tcPr>
            <w:tcW w:w="8532" w:type="dxa"/>
            <w:tcBorders>
              <w:top w:val="single" w:sz="4" w:space="0" w:color="auto"/>
              <w:left w:val="single" w:sz="4" w:space="0" w:color="auto"/>
              <w:bottom w:val="single" w:sz="4" w:space="0" w:color="auto"/>
            </w:tcBorders>
          </w:tcPr>
          <w:p w:rsidR="00AF18DE" w:rsidRPr="0025477E" w:rsidRDefault="00AF18DE">
            <w:pPr>
              <w:pStyle w:val="aff7"/>
            </w:pPr>
            <w:r w:rsidRPr="0025477E">
              <w:t xml:space="preserve">Администрация </w:t>
            </w:r>
            <w:r w:rsidR="007E32CC" w:rsidRPr="0025477E">
              <w:t>Зубово - Полянского</w:t>
            </w:r>
            <w:r w:rsidRPr="0025477E">
              <w:t xml:space="preserve"> муниципального района</w:t>
            </w:r>
          </w:p>
          <w:p w:rsidR="00AF18DE" w:rsidRPr="0025477E" w:rsidRDefault="00AF18DE">
            <w:pPr>
              <w:pStyle w:val="aff7"/>
            </w:pPr>
            <w:r w:rsidRPr="0025477E">
              <w:t>Республики Мордовия</w:t>
            </w:r>
          </w:p>
        </w:tc>
      </w:tr>
      <w:tr w:rsidR="00AF18DE" w:rsidRPr="00693D09">
        <w:tc>
          <w:tcPr>
            <w:tcW w:w="702" w:type="dxa"/>
            <w:tcBorders>
              <w:top w:val="single" w:sz="4" w:space="0" w:color="auto"/>
              <w:bottom w:val="single" w:sz="4" w:space="0" w:color="auto"/>
              <w:right w:val="single" w:sz="4" w:space="0" w:color="auto"/>
            </w:tcBorders>
          </w:tcPr>
          <w:p w:rsidR="00AF18DE" w:rsidRPr="0025477E" w:rsidRDefault="00AF18DE">
            <w:pPr>
              <w:pStyle w:val="aff7"/>
              <w:jc w:val="center"/>
            </w:pPr>
            <w:r w:rsidRPr="0025477E">
              <w:t>2</w:t>
            </w:r>
          </w:p>
        </w:tc>
        <w:tc>
          <w:tcPr>
            <w:tcW w:w="929" w:type="dxa"/>
            <w:tcBorders>
              <w:top w:val="single" w:sz="4" w:space="0" w:color="auto"/>
              <w:left w:val="single" w:sz="4" w:space="0" w:color="auto"/>
              <w:bottom w:val="single" w:sz="4" w:space="0" w:color="auto"/>
              <w:right w:val="single" w:sz="4" w:space="0" w:color="auto"/>
            </w:tcBorders>
          </w:tcPr>
          <w:p w:rsidR="00AF18DE" w:rsidRPr="0025477E" w:rsidRDefault="00AF18DE">
            <w:pPr>
              <w:pStyle w:val="aff7"/>
              <w:jc w:val="center"/>
            </w:pPr>
            <w:r w:rsidRPr="0025477E">
              <w:t>901</w:t>
            </w:r>
          </w:p>
        </w:tc>
        <w:tc>
          <w:tcPr>
            <w:tcW w:w="8532" w:type="dxa"/>
            <w:tcBorders>
              <w:top w:val="single" w:sz="4" w:space="0" w:color="auto"/>
              <w:left w:val="single" w:sz="4" w:space="0" w:color="auto"/>
              <w:bottom w:val="single" w:sz="4" w:space="0" w:color="auto"/>
            </w:tcBorders>
          </w:tcPr>
          <w:p w:rsidR="00AF18DE" w:rsidRPr="0025477E" w:rsidRDefault="00AF18DE">
            <w:pPr>
              <w:pStyle w:val="aff7"/>
            </w:pPr>
            <w:r w:rsidRPr="0025477E">
              <w:t xml:space="preserve">Финансовое управление Администрации </w:t>
            </w:r>
            <w:r w:rsidR="007E32CC" w:rsidRPr="0025477E">
              <w:t>Зубово - Полянского</w:t>
            </w:r>
          </w:p>
          <w:p w:rsidR="00AF18DE" w:rsidRPr="0025477E" w:rsidRDefault="00AF18DE">
            <w:pPr>
              <w:pStyle w:val="aff7"/>
            </w:pPr>
            <w:r w:rsidRPr="0025477E">
              <w:t>муниципального района Республики Мордовия</w:t>
            </w:r>
          </w:p>
        </w:tc>
      </w:tr>
      <w:tr w:rsidR="00E13F22" w:rsidRPr="00EE1733">
        <w:tc>
          <w:tcPr>
            <w:tcW w:w="702" w:type="dxa"/>
            <w:tcBorders>
              <w:top w:val="single" w:sz="4" w:space="0" w:color="auto"/>
              <w:bottom w:val="single" w:sz="4" w:space="0" w:color="auto"/>
              <w:right w:val="single" w:sz="4" w:space="0" w:color="auto"/>
            </w:tcBorders>
          </w:tcPr>
          <w:p w:rsidR="00E13F22" w:rsidRPr="00E64A68" w:rsidRDefault="00E13F22" w:rsidP="008E6FF7">
            <w:pPr>
              <w:pStyle w:val="aff7"/>
              <w:jc w:val="center"/>
            </w:pPr>
            <w:r w:rsidRPr="00E64A68">
              <w:t>3</w:t>
            </w:r>
          </w:p>
        </w:tc>
        <w:tc>
          <w:tcPr>
            <w:tcW w:w="929" w:type="dxa"/>
            <w:tcBorders>
              <w:top w:val="single" w:sz="4" w:space="0" w:color="auto"/>
              <w:left w:val="single" w:sz="4" w:space="0" w:color="auto"/>
              <w:bottom w:val="single" w:sz="4" w:space="0" w:color="auto"/>
              <w:right w:val="single" w:sz="4" w:space="0" w:color="auto"/>
            </w:tcBorders>
          </w:tcPr>
          <w:p w:rsidR="00E13F22" w:rsidRPr="00E64A68" w:rsidRDefault="00E13F22" w:rsidP="008E6FF7">
            <w:pPr>
              <w:pStyle w:val="aff7"/>
              <w:jc w:val="center"/>
            </w:pPr>
            <w:r w:rsidRPr="00E64A68">
              <w:t>901</w:t>
            </w:r>
          </w:p>
        </w:tc>
        <w:tc>
          <w:tcPr>
            <w:tcW w:w="8532" w:type="dxa"/>
            <w:tcBorders>
              <w:top w:val="single" w:sz="4" w:space="0" w:color="auto"/>
              <w:left w:val="single" w:sz="4" w:space="0" w:color="auto"/>
              <w:bottom w:val="single" w:sz="4" w:space="0" w:color="auto"/>
            </w:tcBorders>
          </w:tcPr>
          <w:p w:rsidR="00E13F22" w:rsidRPr="00E64A68" w:rsidRDefault="00E13F22" w:rsidP="008E6FF7">
            <w:pPr>
              <w:pStyle w:val="aff7"/>
            </w:pPr>
            <w:r w:rsidRPr="00E64A68">
              <w:t>МКУ "Центр обслуживания муниципальных учреждений образования  Зубово - Полянского муниципального района"</w:t>
            </w:r>
          </w:p>
        </w:tc>
      </w:tr>
      <w:tr w:rsidR="00E13F22" w:rsidRPr="00EE1733">
        <w:tc>
          <w:tcPr>
            <w:tcW w:w="702" w:type="dxa"/>
            <w:tcBorders>
              <w:top w:val="single" w:sz="4" w:space="0" w:color="auto"/>
              <w:bottom w:val="single" w:sz="4" w:space="0" w:color="auto"/>
              <w:right w:val="single" w:sz="4" w:space="0" w:color="auto"/>
            </w:tcBorders>
          </w:tcPr>
          <w:p w:rsidR="00E13F22" w:rsidRPr="00E64A68" w:rsidRDefault="00E13F22">
            <w:pPr>
              <w:pStyle w:val="aff7"/>
              <w:jc w:val="center"/>
            </w:pPr>
            <w:r w:rsidRPr="00E64A68">
              <w:t>4</w:t>
            </w:r>
          </w:p>
        </w:tc>
        <w:tc>
          <w:tcPr>
            <w:tcW w:w="929" w:type="dxa"/>
            <w:tcBorders>
              <w:top w:val="single" w:sz="4" w:space="0" w:color="auto"/>
              <w:left w:val="single" w:sz="4" w:space="0" w:color="auto"/>
              <w:bottom w:val="single" w:sz="4" w:space="0" w:color="auto"/>
              <w:right w:val="single" w:sz="4" w:space="0" w:color="auto"/>
            </w:tcBorders>
          </w:tcPr>
          <w:p w:rsidR="00E13F22" w:rsidRPr="00E64A68" w:rsidRDefault="00E13F22">
            <w:pPr>
              <w:pStyle w:val="aff7"/>
              <w:jc w:val="center"/>
            </w:pPr>
            <w:r w:rsidRPr="00E64A68">
              <w:t>901</w:t>
            </w:r>
          </w:p>
        </w:tc>
        <w:tc>
          <w:tcPr>
            <w:tcW w:w="8532" w:type="dxa"/>
            <w:tcBorders>
              <w:top w:val="single" w:sz="4" w:space="0" w:color="auto"/>
              <w:left w:val="single" w:sz="4" w:space="0" w:color="auto"/>
              <w:bottom w:val="single" w:sz="4" w:space="0" w:color="auto"/>
            </w:tcBorders>
          </w:tcPr>
          <w:p w:rsidR="00E13F22" w:rsidRPr="00E64A68" w:rsidRDefault="00E13F22">
            <w:pPr>
              <w:pStyle w:val="aff7"/>
            </w:pPr>
            <w:r w:rsidRPr="00E64A68">
              <w:t>МБУ "Центр культуры Зубово - Полянского муниципального района"</w:t>
            </w:r>
          </w:p>
        </w:tc>
      </w:tr>
    </w:tbl>
    <w:p w:rsidR="00AF18DE" w:rsidRDefault="00AF18DE"/>
    <w:p w:rsidR="00AF18DE" w:rsidRDefault="00AF18DE"/>
    <w:sectPr w:rsidR="00AF18DE">
      <w:pgSz w:w="11905" w:h="16837"/>
      <w:pgMar w:top="1134" w:right="800" w:bottom="1134"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grammar="clean"/>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8DE"/>
    <w:rsid w:val="00003E79"/>
    <w:rsid w:val="000C1057"/>
    <w:rsid w:val="000E025C"/>
    <w:rsid w:val="000F3387"/>
    <w:rsid w:val="00115FF6"/>
    <w:rsid w:val="00116475"/>
    <w:rsid w:val="00150610"/>
    <w:rsid w:val="001703FE"/>
    <w:rsid w:val="00176414"/>
    <w:rsid w:val="001B0873"/>
    <w:rsid w:val="001E2EF0"/>
    <w:rsid w:val="00235184"/>
    <w:rsid w:val="00235816"/>
    <w:rsid w:val="0025477E"/>
    <w:rsid w:val="002D0905"/>
    <w:rsid w:val="002D4FFC"/>
    <w:rsid w:val="00331053"/>
    <w:rsid w:val="00346755"/>
    <w:rsid w:val="003643AA"/>
    <w:rsid w:val="00366B08"/>
    <w:rsid w:val="00386652"/>
    <w:rsid w:val="003A628E"/>
    <w:rsid w:val="0041785C"/>
    <w:rsid w:val="00453CEE"/>
    <w:rsid w:val="00485097"/>
    <w:rsid w:val="004A44FE"/>
    <w:rsid w:val="004A654A"/>
    <w:rsid w:val="004C734A"/>
    <w:rsid w:val="004E5AE0"/>
    <w:rsid w:val="00515AB8"/>
    <w:rsid w:val="005579D6"/>
    <w:rsid w:val="0056464A"/>
    <w:rsid w:val="005759D5"/>
    <w:rsid w:val="005963EE"/>
    <w:rsid w:val="00596F86"/>
    <w:rsid w:val="005A74B8"/>
    <w:rsid w:val="005B29B2"/>
    <w:rsid w:val="005D2541"/>
    <w:rsid w:val="00605BDC"/>
    <w:rsid w:val="00675803"/>
    <w:rsid w:val="00693D09"/>
    <w:rsid w:val="006A5FCF"/>
    <w:rsid w:val="006B4536"/>
    <w:rsid w:val="006B4F12"/>
    <w:rsid w:val="006C2733"/>
    <w:rsid w:val="00727A76"/>
    <w:rsid w:val="007610BD"/>
    <w:rsid w:val="00762941"/>
    <w:rsid w:val="007855C0"/>
    <w:rsid w:val="007A1570"/>
    <w:rsid w:val="007A3F03"/>
    <w:rsid w:val="007E32CC"/>
    <w:rsid w:val="00823410"/>
    <w:rsid w:val="008339B2"/>
    <w:rsid w:val="00835EAE"/>
    <w:rsid w:val="00837101"/>
    <w:rsid w:val="0084534D"/>
    <w:rsid w:val="008472E4"/>
    <w:rsid w:val="008657A1"/>
    <w:rsid w:val="0089277D"/>
    <w:rsid w:val="008B2C71"/>
    <w:rsid w:val="008E1E5F"/>
    <w:rsid w:val="008E6FF7"/>
    <w:rsid w:val="008F3D65"/>
    <w:rsid w:val="00905A5E"/>
    <w:rsid w:val="00906258"/>
    <w:rsid w:val="00906A94"/>
    <w:rsid w:val="00931A94"/>
    <w:rsid w:val="00932698"/>
    <w:rsid w:val="00932B44"/>
    <w:rsid w:val="00960DEA"/>
    <w:rsid w:val="00986D96"/>
    <w:rsid w:val="00994E49"/>
    <w:rsid w:val="00A273D0"/>
    <w:rsid w:val="00A37D1B"/>
    <w:rsid w:val="00A752B1"/>
    <w:rsid w:val="00A92124"/>
    <w:rsid w:val="00A94135"/>
    <w:rsid w:val="00AB65DD"/>
    <w:rsid w:val="00AD5B75"/>
    <w:rsid w:val="00AF18DE"/>
    <w:rsid w:val="00B7724D"/>
    <w:rsid w:val="00B96399"/>
    <w:rsid w:val="00BA2442"/>
    <w:rsid w:val="00BC19EF"/>
    <w:rsid w:val="00C36F20"/>
    <w:rsid w:val="00C37EE2"/>
    <w:rsid w:val="00C54BDD"/>
    <w:rsid w:val="00C57CB3"/>
    <w:rsid w:val="00C85B74"/>
    <w:rsid w:val="00CA1132"/>
    <w:rsid w:val="00CD64E0"/>
    <w:rsid w:val="00D028F5"/>
    <w:rsid w:val="00D36BB1"/>
    <w:rsid w:val="00D66A94"/>
    <w:rsid w:val="00D81DED"/>
    <w:rsid w:val="00E12189"/>
    <w:rsid w:val="00E1276A"/>
    <w:rsid w:val="00E13F22"/>
    <w:rsid w:val="00E4720F"/>
    <w:rsid w:val="00E64A68"/>
    <w:rsid w:val="00E86F51"/>
    <w:rsid w:val="00E962E4"/>
    <w:rsid w:val="00EC21CF"/>
    <w:rsid w:val="00ED0A45"/>
    <w:rsid w:val="00ED61FD"/>
    <w:rsid w:val="00EE1733"/>
    <w:rsid w:val="00F85219"/>
    <w:rsid w:val="00F94BF3"/>
    <w:rsid w:val="00FC2A39"/>
    <w:rsid w:val="00FC6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Cambria"/>
      <w:b/>
      <w:bCs/>
      <w:kern w:val="32"/>
      <w:sz w:val="32"/>
      <w:szCs w:val="32"/>
    </w:rPr>
  </w:style>
  <w:style w:type="character" w:customStyle="1" w:styleId="20">
    <w:name w:val="Заголовок 2 Знак"/>
    <w:link w:val="2"/>
    <w:uiPriority w:val="99"/>
    <w:semiHidden/>
    <w:locked/>
    <w:rPr>
      <w:rFonts w:ascii="Cambria" w:hAnsi="Cambria" w:cs="Cambria"/>
      <w:b/>
      <w:bCs/>
      <w:i/>
      <w:iCs/>
      <w:sz w:val="28"/>
      <w:szCs w:val="28"/>
    </w:rPr>
  </w:style>
  <w:style w:type="character" w:customStyle="1" w:styleId="30">
    <w:name w:val="Заголовок 3 Знак"/>
    <w:link w:val="3"/>
    <w:uiPriority w:val="99"/>
    <w:semiHidden/>
    <w:locked/>
    <w:rPr>
      <w:rFonts w:ascii="Cambria" w:hAnsi="Cambria" w:cs="Cambria"/>
      <w:b/>
      <w:bCs/>
      <w:sz w:val="26"/>
      <w:szCs w:val="26"/>
    </w:rPr>
  </w:style>
  <w:style w:type="character" w:customStyle="1" w:styleId="40">
    <w:name w:val="Заголовок 4 Знак"/>
    <w:link w:val="4"/>
    <w:uiPriority w:val="9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rFonts w:cs="Times New Roman"/>
      <w:b w:val="0"/>
      <w:color w:val="106BBE"/>
    </w:rPr>
  </w:style>
  <w:style w:type="character" w:customStyle="1" w:styleId="a5">
    <w:name w:val="Активная гипертекстовая ссылка"/>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rFonts w:cs="Times New Roman"/>
      <w:b/>
      <w:bCs/>
      <w:color w:val="0058A9"/>
    </w:rPr>
  </w:style>
  <w:style w:type="character" w:customStyle="1" w:styleId="aa">
    <w:name w:val="Выделение для Базового Поиска (курсив)"/>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rFonts w:cs="Times New Roman"/>
      <w:b w:val="0"/>
      <w:color w:val="26282F"/>
      <w:shd w:val="clear" w:color="auto" w:fill="auto"/>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rFonts w:cs="Times New Roman"/>
      <w:b w:val="0"/>
      <w:color w:val="000000"/>
      <w:shd w:val="clear" w:color="auto" w:fill="auto"/>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auto"/>
    </w:rPr>
  </w:style>
  <w:style w:type="character" w:customStyle="1" w:styleId="afff7">
    <w:name w:val="Сравнение редакций. Удаленный фрагмент"/>
    <w:uiPriority w:val="99"/>
    <w:rPr>
      <w:color w:val="000000"/>
      <w:shd w:val="clear" w:color="auto" w:fill="auto"/>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rFonts w:cs="Times New Roman"/>
      <w:b w:val="0"/>
      <w:color w:val="auto"/>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rFonts w:cs="Times New Roman"/>
      <w:b w:val="0"/>
      <w:strike/>
      <w:color w:val="auto"/>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customStyle="1" w:styleId="xl88">
    <w:name w:val="xl88"/>
    <w:basedOn w:val="a"/>
    <w:uiPriority w:val="99"/>
    <w:rsid w:val="004C734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bCs/>
      <w:sz w:val="20"/>
      <w:szCs w:val="20"/>
    </w:rPr>
  </w:style>
  <w:style w:type="paragraph" w:customStyle="1" w:styleId="xl97">
    <w:name w:val="xl97"/>
    <w:basedOn w:val="a"/>
    <w:uiPriority w:val="99"/>
    <w:rsid w:val="006A5FCF"/>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70" TargetMode="External"/><Relationship Id="rId18" Type="http://schemas.openxmlformats.org/officeDocument/2006/relationships/hyperlink" Target="garantF1://12012604.79" TargetMode="External"/><Relationship Id="rId26" Type="http://schemas.openxmlformats.org/officeDocument/2006/relationships/image" Target="media/image6.emf"/><Relationship Id="rId39" Type="http://schemas.openxmlformats.org/officeDocument/2006/relationships/hyperlink" Target="garantF1://12059439.0" TargetMode="External"/><Relationship Id="rId21" Type="http://schemas.openxmlformats.org/officeDocument/2006/relationships/image" Target="media/image1.emf"/><Relationship Id="rId34" Type="http://schemas.openxmlformats.org/officeDocument/2006/relationships/hyperlink" Target="garantF1://12032126.0" TargetMode="External"/><Relationship Id="rId42" Type="http://schemas.openxmlformats.org/officeDocument/2006/relationships/hyperlink" Target="garantF1://12091895.0" TargetMode="External"/><Relationship Id="rId47" Type="http://schemas.openxmlformats.org/officeDocument/2006/relationships/hyperlink" Target="garantF1://70308460.100545" TargetMode="External"/><Relationship Id="rId50" Type="http://schemas.openxmlformats.org/officeDocument/2006/relationships/image" Target="media/image18.emf"/><Relationship Id="rId55" Type="http://schemas.openxmlformats.org/officeDocument/2006/relationships/theme" Target="theme/theme1.xml"/><Relationship Id="rId7" Type="http://schemas.openxmlformats.org/officeDocument/2006/relationships/hyperlink" Target="garantF1://8817673.29" TargetMode="External"/><Relationship Id="rId12" Type="http://schemas.openxmlformats.org/officeDocument/2006/relationships/hyperlink" Target="garantF1://12012604.691" TargetMode="External"/><Relationship Id="rId17" Type="http://schemas.openxmlformats.org/officeDocument/2006/relationships/hyperlink" Target="garantF1://12012604.7802" TargetMode="External"/><Relationship Id="rId25" Type="http://schemas.openxmlformats.org/officeDocument/2006/relationships/image" Target="media/image5.emf"/><Relationship Id="rId33" Type="http://schemas.openxmlformats.org/officeDocument/2006/relationships/image" Target="media/image13.emf"/><Relationship Id="rId38" Type="http://schemas.openxmlformats.org/officeDocument/2006/relationships/hyperlink" Target="garantF1://12059439.0" TargetMode="External"/><Relationship Id="rId46" Type="http://schemas.openxmlformats.org/officeDocument/2006/relationships/hyperlink" Target="garantF1://70308460.100524" TargetMode="External"/><Relationship Id="rId2" Type="http://schemas.microsoft.com/office/2007/relationships/stylesWithEffects" Target="stylesWithEffects.xml"/><Relationship Id="rId16" Type="http://schemas.openxmlformats.org/officeDocument/2006/relationships/hyperlink" Target="garantF1://12012604.781" TargetMode="External"/><Relationship Id="rId20" Type="http://schemas.openxmlformats.org/officeDocument/2006/relationships/hyperlink" Target="garantF1://12012604.80" TargetMode="External"/><Relationship Id="rId29" Type="http://schemas.openxmlformats.org/officeDocument/2006/relationships/image" Target="media/image9.emf"/><Relationship Id="rId41" Type="http://schemas.openxmlformats.org/officeDocument/2006/relationships/hyperlink" Target="garantF1://12077579.0"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2012604.1742" TargetMode="External"/><Relationship Id="rId11" Type="http://schemas.openxmlformats.org/officeDocument/2006/relationships/hyperlink" Target="garantF1://12012604.69" TargetMode="External"/><Relationship Id="rId24" Type="http://schemas.openxmlformats.org/officeDocument/2006/relationships/image" Target="media/image4.emf"/><Relationship Id="rId32" Type="http://schemas.openxmlformats.org/officeDocument/2006/relationships/image" Target="media/image12.emf"/><Relationship Id="rId37" Type="http://schemas.openxmlformats.org/officeDocument/2006/relationships/image" Target="media/image14.emf"/><Relationship Id="rId40" Type="http://schemas.openxmlformats.org/officeDocument/2006/relationships/image" Target="media/image15.emf"/><Relationship Id="rId45" Type="http://schemas.openxmlformats.org/officeDocument/2006/relationships/hyperlink" Target="garantF1://8826097.0" TargetMode="External"/><Relationship Id="rId53" Type="http://schemas.openxmlformats.org/officeDocument/2006/relationships/hyperlink" Target="garantF1://8955897.0" TargetMode="External"/><Relationship Id="rId5" Type="http://schemas.openxmlformats.org/officeDocument/2006/relationships/hyperlink" Target="garantF1://8893410.0" TargetMode="External"/><Relationship Id="rId15" Type="http://schemas.openxmlformats.org/officeDocument/2006/relationships/hyperlink" Target="garantF1://12012604.78" TargetMode="External"/><Relationship Id="rId23" Type="http://schemas.openxmlformats.org/officeDocument/2006/relationships/image" Target="media/image3.emf"/><Relationship Id="rId28" Type="http://schemas.openxmlformats.org/officeDocument/2006/relationships/image" Target="media/image8.emf"/><Relationship Id="rId36" Type="http://schemas.openxmlformats.org/officeDocument/2006/relationships/hyperlink" Target="garantF1://70652926.0" TargetMode="External"/><Relationship Id="rId49" Type="http://schemas.openxmlformats.org/officeDocument/2006/relationships/image" Target="media/image17.emf"/><Relationship Id="rId10" Type="http://schemas.openxmlformats.org/officeDocument/2006/relationships/hyperlink" Target="garantF1://12012604.1742" TargetMode="External"/><Relationship Id="rId19" Type="http://schemas.openxmlformats.org/officeDocument/2006/relationships/hyperlink" Target="garantF1://12012604.7901" TargetMode="External"/><Relationship Id="rId31" Type="http://schemas.openxmlformats.org/officeDocument/2006/relationships/image" Target="media/image11.emf"/><Relationship Id="rId44" Type="http://schemas.openxmlformats.org/officeDocument/2006/relationships/hyperlink" Target="garantF1://8857247.0" TargetMode="External"/><Relationship Id="rId52" Type="http://schemas.openxmlformats.org/officeDocument/2006/relationships/hyperlink" Target="garantF1://8955897.1000" TargetMode="External"/><Relationship Id="rId4" Type="http://schemas.openxmlformats.org/officeDocument/2006/relationships/webSettings" Target="webSettings.xml"/><Relationship Id="rId9" Type="http://schemas.openxmlformats.org/officeDocument/2006/relationships/hyperlink" Target="garantF1://8893411.0" TargetMode="External"/><Relationship Id="rId14" Type="http://schemas.openxmlformats.org/officeDocument/2006/relationships/hyperlink" Target="garantF1://12012604.741" TargetMode="External"/><Relationship Id="rId22" Type="http://schemas.openxmlformats.org/officeDocument/2006/relationships/image" Target="media/image2.emf"/><Relationship Id="rId27" Type="http://schemas.openxmlformats.org/officeDocument/2006/relationships/image" Target="media/image7.emf"/><Relationship Id="rId30" Type="http://schemas.openxmlformats.org/officeDocument/2006/relationships/image" Target="media/image10.emf"/><Relationship Id="rId35" Type="http://schemas.openxmlformats.org/officeDocument/2006/relationships/hyperlink" Target="garantF1://84404.0" TargetMode="External"/><Relationship Id="rId43" Type="http://schemas.openxmlformats.org/officeDocument/2006/relationships/hyperlink" Target="garantF1://8819500.0" TargetMode="External"/><Relationship Id="rId48" Type="http://schemas.openxmlformats.org/officeDocument/2006/relationships/image" Target="media/image16.emf"/><Relationship Id="rId8" Type="http://schemas.openxmlformats.org/officeDocument/2006/relationships/hyperlink" Target="garantF1://8817673.31" TargetMode="External"/><Relationship Id="rId51" Type="http://schemas.openxmlformats.org/officeDocument/2006/relationships/hyperlink" Target="garantF1://10800200.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39</Pages>
  <Words>11790</Words>
  <Characters>67208</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АДМИНИСТРАЦИЯ ЗУБОВО-ПОЛЯНСКОГО</vt:lpstr>
    </vt:vector>
  </TitlesOfParts>
  <Company>НПП "Гарант-Сервис"</Company>
  <LinksUpToDate>false</LinksUpToDate>
  <CharactersWithSpaces>78841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ЗУБОВО-ПОЛЯНСКОГО</dc:title>
  <dc:creator>НПП "Гарант-Сервис"</dc:creator>
  <dc:description>Документ экспортирован из системы ГАРАНТ</dc:description>
  <cp:lastModifiedBy>Jurist</cp:lastModifiedBy>
  <cp:revision>5</cp:revision>
  <cp:lastPrinted>2017-08-03T11:29:00Z</cp:lastPrinted>
  <dcterms:created xsi:type="dcterms:W3CDTF">2017-08-21T14:23:00Z</dcterms:created>
  <dcterms:modified xsi:type="dcterms:W3CDTF">2017-08-24T07:21:00Z</dcterms:modified>
</cp:coreProperties>
</file>