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7A" w:rsidRPr="005F4B85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5F4B85">
        <w:rPr>
          <w:rFonts w:ascii="Times New Roman" w:hAnsi="Times New Roman" w:cs="Times New Roman"/>
          <w:bCs/>
          <w:sz w:val="28"/>
          <w:szCs w:val="28"/>
        </w:rPr>
        <w:t xml:space="preserve">АДМИНИСТРАЦИЯ ЗУБОВО-ПОЛЯНСКОГО </w:t>
      </w:r>
    </w:p>
    <w:p w:rsidR="002F267A" w:rsidRPr="005F4B85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4B85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2F267A" w:rsidRPr="005F4B85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4B85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2F267A" w:rsidRPr="005F4B85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67A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F4B85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5F4B85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BB7971" w:rsidRDefault="00BB7971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7971" w:rsidRDefault="00BB7971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7971" w:rsidRPr="005F4B85" w:rsidRDefault="00BB7971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267A" w:rsidRPr="005F4B85" w:rsidRDefault="002F267A" w:rsidP="003015D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F4B85">
        <w:rPr>
          <w:rFonts w:ascii="Times New Roman" w:hAnsi="Times New Roman" w:cs="Times New Roman"/>
          <w:bCs/>
          <w:sz w:val="28"/>
          <w:szCs w:val="28"/>
        </w:rPr>
        <w:t>от «</w:t>
      </w:r>
      <w:r w:rsidR="005F4B85" w:rsidRPr="005F4B85">
        <w:rPr>
          <w:rFonts w:ascii="Times New Roman" w:hAnsi="Times New Roman" w:cs="Times New Roman"/>
          <w:bCs/>
          <w:sz w:val="28"/>
          <w:szCs w:val="28"/>
        </w:rPr>
        <w:t>3</w:t>
      </w:r>
      <w:r w:rsidRPr="005F4B85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5F4B85" w:rsidRPr="005F4B85">
        <w:rPr>
          <w:rFonts w:ascii="Times New Roman" w:hAnsi="Times New Roman" w:cs="Times New Roman"/>
          <w:bCs/>
          <w:sz w:val="28"/>
          <w:szCs w:val="28"/>
        </w:rPr>
        <w:t xml:space="preserve">июля </w:t>
      </w:r>
      <w:r w:rsidRPr="005F4B85">
        <w:rPr>
          <w:rFonts w:ascii="Times New Roman" w:hAnsi="Times New Roman" w:cs="Times New Roman"/>
          <w:sz w:val="28"/>
          <w:szCs w:val="28"/>
        </w:rPr>
        <w:t>2017 года</w:t>
      </w:r>
      <w:r w:rsidRPr="005F4B8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№ </w:t>
      </w:r>
      <w:r w:rsidR="005F4B85" w:rsidRPr="005F4B85">
        <w:rPr>
          <w:rFonts w:ascii="Times New Roman" w:hAnsi="Times New Roman" w:cs="Times New Roman"/>
          <w:bCs/>
          <w:sz w:val="28"/>
          <w:szCs w:val="28"/>
        </w:rPr>
        <w:t>491</w:t>
      </w:r>
    </w:p>
    <w:p w:rsidR="002F267A" w:rsidRPr="005F4B85" w:rsidRDefault="002F267A" w:rsidP="003015D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212121"/>
          <w:spacing w:val="-5"/>
          <w:sz w:val="28"/>
          <w:szCs w:val="28"/>
        </w:rPr>
      </w:pPr>
      <w:r w:rsidRPr="005F4B85">
        <w:rPr>
          <w:rFonts w:ascii="Times New Roman" w:hAnsi="Times New Roman" w:cs="Times New Roman"/>
          <w:bCs/>
          <w:color w:val="212121"/>
          <w:spacing w:val="-5"/>
          <w:sz w:val="28"/>
          <w:szCs w:val="28"/>
        </w:rPr>
        <w:t>р.п. Зубова Поляна</w:t>
      </w:r>
    </w:p>
    <w:p w:rsidR="002F267A" w:rsidRPr="005F4B85" w:rsidRDefault="002F267A" w:rsidP="003015DE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212121"/>
          <w:spacing w:val="-5"/>
          <w:sz w:val="28"/>
          <w:szCs w:val="28"/>
        </w:rPr>
      </w:pPr>
      <w:r w:rsidRPr="005F4B85">
        <w:rPr>
          <w:rFonts w:ascii="Times New Roman" w:hAnsi="Times New Roman" w:cs="Times New Roman"/>
          <w:b/>
          <w:bCs/>
          <w:color w:val="212121"/>
          <w:spacing w:val="-5"/>
          <w:sz w:val="28"/>
          <w:szCs w:val="28"/>
        </w:rPr>
        <w:t>«Об утверждении положения о порядке предоставления субсидии на обеспечение развития и укрепления материально-технической базы муниципальных домов культуры Зубово-Полянского муниципального района Республики Мордовия»</w:t>
      </w:r>
    </w:p>
    <w:p w:rsidR="002F267A" w:rsidRPr="005F4B85" w:rsidRDefault="002F267A" w:rsidP="003015D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</w:p>
    <w:p w:rsidR="00D277AE" w:rsidRDefault="002F267A" w:rsidP="003015D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proofErr w:type="gramStart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 соответствии с Постановлением Правительства Республики Мордовия от 16 мая 2017 г. № 305 «О распределении субсидий в 2017 году из республиканского бюджета Республике Мордовия бюджетам муниципальных образований в Республике Мордовия на обеспечение развития и укрепления материально-технической базы муниципальных домов культуры» и пунктом 4 статьи 139 Бюджетного кодекса Российской Федерации, постановление Правительства республики </w:t>
      </w:r>
      <w:proofErr w:type="spellStart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>мордовия</w:t>
      </w:r>
      <w:proofErr w:type="spellEnd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от 23 декабря 2013 г. №579 «Об</w:t>
      </w:r>
      <w:proofErr w:type="gramEnd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gramStart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>утверждении государственной программы Республики Мордовия «Развитие культуры и туризма» на 2017-2020 годы» (с изменениями, внесенными постановлениями Правительства республики Мордовия от 23 июня 2014 г. № 293, от 24 февраля 2015 г. №100, от 31 июля 2015 г. № 457, от 17 ноября 2015 г. №633, от 21 сентября 2016 г. №477, от 30 января 2017 № 81, от 24 апреля 2017 г. №259</w:t>
      </w:r>
      <w:proofErr w:type="gramEnd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) Администрация Зубово-Полянского муниципального района Республики Мордовия </w:t>
      </w:r>
      <w:proofErr w:type="gramStart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>п</w:t>
      </w:r>
      <w:proofErr w:type="gramEnd"/>
      <w:r w:rsidRPr="005F4B8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о с т а н о в л я е т:</w:t>
      </w:r>
      <w:bookmarkStart w:id="1" w:name="sub_1"/>
    </w:p>
    <w:p w:rsidR="00D277AE" w:rsidRDefault="00D277AE" w:rsidP="003015D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</w:t>
      </w:r>
      <w:r w:rsidR="002F267A" w:rsidRPr="005F4B85">
        <w:rPr>
          <w:rFonts w:ascii="Times New Roman" w:hAnsi="Times New Roman" w:cs="Times New Roman"/>
          <w:sz w:val="28"/>
          <w:szCs w:val="28"/>
        </w:rPr>
        <w:t>Утвердить прилагаемый Порядок предоставления субсидии на обеспечение развития и укрепления материально-технической базы муниципальных домов культуры Зубово-Полянского муниципального района Республики Мордовия.</w:t>
      </w:r>
    </w:p>
    <w:p w:rsidR="002F267A" w:rsidRPr="005F4B85" w:rsidRDefault="00D277AE" w:rsidP="003015DE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F267A" w:rsidRPr="005F4B85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опубликованию.</w:t>
      </w:r>
    </w:p>
    <w:p w:rsidR="003015DE" w:rsidRDefault="003015DE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015DE" w:rsidRDefault="003015DE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015DE" w:rsidRDefault="003015DE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445A" w:rsidRDefault="0078445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 xml:space="preserve">Глава Зубово – Полянского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С. С. Сурдин</w:t>
      </w:r>
      <w:bookmarkEnd w:id="1"/>
    </w:p>
    <w:p w:rsidR="003015DE" w:rsidRDefault="003015DE" w:rsidP="003015DE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15DE" w:rsidRDefault="003015DE" w:rsidP="003015DE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015DE" w:rsidRDefault="003015DE" w:rsidP="003015DE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 xml:space="preserve">№ </w:t>
      </w:r>
      <w:r w:rsidR="00AD6F46">
        <w:rPr>
          <w:rFonts w:ascii="Times New Roman" w:hAnsi="Times New Roman" w:cs="Times New Roman"/>
          <w:sz w:val="28"/>
          <w:szCs w:val="28"/>
        </w:rPr>
        <w:t>491</w:t>
      </w:r>
      <w:r w:rsidRPr="005F4B85">
        <w:rPr>
          <w:rFonts w:ascii="Times New Roman" w:hAnsi="Times New Roman" w:cs="Times New Roman"/>
          <w:sz w:val="28"/>
          <w:szCs w:val="28"/>
        </w:rPr>
        <w:t xml:space="preserve"> от «</w:t>
      </w:r>
      <w:r w:rsidR="00AD6F46">
        <w:rPr>
          <w:rFonts w:ascii="Times New Roman" w:hAnsi="Times New Roman" w:cs="Times New Roman"/>
          <w:sz w:val="28"/>
          <w:szCs w:val="28"/>
        </w:rPr>
        <w:t>3</w:t>
      </w:r>
      <w:r w:rsidRPr="005F4B85">
        <w:rPr>
          <w:rFonts w:ascii="Times New Roman" w:hAnsi="Times New Roman" w:cs="Times New Roman"/>
          <w:sz w:val="28"/>
          <w:szCs w:val="28"/>
        </w:rPr>
        <w:t>»</w:t>
      </w:r>
      <w:r w:rsidR="00AD6F46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5F4B85">
        <w:rPr>
          <w:rFonts w:ascii="Times New Roman" w:hAnsi="Times New Roman" w:cs="Times New Roman"/>
          <w:sz w:val="28"/>
          <w:szCs w:val="28"/>
        </w:rPr>
        <w:t>2017г.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>Порядок</w:t>
      </w:r>
    </w:p>
    <w:p w:rsidR="008807BE" w:rsidRDefault="002F267A" w:rsidP="008807BE">
      <w:pPr>
        <w:pStyle w:val="a5"/>
        <w:widowControl w:val="0"/>
        <w:ind w:firstLine="709"/>
        <w:rPr>
          <w:rFonts w:cs="Times New Roman"/>
          <w:szCs w:val="28"/>
        </w:rPr>
      </w:pPr>
      <w:r w:rsidRPr="005F4B85">
        <w:rPr>
          <w:rFonts w:cs="Times New Roman"/>
          <w:szCs w:val="28"/>
        </w:rPr>
        <w:t>предоставления субсидии на обеспечение развития и укрепления материально-технической базы муниципальных домов культуры Зубово-Полянского  муниципального района Республики Мордовия утв. постановлением Администрации Зубово-Полянского муниципального района Республики Мордовия</w:t>
      </w:r>
      <w:r w:rsidR="00F1689B">
        <w:rPr>
          <w:rFonts w:cs="Times New Roman"/>
          <w:szCs w:val="28"/>
        </w:rPr>
        <w:t xml:space="preserve"> </w:t>
      </w:r>
      <w:r w:rsidRPr="005F4B85">
        <w:rPr>
          <w:rFonts w:cs="Times New Roman"/>
          <w:szCs w:val="28"/>
        </w:rPr>
        <w:t>от «</w:t>
      </w:r>
      <w:r w:rsidR="00F1689B">
        <w:rPr>
          <w:rFonts w:cs="Times New Roman"/>
          <w:szCs w:val="28"/>
        </w:rPr>
        <w:t>3</w:t>
      </w:r>
      <w:r w:rsidRPr="005F4B85">
        <w:rPr>
          <w:rFonts w:cs="Times New Roman"/>
          <w:szCs w:val="28"/>
        </w:rPr>
        <w:t>»</w:t>
      </w:r>
      <w:r w:rsidR="00F1689B">
        <w:rPr>
          <w:rFonts w:cs="Times New Roman"/>
          <w:szCs w:val="28"/>
        </w:rPr>
        <w:t xml:space="preserve"> июля </w:t>
      </w:r>
      <w:r w:rsidRPr="005F4B85">
        <w:rPr>
          <w:rFonts w:cs="Times New Roman"/>
          <w:szCs w:val="28"/>
        </w:rPr>
        <w:t>г.</w:t>
      </w:r>
      <w:r w:rsidR="00F1689B">
        <w:rPr>
          <w:rFonts w:cs="Times New Roman"/>
          <w:szCs w:val="28"/>
        </w:rPr>
        <w:t xml:space="preserve"> </w:t>
      </w:r>
      <w:r w:rsidRPr="005F4B85">
        <w:rPr>
          <w:rFonts w:cs="Times New Roman"/>
          <w:szCs w:val="28"/>
        </w:rPr>
        <w:t>№</w:t>
      </w:r>
      <w:r w:rsidR="00F1689B">
        <w:rPr>
          <w:rFonts w:cs="Times New Roman"/>
          <w:szCs w:val="28"/>
        </w:rPr>
        <w:t>491</w:t>
      </w:r>
    </w:p>
    <w:p w:rsidR="008807BE" w:rsidRDefault="008807BE" w:rsidP="008807BE">
      <w:pPr>
        <w:pStyle w:val="a5"/>
        <w:widowControl w:val="0"/>
        <w:ind w:firstLine="709"/>
        <w:rPr>
          <w:rFonts w:cs="Times New Roman"/>
          <w:szCs w:val="28"/>
        </w:rPr>
      </w:pPr>
    </w:p>
    <w:p w:rsidR="008807BE" w:rsidRDefault="008807BE" w:rsidP="008807BE">
      <w:pPr>
        <w:pStyle w:val="a5"/>
        <w:widowControl w:val="0"/>
        <w:ind w:firstLine="709"/>
        <w:rPr>
          <w:rFonts w:cs="Times New Roman"/>
          <w:szCs w:val="28"/>
        </w:rPr>
      </w:pPr>
    </w:p>
    <w:p w:rsidR="002F267A" w:rsidRPr="005F4B85" w:rsidRDefault="002F267A" w:rsidP="008807BE">
      <w:pPr>
        <w:pStyle w:val="a5"/>
        <w:widowControl w:val="0"/>
        <w:ind w:firstLine="709"/>
        <w:rPr>
          <w:rFonts w:cs="Times New Roman"/>
          <w:szCs w:val="28"/>
        </w:rPr>
      </w:pPr>
      <w:r w:rsidRPr="005F4B85">
        <w:rPr>
          <w:rFonts w:cs="Times New Roman"/>
          <w:szCs w:val="28"/>
        </w:rPr>
        <w:t>1.Настоящий Порядок определяет и устанавливает правила</w:t>
      </w:r>
      <w:r w:rsidR="00F7306E">
        <w:rPr>
          <w:rFonts w:cs="Times New Roman"/>
          <w:szCs w:val="28"/>
        </w:rPr>
        <w:t xml:space="preserve"> </w:t>
      </w:r>
      <w:r w:rsidRPr="005F4B85">
        <w:rPr>
          <w:rFonts w:cs="Times New Roman"/>
          <w:szCs w:val="28"/>
        </w:rPr>
        <w:t xml:space="preserve">предоставления субсидии на обеспечение развития и укрепления материально-технической базы муниципальных домов культуры Зубово-Полянского муниципального района за счет средств, поступивших из республиканского бюджета Республики Мордовия (далее субсидии).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F4B85">
        <w:rPr>
          <w:rFonts w:ascii="Times New Roman" w:hAnsi="Times New Roman" w:cs="Times New Roman"/>
          <w:sz w:val="28"/>
          <w:szCs w:val="28"/>
        </w:rPr>
        <w:t>2.Субсидии  из республиканского бюджета Республики Мордовия предоставляются бюджету Зубово-Полянского муниципального района Республики Мордовия на основании соглашения о представлении субсидии, заключаемого Министерством  культуры и туризма Республики Мордовия с администрацией Зубово-Полянского муниципального района в соответствии со сводной бюджетной росписью республиканского бюджета Республики Мордовия в пределах лимитов бюджетных ассигнований предусмотренных Министерству культуры и туризма Республики Мордовия на соответствующий финансовый год и плановый</w:t>
      </w:r>
      <w:proofErr w:type="gramEnd"/>
      <w:r w:rsidRPr="005F4B85">
        <w:rPr>
          <w:rFonts w:ascii="Times New Roman" w:hAnsi="Times New Roman" w:cs="Times New Roman"/>
          <w:sz w:val="28"/>
          <w:szCs w:val="28"/>
        </w:rPr>
        <w:t xml:space="preserve"> период. 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>3.Субсидии  предоставляются бюджету Зубово-Полянского муниципального района на проведение мероприятий на обеспечение развития и укрепления материально-технической базы муниципальных домов культуры.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 xml:space="preserve">4.Распределение субсидии на обеспечение развития и укрепления материально-технической базы муниципальных домов культуры в соответствие с приложением 1.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 xml:space="preserve">5.Бюджетные средства, выделенные на проведение мероприятий по обеспечению развития и укрепления материально-технической базы муниципальных домов культуры Зубово-Полянского муниципального района Республики Мордовия  носят целевой характер и не могут быть использованы на </w:t>
      </w:r>
      <w:proofErr w:type="gramStart"/>
      <w:r w:rsidRPr="005F4B85">
        <w:rPr>
          <w:rFonts w:ascii="Times New Roman" w:hAnsi="Times New Roman" w:cs="Times New Roman"/>
          <w:sz w:val="28"/>
          <w:szCs w:val="28"/>
        </w:rPr>
        <w:t>цели</w:t>
      </w:r>
      <w:proofErr w:type="gramEnd"/>
      <w:r w:rsidRPr="005F4B85">
        <w:rPr>
          <w:rFonts w:ascii="Times New Roman" w:hAnsi="Times New Roman" w:cs="Times New Roman"/>
          <w:sz w:val="28"/>
          <w:szCs w:val="28"/>
        </w:rPr>
        <w:t xml:space="preserve"> не предусмотренные настоящим порядком.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t xml:space="preserve">6.Финансовое управление администрации Зубово-Полянского муниципального района Республики Мордовия ежеквартально не позднее 15 числа месяца следующего за отчетным кварталом, предоставляет в Министерство культуры и туризма Республики Мордовия отчет о расходах местного бюджета источником финансового </w:t>
      </w:r>
      <w:proofErr w:type="gramStart"/>
      <w:r w:rsidRPr="005F4B85">
        <w:rPr>
          <w:rFonts w:ascii="Times New Roman" w:hAnsi="Times New Roman" w:cs="Times New Roman"/>
          <w:sz w:val="28"/>
          <w:szCs w:val="28"/>
        </w:rPr>
        <w:t>обеспечения</w:t>
      </w:r>
      <w:proofErr w:type="gramEnd"/>
      <w:r w:rsidRPr="005F4B85">
        <w:rPr>
          <w:rFonts w:ascii="Times New Roman" w:hAnsi="Times New Roman" w:cs="Times New Roman"/>
          <w:sz w:val="28"/>
          <w:szCs w:val="28"/>
        </w:rPr>
        <w:t xml:space="preserve"> которых являются субсидии из республиканского бюджета Республики Мордовия по форме согласно приложению  к настоящему Порядку.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4B85">
        <w:rPr>
          <w:rFonts w:ascii="Times New Roman" w:hAnsi="Times New Roman" w:cs="Times New Roman"/>
          <w:sz w:val="28"/>
          <w:szCs w:val="28"/>
        </w:rPr>
        <w:lastRenderedPageBreak/>
        <w:t>7.Не использованные по состоянию  на 1 января очередного финансового года остатки субсидий, предоставленных из республиканского бюджета Республики Мордовия бюджету Зубово-Полянского муниципального района Республики Мордовия подлежат возврату в республиканский бюджет Республики Мордовия</w:t>
      </w:r>
      <w:proofErr w:type="gramStart"/>
      <w:r w:rsidRPr="005F4B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B85">
        <w:rPr>
          <w:rFonts w:ascii="Times New Roman" w:hAnsi="Times New Roman" w:cs="Times New Roman"/>
          <w:sz w:val="28"/>
          <w:szCs w:val="28"/>
        </w:rPr>
        <w:t xml:space="preserve">в течение первых 10 рабочих дней очередного финансового года. </w:t>
      </w:r>
    </w:p>
    <w:p w:rsidR="002F267A" w:rsidRPr="005F4B85" w:rsidRDefault="002F267A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Pr="005F4B85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2F267A" w:rsidRDefault="002F267A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AD6F46" w:rsidRDefault="00AD6F46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8807BE" w:rsidRDefault="008807BE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D50230" w:rsidRPr="005F4B85" w:rsidRDefault="00FD276C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lastRenderedPageBreak/>
        <w:t>Приложение 1</w:t>
      </w:r>
    </w:p>
    <w:p w:rsidR="00FD276C" w:rsidRPr="005F4B85" w:rsidRDefault="00FD276C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D50230" w:rsidRPr="005F4B85" w:rsidRDefault="00FD276C" w:rsidP="003A2CA6">
      <w:pPr>
        <w:widowControl w:val="0"/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Список</w:t>
      </w:r>
      <w:r w:rsidR="00D50230"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</w:t>
      </w:r>
      <w:r w:rsidR="009C1141"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приобретенного</w:t>
      </w:r>
      <w:r w:rsidR="00D50230"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оборудования  для районного Дома культуры</w:t>
      </w:r>
    </w:p>
    <w:p w:rsidR="00D50230" w:rsidRPr="005F4B85" w:rsidRDefault="00D50230" w:rsidP="003A2CA6">
      <w:pPr>
        <w:widowControl w:val="0"/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п. Зубова Поляна  муниципального бюджетного учреждения</w:t>
      </w:r>
    </w:p>
    <w:p w:rsidR="00D50230" w:rsidRPr="005F4B85" w:rsidRDefault="00D50230" w:rsidP="003A2CA6">
      <w:pPr>
        <w:widowControl w:val="0"/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«Центр культуры»  Зубово-Полянского муниципального района</w:t>
      </w:r>
    </w:p>
    <w:p w:rsidR="00D50230" w:rsidRPr="005F4B85" w:rsidRDefault="00D50230" w:rsidP="003A2CA6">
      <w:pPr>
        <w:widowControl w:val="0"/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Республики Мордовия</w:t>
      </w:r>
    </w:p>
    <w:p w:rsidR="00D50230" w:rsidRPr="005F4B85" w:rsidRDefault="00D50230" w:rsidP="003015DE">
      <w:pPr>
        <w:widowControl w:val="0"/>
        <w:spacing w:after="0" w:line="240" w:lineRule="auto"/>
        <w:ind w:firstLine="709"/>
        <w:jc w:val="center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</w:p>
    <w:p w:rsidR="00D50230" w:rsidRPr="005F4B85" w:rsidRDefault="00D50230" w:rsidP="003015DE">
      <w:pPr>
        <w:widowControl w:val="0"/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(</w:t>
      </w:r>
      <w:proofErr w:type="spell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тыс</w:t>
      </w:r>
      <w:proofErr w:type="gram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.р</w:t>
      </w:r>
      <w:proofErr w:type="gram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уб</w:t>
      </w:r>
      <w:proofErr w:type="spell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.)</w:t>
      </w:r>
    </w:p>
    <w:p w:rsidR="00D50230" w:rsidRPr="005F4B85" w:rsidRDefault="00D50230" w:rsidP="003015DE">
      <w:pPr>
        <w:widowControl w:val="0"/>
        <w:spacing w:after="0" w:line="240" w:lineRule="auto"/>
        <w:ind w:firstLine="709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І. </w:t>
      </w:r>
      <w:proofErr w:type="spellStart"/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Светооборудование</w:t>
      </w:r>
      <w:proofErr w:type="spellEnd"/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: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Сетевой прибор заливного света -30 шт.  – 300,0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Вращающаяся светодиодная голова -4 шт. – 325,0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Лазер -2 шт. -50,0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proofErr w:type="spell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Диммер</w:t>
      </w:r>
      <w:proofErr w:type="spell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– 2 шт.-242,5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Радиосистема головная с гарнитурой – 8 шт. -216,0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Пульт управления 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DMX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 -1 шт. – 75,0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Театральный светодиодный прожектор следящего света – 1шт. -55,0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Кабель  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DMX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-400метр. -40,0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Разъемы 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XLR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(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Canon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): (папа) – 50 шт.</w:t>
      </w:r>
      <w:proofErr w:type="gram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,</w:t>
      </w:r>
      <w:proofErr w:type="gram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(мама) -50 шт. – 13,5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Хомут 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D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430 -55 - 40 шт. -54,0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Софит светодиодный -40 шт. -100,0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Светодиодный экран – 1 шт.-120,0</w:t>
      </w:r>
    </w:p>
    <w:p w:rsidR="00D50230" w:rsidRPr="005F4B85" w:rsidRDefault="00D50230" w:rsidP="003015DE">
      <w:pPr>
        <w:widowControl w:val="0"/>
        <w:numPr>
          <w:ilvl w:val="0"/>
          <w:numId w:val="1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Провод ПВ с. 2,5мм. -400 метров – 22,8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                                                               1613,8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ІІ. Звуковое оборудование: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1. Цифровая система управления акустическими системами – 1 шт.-23,0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2. </w:t>
      </w:r>
      <w:proofErr w:type="spell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Монокомпрессор</w:t>
      </w:r>
      <w:proofErr w:type="spell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/</w:t>
      </w:r>
      <w:proofErr w:type="spell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лимитер</w:t>
      </w:r>
      <w:proofErr w:type="spell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-1шт. -22,0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      3. Вокальная радиосистема -4 шт. -96,0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      4. Концертный микшерный пульт </w:t>
      </w:r>
      <w:proofErr w:type="spellStart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val="en-US" w:eastAsia="ja-JP"/>
        </w:rPr>
        <w:t>ALLen</w:t>
      </w:r>
      <w:proofErr w:type="spellEnd"/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-1 шт. -150,0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      5. Инструментальная радиосистема для баяна -1 шт.-26,0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      6. Инструментальная радиосистема для балалайки – 1 шт.- 26,0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 xml:space="preserve">                                                                  343,0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ІІІ.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 xml:space="preserve"> </w:t>
      </w: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Одежда для сцены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: Одежда сцены – 1 комплект -759,0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ІV. Мебель</w:t>
      </w:r>
      <w:r w:rsidRPr="005F4B85">
        <w:rPr>
          <w:rFonts w:ascii="Times New Roman" w:eastAsia="MS Mincho" w:hAnsi="Times New Roman" w:cs="Times New Roman"/>
          <w:color w:val="000000"/>
          <w:sz w:val="28"/>
          <w:szCs w:val="28"/>
          <w:lang w:eastAsia="ja-JP"/>
        </w:rPr>
        <w:t>: Диван для холла -5 шт. -90,0</w:t>
      </w:r>
    </w:p>
    <w:p w:rsidR="003A2CA6" w:rsidRDefault="003A2CA6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  <w:r w:rsidRPr="005F4B85"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  <w:t>Итого:2805,8</w:t>
      </w: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</w:p>
    <w:p w:rsidR="00D50230" w:rsidRPr="005F4B85" w:rsidRDefault="00D50230" w:rsidP="003015DE">
      <w:pPr>
        <w:widowControl w:val="0"/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  <w:lang w:eastAsia="ja-JP"/>
        </w:rPr>
      </w:pPr>
    </w:p>
    <w:p w:rsidR="00D50230" w:rsidRPr="005F4B85" w:rsidRDefault="00D50230" w:rsidP="003015DE">
      <w:pPr>
        <w:widowControl w:val="0"/>
        <w:spacing w:after="0" w:line="240" w:lineRule="auto"/>
        <w:ind w:firstLine="709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50234F" w:rsidRPr="005F4B85" w:rsidRDefault="0050234F" w:rsidP="003015D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50234F" w:rsidRPr="005F4B85" w:rsidSect="00B30E4D">
      <w:footerReference w:type="default" r:id="rId8"/>
      <w:pgSz w:w="11906" w:h="16838" w:code="9"/>
      <w:pgMar w:top="1134" w:right="850" w:bottom="1134" w:left="1701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348" w:rsidRDefault="00F81348">
      <w:pPr>
        <w:spacing w:after="0" w:line="240" w:lineRule="auto"/>
      </w:pPr>
      <w:r>
        <w:separator/>
      </w:r>
    </w:p>
  </w:endnote>
  <w:endnote w:type="continuationSeparator" w:id="0">
    <w:p w:rsidR="00F81348" w:rsidRDefault="00F8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F8C" w:rsidRDefault="00D5023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50BE9">
      <w:rPr>
        <w:noProof/>
      </w:rPr>
      <w:t>1</w:t>
    </w:r>
    <w:r>
      <w:fldChar w:fldCharType="end"/>
    </w:r>
  </w:p>
  <w:p w:rsidR="00EB7F8C" w:rsidRDefault="00950BE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348" w:rsidRDefault="00F81348">
      <w:pPr>
        <w:spacing w:after="0" w:line="240" w:lineRule="auto"/>
      </w:pPr>
      <w:r>
        <w:separator/>
      </w:r>
    </w:p>
  </w:footnote>
  <w:footnote w:type="continuationSeparator" w:id="0">
    <w:p w:rsidR="00F81348" w:rsidRDefault="00F813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D16F2"/>
    <w:multiLevelType w:val="hybridMultilevel"/>
    <w:tmpl w:val="96C807CA"/>
    <w:lvl w:ilvl="0" w:tplc="95627114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1">
    <w:nsid w:val="761A0211"/>
    <w:multiLevelType w:val="hybridMultilevel"/>
    <w:tmpl w:val="0A88790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58C"/>
    <w:rsid w:val="002F0918"/>
    <w:rsid w:val="002F267A"/>
    <w:rsid w:val="003015DE"/>
    <w:rsid w:val="00390240"/>
    <w:rsid w:val="003A2CA6"/>
    <w:rsid w:val="0050234F"/>
    <w:rsid w:val="005F4B85"/>
    <w:rsid w:val="00734A6C"/>
    <w:rsid w:val="0078445A"/>
    <w:rsid w:val="008807BE"/>
    <w:rsid w:val="00950BE9"/>
    <w:rsid w:val="009C1141"/>
    <w:rsid w:val="00AC758C"/>
    <w:rsid w:val="00AD6F46"/>
    <w:rsid w:val="00B30E4D"/>
    <w:rsid w:val="00BB7971"/>
    <w:rsid w:val="00D277AE"/>
    <w:rsid w:val="00D50230"/>
    <w:rsid w:val="00F1689B"/>
    <w:rsid w:val="00F7306E"/>
    <w:rsid w:val="00F81348"/>
    <w:rsid w:val="00FD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50230"/>
    <w:pPr>
      <w:tabs>
        <w:tab w:val="center" w:pos="4677"/>
        <w:tab w:val="right" w:pos="9355"/>
      </w:tabs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ja-JP"/>
    </w:rPr>
  </w:style>
  <w:style w:type="character" w:customStyle="1" w:styleId="a4">
    <w:name w:val="Нижний колонтитул Знак"/>
    <w:basedOn w:val="a0"/>
    <w:link w:val="a3"/>
    <w:uiPriority w:val="99"/>
    <w:rsid w:val="00D50230"/>
    <w:rPr>
      <w:rFonts w:ascii="Times New Roman" w:eastAsia="MS Mincho" w:hAnsi="Times New Roman" w:cs="Times New Roman"/>
      <w:sz w:val="28"/>
      <w:szCs w:val="28"/>
      <w:lang w:eastAsia="ja-JP"/>
    </w:rPr>
  </w:style>
  <w:style w:type="paragraph" w:styleId="a5">
    <w:name w:val="No Spacing"/>
    <w:uiPriority w:val="1"/>
    <w:qFormat/>
    <w:rsid w:val="002F267A"/>
    <w:pPr>
      <w:spacing w:after="0" w:line="240" w:lineRule="auto"/>
    </w:pPr>
    <w:rPr>
      <w:rFonts w:ascii="Times New Roman" w:eastAsiaTheme="minorEastAsia" w:hAnsi="Times New Roman"/>
      <w:sz w:val="28"/>
      <w:lang w:eastAsia="ru-RU"/>
    </w:rPr>
  </w:style>
  <w:style w:type="paragraph" w:styleId="a6">
    <w:name w:val="List Paragraph"/>
    <w:basedOn w:val="a"/>
    <w:uiPriority w:val="34"/>
    <w:qFormat/>
    <w:rsid w:val="00D27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50230"/>
    <w:pPr>
      <w:tabs>
        <w:tab w:val="center" w:pos="4677"/>
        <w:tab w:val="right" w:pos="9355"/>
      </w:tabs>
      <w:spacing w:after="0" w:line="240" w:lineRule="auto"/>
    </w:pPr>
    <w:rPr>
      <w:rFonts w:ascii="Times New Roman" w:eastAsia="MS Mincho" w:hAnsi="Times New Roman" w:cs="Times New Roman"/>
      <w:sz w:val="28"/>
      <w:szCs w:val="28"/>
      <w:lang w:eastAsia="ja-JP"/>
    </w:rPr>
  </w:style>
  <w:style w:type="character" w:customStyle="1" w:styleId="a4">
    <w:name w:val="Нижний колонтитул Знак"/>
    <w:basedOn w:val="a0"/>
    <w:link w:val="a3"/>
    <w:uiPriority w:val="99"/>
    <w:rsid w:val="00D50230"/>
    <w:rPr>
      <w:rFonts w:ascii="Times New Roman" w:eastAsia="MS Mincho" w:hAnsi="Times New Roman" w:cs="Times New Roman"/>
      <w:sz w:val="28"/>
      <w:szCs w:val="28"/>
      <w:lang w:eastAsia="ja-JP"/>
    </w:rPr>
  </w:style>
  <w:style w:type="paragraph" w:styleId="a5">
    <w:name w:val="No Spacing"/>
    <w:uiPriority w:val="1"/>
    <w:qFormat/>
    <w:rsid w:val="002F267A"/>
    <w:pPr>
      <w:spacing w:after="0" w:line="240" w:lineRule="auto"/>
    </w:pPr>
    <w:rPr>
      <w:rFonts w:ascii="Times New Roman" w:eastAsiaTheme="minorEastAsia" w:hAnsi="Times New Roman"/>
      <w:sz w:val="28"/>
      <w:lang w:eastAsia="ru-RU"/>
    </w:rPr>
  </w:style>
  <w:style w:type="paragraph" w:styleId="a6">
    <w:name w:val="List Paragraph"/>
    <w:basedOn w:val="a"/>
    <w:uiPriority w:val="34"/>
    <w:qFormat/>
    <w:rsid w:val="00D27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Jurist</cp:lastModifiedBy>
  <cp:revision>2</cp:revision>
  <cp:lastPrinted>2017-07-20T09:43:00Z</cp:lastPrinted>
  <dcterms:created xsi:type="dcterms:W3CDTF">2017-07-20T11:11:00Z</dcterms:created>
  <dcterms:modified xsi:type="dcterms:W3CDTF">2017-07-20T11:11:00Z</dcterms:modified>
</cp:coreProperties>
</file>