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63E" w:rsidRDefault="0034163E" w:rsidP="0034163E">
      <w:pPr>
        <w:jc w:val="center"/>
        <w:rPr>
          <w:b/>
          <w:shd w:val="clear" w:color="auto" w:fill="FFFFFF"/>
        </w:rPr>
      </w:pPr>
      <w:r>
        <w:rPr>
          <w:b/>
          <w:color w:val="auto"/>
        </w:rPr>
        <w:t xml:space="preserve">Извещение о проведении открытого аукциона </w:t>
      </w:r>
      <w:r>
        <w:rPr>
          <w:b/>
          <w:bCs/>
          <w:color w:val="auto"/>
        </w:rPr>
        <w:t xml:space="preserve">на право заключения договора купли - продажи на земельный участок </w:t>
      </w:r>
      <w:r>
        <w:rPr>
          <w:b/>
          <w:shd w:val="clear" w:color="auto" w:fill="FFFFFF"/>
        </w:rPr>
        <w:t>с кадастро</w:t>
      </w:r>
      <w:r>
        <w:rPr>
          <w:b/>
          <w:shd w:val="clear" w:color="auto" w:fill="FFFFFF"/>
        </w:rPr>
        <w:t>выми номерами 13:08:0404001:2978</w:t>
      </w:r>
    </w:p>
    <w:tbl>
      <w:tblPr>
        <w:tblW w:w="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34163E" w:rsidTr="0034163E">
        <w:trPr>
          <w:trHeight w:val="333"/>
        </w:trPr>
        <w:tc>
          <w:tcPr>
            <w:tcW w:w="9923" w:type="dxa"/>
            <w:gridSpan w:val="2"/>
            <w:hideMark/>
          </w:tcPr>
          <w:p w:rsidR="0034163E" w:rsidRDefault="0034163E">
            <w:pPr>
              <w:spacing w:line="256" w:lineRule="auto"/>
              <w:ind w:firstLine="34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Форма торгов: </w:t>
            </w:r>
            <w:r>
              <w:rPr>
                <w:lang w:eastAsia="en-US"/>
              </w:rPr>
              <w:t xml:space="preserve">Открытый </w:t>
            </w:r>
            <w:proofErr w:type="gramStart"/>
            <w:r>
              <w:rPr>
                <w:lang w:eastAsia="en-US"/>
              </w:rPr>
              <w:t>аукцион  в</w:t>
            </w:r>
            <w:proofErr w:type="gramEnd"/>
            <w:r>
              <w:rPr>
                <w:lang w:eastAsia="en-US"/>
              </w:rPr>
              <w:t xml:space="preserve"> форме подачи заявок</w:t>
            </w:r>
          </w:p>
        </w:tc>
      </w:tr>
      <w:tr w:rsidR="0034163E" w:rsidTr="0034163E">
        <w:tc>
          <w:tcPr>
            <w:tcW w:w="3310" w:type="dxa"/>
            <w:hideMark/>
          </w:tcPr>
          <w:p w:rsidR="0034163E" w:rsidRDefault="0034163E">
            <w:pPr>
              <w:spacing w:line="25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Заказчик:</w:t>
            </w:r>
          </w:p>
        </w:tc>
        <w:tc>
          <w:tcPr>
            <w:tcW w:w="6613" w:type="dxa"/>
            <w:hideMark/>
          </w:tcPr>
          <w:p w:rsidR="0034163E" w:rsidRDefault="0034163E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Администрация Уметского городского поселения Зубово – Полянского муниципального района Республика Мордовия</w:t>
            </w:r>
          </w:p>
        </w:tc>
      </w:tr>
      <w:tr w:rsidR="0034163E" w:rsidTr="0034163E">
        <w:tc>
          <w:tcPr>
            <w:tcW w:w="3310" w:type="dxa"/>
          </w:tcPr>
          <w:p w:rsidR="0034163E" w:rsidRDefault="0034163E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6613" w:type="dxa"/>
          </w:tcPr>
          <w:p w:rsidR="0034163E" w:rsidRDefault="0034163E">
            <w:pPr>
              <w:spacing w:line="256" w:lineRule="auto"/>
              <w:rPr>
                <w:lang w:eastAsia="en-US"/>
              </w:rPr>
            </w:pPr>
          </w:p>
        </w:tc>
      </w:tr>
      <w:tr w:rsidR="0034163E" w:rsidTr="0034163E">
        <w:tc>
          <w:tcPr>
            <w:tcW w:w="3310" w:type="dxa"/>
            <w:hideMark/>
          </w:tcPr>
          <w:p w:rsidR="0034163E" w:rsidRDefault="0034163E">
            <w:pPr>
              <w:spacing w:line="256" w:lineRule="auto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>Место нахождения:</w:t>
            </w:r>
          </w:p>
        </w:tc>
        <w:tc>
          <w:tcPr>
            <w:tcW w:w="6613" w:type="dxa"/>
            <w:hideMark/>
          </w:tcPr>
          <w:p w:rsidR="0034163E" w:rsidRDefault="0034163E">
            <w:pPr>
              <w:spacing w:line="256" w:lineRule="auto"/>
              <w:ind w:firstLine="34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Республика Мордовия, Зубово – Полянский район, </w:t>
            </w:r>
            <w:proofErr w:type="spellStart"/>
            <w:r>
              <w:rPr>
                <w:lang w:eastAsia="en-US"/>
              </w:rPr>
              <w:t>р.п.Умет</w:t>
            </w:r>
            <w:proofErr w:type="spellEnd"/>
            <w:r>
              <w:rPr>
                <w:lang w:eastAsia="en-US"/>
              </w:rPr>
              <w:t xml:space="preserve">, </w:t>
            </w:r>
            <w:proofErr w:type="gramStart"/>
            <w:r>
              <w:rPr>
                <w:lang w:eastAsia="en-US"/>
              </w:rPr>
              <w:t>ул.Почтовая,д.</w:t>
            </w:r>
            <w:proofErr w:type="gramEnd"/>
            <w:r>
              <w:rPr>
                <w:lang w:eastAsia="en-US"/>
              </w:rPr>
              <w:t>9</w:t>
            </w:r>
          </w:p>
        </w:tc>
      </w:tr>
      <w:tr w:rsidR="0034163E" w:rsidTr="0034163E">
        <w:tc>
          <w:tcPr>
            <w:tcW w:w="3310" w:type="dxa"/>
            <w:hideMark/>
          </w:tcPr>
          <w:p w:rsidR="0034163E" w:rsidRDefault="0034163E">
            <w:pPr>
              <w:spacing w:line="256" w:lineRule="auto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>Почтовый адрес:</w:t>
            </w:r>
          </w:p>
        </w:tc>
        <w:tc>
          <w:tcPr>
            <w:tcW w:w="6613" w:type="dxa"/>
            <w:hideMark/>
          </w:tcPr>
          <w:p w:rsidR="0034163E" w:rsidRDefault="0034163E">
            <w:pPr>
              <w:spacing w:line="256" w:lineRule="auto"/>
              <w:ind w:firstLine="34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431105, Республика Мордовия, Зубово – Полянский район, </w:t>
            </w:r>
            <w:proofErr w:type="spellStart"/>
            <w:r>
              <w:rPr>
                <w:lang w:eastAsia="en-US"/>
              </w:rPr>
              <w:t>р.п.Умет</w:t>
            </w:r>
            <w:proofErr w:type="spellEnd"/>
            <w:r>
              <w:rPr>
                <w:lang w:eastAsia="en-US"/>
              </w:rPr>
              <w:t xml:space="preserve">, </w:t>
            </w:r>
            <w:proofErr w:type="gramStart"/>
            <w:r>
              <w:rPr>
                <w:lang w:eastAsia="en-US"/>
              </w:rPr>
              <w:t>ул.Почтовая,д.</w:t>
            </w:r>
            <w:proofErr w:type="gramEnd"/>
            <w:r>
              <w:rPr>
                <w:lang w:eastAsia="en-US"/>
              </w:rPr>
              <w:t>9</w:t>
            </w:r>
          </w:p>
        </w:tc>
      </w:tr>
      <w:tr w:rsidR="0034163E" w:rsidTr="0034163E">
        <w:tc>
          <w:tcPr>
            <w:tcW w:w="3310" w:type="dxa"/>
            <w:hideMark/>
          </w:tcPr>
          <w:p w:rsidR="0034163E" w:rsidRDefault="0034163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Адрес электронной почты:</w:t>
            </w:r>
          </w:p>
        </w:tc>
        <w:tc>
          <w:tcPr>
            <w:tcW w:w="6613" w:type="dxa"/>
            <w:hideMark/>
          </w:tcPr>
          <w:p w:rsidR="0034163E" w:rsidRDefault="0034163E">
            <w:pPr>
              <w:spacing w:line="256" w:lineRule="auto"/>
              <w:ind w:firstLine="34"/>
              <w:jc w:val="both"/>
              <w:rPr>
                <w:highlight w:val="yellow"/>
                <w:lang w:eastAsia="en-US"/>
              </w:rPr>
            </w:pPr>
            <w:r>
              <w:rPr>
                <w:lang w:val="en-US" w:eastAsia="en-US"/>
              </w:rPr>
              <w:t>super</w:t>
            </w:r>
            <w:r>
              <w:rPr>
                <w:lang w:eastAsia="en-US"/>
              </w:rPr>
              <w:t>.</w:t>
            </w:r>
            <w:proofErr w:type="spellStart"/>
            <w:r>
              <w:rPr>
                <w:lang w:val="en-US" w:eastAsia="en-US"/>
              </w:rPr>
              <w:t>umet@yandex</w:t>
            </w:r>
            <w:proofErr w:type="spellEnd"/>
            <w:r>
              <w:rPr>
                <w:lang w:eastAsia="en-US"/>
              </w:rPr>
              <w:t>.</w:t>
            </w:r>
            <w:proofErr w:type="spellStart"/>
            <w:r>
              <w:rPr>
                <w:lang w:val="en-US" w:eastAsia="en-US"/>
              </w:rPr>
              <w:t>ru</w:t>
            </w:r>
            <w:proofErr w:type="spellEnd"/>
          </w:p>
        </w:tc>
      </w:tr>
      <w:tr w:rsidR="0034163E" w:rsidTr="0034163E">
        <w:tc>
          <w:tcPr>
            <w:tcW w:w="3310" w:type="dxa"/>
            <w:hideMark/>
          </w:tcPr>
          <w:p w:rsidR="0034163E" w:rsidRDefault="0034163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Официальный сайт</w:t>
            </w:r>
          </w:p>
        </w:tc>
        <w:tc>
          <w:tcPr>
            <w:tcW w:w="6613" w:type="dxa"/>
            <w:hideMark/>
          </w:tcPr>
          <w:p w:rsidR="0034163E" w:rsidRDefault="0034163E">
            <w:pPr>
              <w:spacing w:line="256" w:lineRule="auto"/>
              <w:ind w:firstLine="34"/>
              <w:jc w:val="both"/>
              <w:rPr>
                <w:highlight w:val="yellow"/>
                <w:lang w:eastAsia="en-US"/>
              </w:rPr>
            </w:pPr>
            <w:hyperlink r:id="rId4" w:history="1">
              <w:r>
                <w:rPr>
                  <w:rStyle w:val="a3"/>
                  <w:u w:val="none"/>
                  <w:lang w:eastAsia="en-US"/>
                </w:rPr>
                <w:t>http://zpolyana.e-mordovia.ru</w:t>
              </w:r>
            </w:hyperlink>
          </w:p>
        </w:tc>
      </w:tr>
      <w:tr w:rsidR="0034163E" w:rsidTr="0034163E">
        <w:trPr>
          <w:trHeight w:val="189"/>
        </w:trPr>
        <w:tc>
          <w:tcPr>
            <w:tcW w:w="3310" w:type="dxa"/>
            <w:hideMark/>
          </w:tcPr>
          <w:p w:rsidR="0034163E" w:rsidRDefault="0034163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Контактный телефон: </w:t>
            </w:r>
          </w:p>
        </w:tc>
        <w:tc>
          <w:tcPr>
            <w:tcW w:w="6613" w:type="dxa"/>
            <w:hideMark/>
          </w:tcPr>
          <w:p w:rsidR="0034163E" w:rsidRDefault="0034163E">
            <w:pPr>
              <w:spacing w:line="256" w:lineRule="auto"/>
              <w:ind w:firstLine="34"/>
              <w:jc w:val="both"/>
              <w:rPr>
                <w:lang w:eastAsia="en-US"/>
              </w:rPr>
            </w:pPr>
            <w:r>
              <w:rPr>
                <w:lang w:eastAsia="en-US"/>
              </w:rPr>
              <w:t>8 834 58 (3-65-67)</w:t>
            </w:r>
          </w:p>
        </w:tc>
      </w:tr>
      <w:tr w:rsidR="0034163E" w:rsidTr="0034163E">
        <w:tc>
          <w:tcPr>
            <w:tcW w:w="3310" w:type="dxa"/>
            <w:hideMark/>
          </w:tcPr>
          <w:p w:rsidR="0034163E" w:rsidRDefault="0034163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Контактное лицо:</w:t>
            </w:r>
          </w:p>
        </w:tc>
        <w:tc>
          <w:tcPr>
            <w:tcW w:w="6613" w:type="dxa"/>
            <w:hideMark/>
          </w:tcPr>
          <w:p w:rsidR="0034163E" w:rsidRDefault="0034163E">
            <w:pPr>
              <w:spacing w:line="256" w:lineRule="auto"/>
              <w:ind w:firstLine="34"/>
              <w:jc w:val="both"/>
              <w:rPr>
                <w:lang w:eastAsia="en-US"/>
              </w:rPr>
            </w:pPr>
            <w:r>
              <w:rPr>
                <w:lang w:eastAsia="en-US"/>
              </w:rPr>
              <w:t>Дроздова Ольга Владимировна</w:t>
            </w:r>
          </w:p>
        </w:tc>
      </w:tr>
      <w:tr w:rsidR="0034163E" w:rsidTr="0034163E">
        <w:tc>
          <w:tcPr>
            <w:tcW w:w="9923" w:type="dxa"/>
            <w:gridSpan w:val="2"/>
            <w:hideMark/>
          </w:tcPr>
          <w:p w:rsidR="0034163E" w:rsidRDefault="0034163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34163E" w:rsidTr="0034163E">
        <w:trPr>
          <w:trHeight w:val="257"/>
        </w:trPr>
        <w:tc>
          <w:tcPr>
            <w:tcW w:w="9923" w:type="dxa"/>
            <w:gridSpan w:val="2"/>
            <w:hideMark/>
          </w:tcPr>
          <w:p w:rsidR="0034163E" w:rsidRDefault="0034163E" w:rsidP="0034163E">
            <w:pPr>
              <w:widowControl/>
              <w:autoSpaceDE/>
              <w:adjustRightInd/>
              <w:spacing w:line="256" w:lineRule="auto"/>
              <w:jc w:val="both"/>
              <w:rPr>
                <w:bCs/>
                <w:color w:val="auto"/>
                <w:lang w:eastAsia="en-US"/>
              </w:rPr>
            </w:pPr>
            <w:r>
              <w:rPr>
                <w:lang w:eastAsia="en-US"/>
              </w:rPr>
              <w:t xml:space="preserve">Предоставление права </w:t>
            </w:r>
            <w:r>
              <w:rPr>
                <w:bCs/>
                <w:color w:val="auto"/>
                <w:lang w:eastAsia="en-US"/>
              </w:rPr>
              <w:t xml:space="preserve">на право заключения договора купли - продажи на земельный участок </w:t>
            </w:r>
            <w:r>
              <w:rPr>
                <w:color w:val="auto"/>
                <w:shd w:val="clear" w:color="auto" w:fill="FFFFFF"/>
                <w:lang w:eastAsia="en-US"/>
              </w:rPr>
              <w:t xml:space="preserve">категория земель: земли </w:t>
            </w:r>
            <w:r>
              <w:rPr>
                <w:color w:val="auto"/>
                <w:shd w:val="clear" w:color="auto" w:fill="FFFFFF"/>
                <w:lang w:eastAsia="en-US"/>
              </w:rPr>
              <w:t xml:space="preserve">населенных </w:t>
            </w:r>
            <w:proofErr w:type="gramStart"/>
            <w:r>
              <w:rPr>
                <w:color w:val="auto"/>
                <w:shd w:val="clear" w:color="auto" w:fill="FFFFFF"/>
                <w:lang w:eastAsia="en-US"/>
              </w:rPr>
              <w:t>пунктов,  площадью</w:t>
            </w:r>
            <w:proofErr w:type="gramEnd"/>
            <w:r>
              <w:rPr>
                <w:color w:val="auto"/>
                <w:shd w:val="clear" w:color="auto" w:fill="FFFFFF"/>
                <w:lang w:eastAsia="en-US"/>
              </w:rPr>
              <w:t xml:space="preserve"> 151</w:t>
            </w:r>
            <w:r>
              <w:rPr>
                <w:color w:val="auto"/>
                <w:shd w:val="clear" w:color="auto" w:fill="FFFFFF"/>
                <w:lang w:eastAsia="en-US"/>
              </w:rPr>
              <w:t xml:space="preserve"> </w:t>
            </w:r>
            <w:proofErr w:type="spellStart"/>
            <w:r>
              <w:rPr>
                <w:color w:val="auto"/>
                <w:shd w:val="clear" w:color="auto" w:fill="FFFFFF"/>
                <w:lang w:eastAsia="en-US"/>
              </w:rPr>
              <w:t>кв.м</w:t>
            </w:r>
            <w:proofErr w:type="spellEnd"/>
            <w:r>
              <w:rPr>
                <w:color w:val="auto"/>
                <w:shd w:val="clear" w:color="auto" w:fill="FFFFFF"/>
                <w:lang w:eastAsia="en-US"/>
              </w:rPr>
              <w:t>., расположенного по адресу: Республика Мордовия, Зубово – Полянский райо</w:t>
            </w:r>
            <w:r>
              <w:rPr>
                <w:color w:val="auto"/>
                <w:shd w:val="clear" w:color="auto" w:fill="FFFFFF"/>
                <w:lang w:eastAsia="en-US"/>
              </w:rPr>
              <w:t xml:space="preserve">н, </w:t>
            </w:r>
            <w:proofErr w:type="spellStart"/>
            <w:r>
              <w:rPr>
                <w:color w:val="auto"/>
                <w:shd w:val="clear" w:color="auto" w:fill="FFFFFF"/>
                <w:lang w:eastAsia="en-US"/>
              </w:rPr>
              <w:t>рп.Умет</w:t>
            </w:r>
            <w:proofErr w:type="spellEnd"/>
            <w:r>
              <w:rPr>
                <w:color w:val="auto"/>
                <w:shd w:val="clear" w:color="auto" w:fill="FFFFFF"/>
                <w:lang w:eastAsia="en-US"/>
              </w:rPr>
              <w:t>, ул. Октябрьская, 13а</w:t>
            </w:r>
            <w:r>
              <w:rPr>
                <w:color w:val="auto"/>
                <w:shd w:val="clear" w:color="auto" w:fill="FFFFFF"/>
                <w:lang w:eastAsia="en-US"/>
              </w:rPr>
              <w:t xml:space="preserve"> с кадаст</w:t>
            </w:r>
            <w:r>
              <w:rPr>
                <w:color w:val="auto"/>
                <w:shd w:val="clear" w:color="auto" w:fill="FFFFFF"/>
                <w:lang w:eastAsia="en-US"/>
              </w:rPr>
              <w:t>ровым номером 13:08:0404001:2978</w:t>
            </w:r>
            <w:r>
              <w:rPr>
                <w:color w:val="auto"/>
                <w:shd w:val="clear" w:color="auto" w:fill="FFFFFF"/>
                <w:lang w:eastAsia="en-US"/>
              </w:rPr>
              <w:t xml:space="preserve">, с  разрешенным использованием: для размещения объекта </w:t>
            </w:r>
            <w:r>
              <w:rPr>
                <w:color w:val="auto"/>
                <w:shd w:val="clear" w:color="auto" w:fill="FFFFFF"/>
                <w:lang w:eastAsia="en-US"/>
              </w:rPr>
              <w:t>обслуживания (парикмахерской)</w:t>
            </w:r>
          </w:p>
        </w:tc>
      </w:tr>
      <w:tr w:rsidR="0034163E" w:rsidTr="0034163E">
        <w:trPr>
          <w:trHeight w:val="257"/>
        </w:trPr>
        <w:tc>
          <w:tcPr>
            <w:tcW w:w="9923" w:type="dxa"/>
            <w:gridSpan w:val="2"/>
            <w:hideMark/>
          </w:tcPr>
          <w:p w:rsidR="0034163E" w:rsidRDefault="0034163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Начальный размер договора купли-продажи:</w:t>
            </w:r>
            <w:r>
              <w:rPr>
                <w:lang w:eastAsia="en-US"/>
              </w:rPr>
              <w:t xml:space="preserve"> </w:t>
            </w:r>
          </w:p>
          <w:p w:rsidR="0034163E" w:rsidRDefault="0034163E">
            <w:pPr>
              <w:spacing w:line="256" w:lineRule="auto"/>
              <w:jc w:val="both"/>
              <w:rPr>
                <w:color w:val="auto"/>
                <w:lang w:eastAsia="en-US"/>
              </w:rPr>
            </w:pPr>
            <w:r>
              <w:rPr>
                <w:lang w:eastAsia="en-US"/>
              </w:rPr>
              <w:t>В соответствии с п.12 ст.39.11</w:t>
            </w:r>
            <w:r>
              <w:rPr>
                <w:b/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 xml:space="preserve">Земельного Кодекса </w:t>
            </w:r>
            <w:r>
              <w:rPr>
                <w:lang w:eastAsia="en-US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>
                <w:rPr>
                  <w:lang w:eastAsia="en-US"/>
                </w:rPr>
                <w:t>2001 г</w:t>
              </w:r>
            </w:smartTag>
            <w:r>
              <w:rPr>
                <w:lang w:eastAsia="en-US"/>
              </w:rPr>
              <w:t xml:space="preserve">. N 136-ФЗ установить </w:t>
            </w:r>
            <w:r>
              <w:rPr>
                <w:color w:val="auto"/>
                <w:lang w:eastAsia="en-US"/>
              </w:rPr>
              <w:t xml:space="preserve">начальной ценой предмета аукциона по продаже земельного участка </w:t>
            </w:r>
          </w:p>
          <w:p w:rsidR="0034163E" w:rsidRDefault="0034163E" w:rsidP="0034163E">
            <w:pPr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 xml:space="preserve">Кадастровая стоимость такого земельного </w:t>
            </w:r>
            <w:proofErr w:type="gramStart"/>
            <w:r>
              <w:rPr>
                <w:color w:val="auto"/>
                <w:lang w:eastAsia="en-US"/>
              </w:rPr>
              <w:t>участка</w:t>
            </w:r>
            <w:r>
              <w:rPr>
                <w:color w:val="auto"/>
                <w:lang w:eastAsia="en-US"/>
              </w:rPr>
              <w:t xml:space="preserve">  </w:t>
            </w:r>
            <w:r w:rsidRPr="0034163E">
              <w:rPr>
                <w:color w:val="auto"/>
                <w:lang w:eastAsia="en-US"/>
              </w:rPr>
              <w:t>89749</w:t>
            </w:r>
            <w:proofErr w:type="gramEnd"/>
            <w:r w:rsidRPr="0034163E">
              <w:rPr>
                <w:color w:val="auto"/>
                <w:lang w:eastAsia="en-US"/>
              </w:rPr>
              <w:t>,87 (восемьдесят девять тысяч семьсот сорок девять рублей 87 копеек)</w:t>
            </w:r>
          </w:p>
        </w:tc>
      </w:tr>
      <w:tr w:rsidR="0034163E" w:rsidTr="0034163E">
        <w:trPr>
          <w:trHeight w:val="257"/>
        </w:trPr>
        <w:tc>
          <w:tcPr>
            <w:tcW w:w="9923" w:type="dxa"/>
            <w:gridSpan w:val="2"/>
            <w:hideMark/>
          </w:tcPr>
          <w:p w:rsidR="0034163E" w:rsidRDefault="0034163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Стоимость аукционной документации: бесплатная.</w:t>
            </w:r>
          </w:p>
          <w:p w:rsidR="0034163E" w:rsidRDefault="0034163E">
            <w:pPr>
              <w:spacing w:line="256" w:lineRule="auto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Условия выдачи </w:t>
            </w:r>
            <w:r>
              <w:rPr>
                <w:lang w:eastAsia="en-US"/>
              </w:rPr>
              <w:t>аукционной документации</w:t>
            </w:r>
            <w:r>
              <w:rPr>
                <w:lang w:eastAsia="en-US"/>
              </w:rPr>
              <w:t xml:space="preserve">: по адресу организатора аукциона, </w:t>
            </w:r>
            <w:r>
              <w:rPr>
                <w:lang w:eastAsia="en-US"/>
              </w:rPr>
              <w:t>с 9-00 (время московское) 1.06</w:t>
            </w:r>
            <w:r>
              <w:rPr>
                <w:lang w:eastAsia="en-US"/>
              </w:rPr>
              <w:t>.2017 г</w:t>
            </w:r>
            <w:r>
              <w:rPr>
                <w:lang w:eastAsia="en-US"/>
              </w:rPr>
              <w:t>. до 18-00 (время московское) 01.07</w:t>
            </w:r>
            <w:bookmarkStart w:id="0" w:name="_GoBack"/>
            <w:bookmarkEnd w:id="0"/>
            <w:r>
              <w:rPr>
                <w:lang w:eastAsia="en-US"/>
              </w:rPr>
              <w:t xml:space="preserve">.2017 </w:t>
            </w:r>
            <w:r>
              <w:rPr>
                <w:lang w:eastAsia="en-US"/>
              </w:rPr>
              <w:t>г. (здание</w:t>
            </w:r>
            <w:r>
              <w:rPr>
                <w:lang w:eastAsia="en-US"/>
              </w:rPr>
              <w:t xml:space="preserve"> администрации)</w:t>
            </w:r>
          </w:p>
        </w:tc>
      </w:tr>
      <w:tr w:rsidR="0034163E" w:rsidTr="0034163E">
        <w:trPr>
          <w:trHeight w:val="257"/>
        </w:trPr>
        <w:tc>
          <w:tcPr>
            <w:tcW w:w="9923" w:type="dxa"/>
            <w:gridSpan w:val="2"/>
            <w:hideMark/>
          </w:tcPr>
          <w:p w:rsidR="0034163E" w:rsidRDefault="0034163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Дата, время и место начала приема заявок</w:t>
            </w:r>
            <w:r>
              <w:rPr>
                <w:lang w:eastAsia="en-US"/>
              </w:rPr>
              <w:t xml:space="preserve"> – 01.06</w:t>
            </w:r>
            <w:r>
              <w:rPr>
                <w:lang w:eastAsia="en-US"/>
              </w:rPr>
              <w:t xml:space="preserve">.2017г. с 9.00 по адресу организатора аукциона </w:t>
            </w:r>
          </w:p>
          <w:p w:rsidR="0034163E" w:rsidRDefault="0034163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Дата, время и место окончания приема заявок</w:t>
            </w:r>
            <w:r>
              <w:rPr>
                <w:lang w:eastAsia="en-US"/>
              </w:rPr>
              <w:t xml:space="preserve"> 01.07</w:t>
            </w:r>
            <w:r>
              <w:rPr>
                <w:lang w:eastAsia="en-US"/>
              </w:rPr>
              <w:t xml:space="preserve">.2017 г. в 18.00 по адресу организатора аукциона </w:t>
            </w:r>
          </w:p>
        </w:tc>
      </w:tr>
      <w:tr w:rsidR="0034163E" w:rsidTr="0034163E">
        <w:trPr>
          <w:trHeight w:val="257"/>
        </w:trPr>
        <w:tc>
          <w:tcPr>
            <w:tcW w:w="9923" w:type="dxa"/>
            <w:gridSpan w:val="2"/>
            <w:hideMark/>
          </w:tcPr>
          <w:p w:rsidR="0034163E" w:rsidRDefault="0034163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Место, дата и время </w:t>
            </w:r>
            <w:proofErr w:type="gramStart"/>
            <w:r>
              <w:rPr>
                <w:b/>
                <w:lang w:eastAsia="en-US"/>
              </w:rPr>
              <w:t>рассмотрения  заявок</w:t>
            </w:r>
            <w:proofErr w:type="gramEnd"/>
            <w:r>
              <w:rPr>
                <w:b/>
                <w:lang w:eastAsia="en-US"/>
              </w:rPr>
              <w:t xml:space="preserve"> на участие в аукционе</w:t>
            </w:r>
            <w:r>
              <w:rPr>
                <w:lang w:eastAsia="en-US"/>
              </w:rPr>
              <w:t xml:space="preserve">  –03.07</w:t>
            </w:r>
            <w:r>
              <w:rPr>
                <w:lang w:eastAsia="en-US"/>
              </w:rPr>
              <w:t>.2017г.  11-00(время московское) по адресу организатора аукциона (здание администрации).</w:t>
            </w:r>
          </w:p>
          <w:p w:rsidR="0034163E" w:rsidRDefault="0034163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Дата проведения открытого аукциона</w:t>
            </w:r>
            <w:r>
              <w:rPr>
                <w:lang w:eastAsia="en-US"/>
              </w:rPr>
              <w:t xml:space="preserve"> – 03.07</w:t>
            </w:r>
            <w:r>
              <w:rPr>
                <w:lang w:eastAsia="en-US"/>
              </w:rPr>
              <w:t>.2017 года с 14-00 (время московское) по 15-00 (время московское) по адресу организатора аукциона (здание администрации).</w:t>
            </w:r>
          </w:p>
        </w:tc>
      </w:tr>
      <w:tr w:rsidR="0034163E" w:rsidTr="0034163E">
        <w:trPr>
          <w:trHeight w:val="257"/>
        </w:trPr>
        <w:tc>
          <w:tcPr>
            <w:tcW w:w="9923" w:type="dxa"/>
            <w:gridSpan w:val="2"/>
            <w:hideMark/>
          </w:tcPr>
          <w:p w:rsidR="0034163E" w:rsidRDefault="0034163E">
            <w:pPr>
              <w:spacing w:line="256" w:lineRule="auto"/>
              <w:jc w:val="both"/>
              <w:rPr>
                <w:color w:val="auto"/>
                <w:lang w:eastAsia="en-US"/>
              </w:rPr>
            </w:pPr>
            <w:r>
              <w:rPr>
                <w:lang w:eastAsia="en-US"/>
              </w:rPr>
              <w:t xml:space="preserve">Размер задатка: 20% от начального размера договора купли - продажи: Получатель Администрация Уметского городского поселения Зубово – Полянского муниципального района Республики Мордовия, ИНН 1308079005, КПП 130801001, р/счет №40302810900003000054 в Отделение-НБ Республика Мордовия </w:t>
            </w:r>
            <w:proofErr w:type="spellStart"/>
            <w:r>
              <w:rPr>
                <w:lang w:eastAsia="en-US"/>
              </w:rPr>
              <w:t>г.Саранск</w:t>
            </w:r>
            <w:proofErr w:type="spellEnd"/>
            <w:r>
              <w:rPr>
                <w:lang w:eastAsia="en-US"/>
              </w:rPr>
              <w:t>, БИК 048952001, л/с 05093024530 в О</w:t>
            </w:r>
            <w:r>
              <w:rPr>
                <w:color w:val="auto"/>
                <w:lang w:eastAsia="en-US"/>
              </w:rPr>
              <w:t>тделе №9 Управления Федерального казначейства  по  Республике Мордовия (Администрация Уметского городского поселения Зубово-Полянского муниципального района Республики Мордовия)</w:t>
            </w:r>
          </w:p>
          <w:p w:rsidR="0034163E" w:rsidRDefault="0034163E">
            <w:pPr>
              <w:widowControl/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Шаг аукциона в соответствии с п.18 ст.39.11</w:t>
            </w:r>
            <w:r>
              <w:rPr>
                <w:bCs/>
                <w:lang w:eastAsia="en-US"/>
              </w:rPr>
              <w:t xml:space="preserve"> Земельного Кодекса </w:t>
            </w:r>
            <w:r>
              <w:rPr>
                <w:lang w:eastAsia="en-US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>
                <w:rPr>
                  <w:lang w:eastAsia="en-US"/>
                </w:rPr>
                <w:t>2001 г</w:t>
              </w:r>
            </w:smartTag>
            <w:r>
              <w:rPr>
                <w:lang w:eastAsia="en-US"/>
              </w:rPr>
              <w:t xml:space="preserve">. N 136-ФЗ </w:t>
            </w:r>
            <w:r>
              <w:rPr>
                <w:shd w:val="clear" w:color="auto" w:fill="FFFFFF"/>
                <w:lang w:eastAsia="en-US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34163E" w:rsidRDefault="0034163E" w:rsidP="0034163E">
      <w:pPr>
        <w:widowControl/>
        <w:shd w:val="clear" w:color="auto" w:fill="FFFFFF"/>
        <w:autoSpaceDE/>
        <w:adjustRightInd/>
        <w:ind w:firstLine="278"/>
        <w:jc w:val="both"/>
      </w:pPr>
      <w: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34163E" w:rsidRDefault="0034163E" w:rsidP="0034163E">
      <w:pPr>
        <w:widowControl/>
        <w:shd w:val="clear" w:color="auto" w:fill="FFFFFF"/>
        <w:autoSpaceDE/>
        <w:adjustRightInd/>
        <w:ind w:firstLine="278"/>
        <w:jc w:val="both"/>
      </w:pPr>
      <w: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34163E" w:rsidRDefault="0034163E" w:rsidP="0034163E">
      <w:pPr>
        <w:widowControl/>
        <w:shd w:val="clear" w:color="auto" w:fill="FFFFFF"/>
        <w:autoSpaceDE/>
        <w:adjustRightInd/>
        <w:ind w:firstLine="278"/>
        <w:jc w:val="both"/>
      </w:pPr>
      <w:r>
        <w:t>2) копии документов, удостоверяющих личность заявителя (для граждан);</w:t>
      </w:r>
    </w:p>
    <w:p w:rsidR="0034163E" w:rsidRDefault="0034163E" w:rsidP="0034163E">
      <w:pPr>
        <w:widowControl/>
        <w:shd w:val="clear" w:color="auto" w:fill="FFFFFF"/>
        <w:autoSpaceDE/>
        <w:adjustRightInd/>
        <w:ind w:firstLine="278"/>
        <w:jc w:val="both"/>
      </w:pPr>
      <w:r>
        <w:t xml:space="preserve">3) </w:t>
      </w:r>
      <w:proofErr w:type="gramStart"/>
      <w:r>
        <w:t>надлежащим образом</w:t>
      </w:r>
      <w:proofErr w:type="gramEnd"/>
      <w:r>
        <w:t xml:space="preserve">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34163E" w:rsidRDefault="0034163E" w:rsidP="0034163E">
      <w:pPr>
        <w:widowControl/>
        <w:shd w:val="clear" w:color="auto" w:fill="FFFFFF"/>
        <w:autoSpaceDE/>
        <w:adjustRightInd/>
        <w:ind w:firstLine="278"/>
        <w:jc w:val="both"/>
      </w:pPr>
      <w:r>
        <w:t>4) документы, подтверждающие внесение задатка.</w:t>
      </w:r>
    </w:p>
    <w:p w:rsidR="0034163E" w:rsidRDefault="0034163E" w:rsidP="0034163E">
      <w:pPr>
        <w:widowControl/>
        <w:shd w:val="clear" w:color="auto" w:fill="FFFFFF"/>
        <w:autoSpaceDE/>
        <w:adjustRightInd/>
        <w:ind w:firstLine="278"/>
        <w:jc w:val="both"/>
      </w:pPr>
      <w:r>
        <w:t>2. Представление документов, подтверждающих внесение задатка, признается заключением соглашения о задатке.</w:t>
      </w:r>
    </w:p>
    <w:p w:rsidR="0034163E" w:rsidRDefault="0034163E" w:rsidP="0034163E">
      <w:pPr>
        <w:widowControl/>
        <w:shd w:val="clear" w:color="auto" w:fill="FFFFFF"/>
        <w:autoSpaceDE/>
        <w:adjustRightInd/>
        <w:ind w:firstLine="278"/>
        <w:jc w:val="both"/>
      </w:pPr>
      <w: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34163E" w:rsidRDefault="0034163E" w:rsidP="0034163E">
      <w:pPr>
        <w:widowControl/>
        <w:shd w:val="clear" w:color="auto" w:fill="FFFFFF"/>
        <w:autoSpaceDE/>
        <w:adjustRightInd/>
        <w:ind w:firstLine="278"/>
        <w:jc w:val="both"/>
      </w:pPr>
      <w: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34163E" w:rsidRDefault="0034163E" w:rsidP="0034163E">
      <w:pPr>
        <w:widowControl/>
        <w:shd w:val="clear" w:color="auto" w:fill="FFFFFF"/>
        <w:autoSpaceDE/>
        <w:adjustRightInd/>
        <w:ind w:firstLine="278"/>
        <w:jc w:val="both"/>
      </w:pPr>
      <w: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34163E" w:rsidRDefault="0034163E" w:rsidP="0034163E">
      <w:r>
        <w:t>5. Один заявитель вправе подать только одну заявку на участие в аукционе</w:t>
      </w:r>
    </w:p>
    <w:p w:rsidR="00BF791B" w:rsidRDefault="00BF791B"/>
    <w:sectPr w:rsidR="00BF791B" w:rsidSect="0034163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63E"/>
    <w:rsid w:val="0034163E"/>
    <w:rsid w:val="00BF7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7964A2-A569-4BDF-91B4-F334984C6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63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416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0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2017-06-21T06:38:00Z</dcterms:created>
  <dcterms:modified xsi:type="dcterms:W3CDTF">2017-06-21T06:45:00Z</dcterms:modified>
</cp:coreProperties>
</file>