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A96" w:rsidRPr="00F937DA" w:rsidRDefault="00040A96" w:rsidP="00040A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ЗУБОВО-ПОЛЯНСКОГО </w:t>
      </w:r>
    </w:p>
    <w:p w:rsidR="00040A96" w:rsidRPr="00F937DA" w:rsidRDefault="00040A96" w:rsidP="00040A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</w:t>
      </w:r>
    </w:p>
    <w:p w:rsidR="00040A96" w:rsidRPr="00F937DA" w:rsidRDefault="00040A96" w:rsidP="00040A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</w:p>
    <w:p w:rsidR="00040A96" w:rsidRPr="00F937DA" w:rsidRDefault="00040A96" w:rsidP="00040A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0A96" w:rsidRPr="00F937DA" w:rsidRDefault="00040A96" w:rsidP="00040A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0A96" w:rsidRPr="008244A1" w:rsidRDefault="00040A96" w:rsidP="00040A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8244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</w:t>
      </w:r>
      <w:proofErr w:type="gramEnd"/>
      <w:r w:rsidRPr="008244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 С Т А Н О В Л Е Н И Е</w:t>
      </w:r>
    </w:p>
    <w:p w:rsidR="004B68FE" w:rsidRDefault="004B68FE" w:rsidP="00025115">
      <w:pPr>
        <w:tabs>
          <w:tab w:val="left" w:pos="7695"/>
        </w:tabs>
        <w:rPr>
          <w:rFonts w:ascii="Times New Roman" w:hAnsi="Times New Roman" w:cs="Times New Roman"/>
        </w:rPr>
      </w:pPr>
    </w:p>
    <w:p w:rsidR="00035035" w:rsidRPr="003414AC" w:rsidRDefault="00035035" w:rsidP="006B6B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14AC">
        <w:rPr>
          <w:rFonts w:ascii="Times New Roman" w:eastAsia="Times New Roman" w:hAnsi="Times New Roman" w:cs="Times New Roman"/>
          <w:sz w:val="28"/>
          <w:szCs w:val="28"/>
          <w:lang w:eastAsia="ru-RU"/>
        </w:rPr>
        <w:t>"Об утверждении Положения по защите персональных данных при их обработке в информационных системах персональных данных"</w:t>
      </w:r>
    </w:p>
    <w:p w:rsidR="0005338A" w:rsidRDefault="0005338A" w:rsidP="006B6B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77B1" w:rsidRDefault="006B6B16" w:rsidP="004C77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14AC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gramStart"/>
      <w:r w:rsidRPr="003414AC">
        <w:rPr>
          <w:rFonts w:ascii="Times New Roman" w:eastAsia="Times New Roman" w:hAnsi="Times New Roman" w:cs="Times New Roman"/>
          <w:sz w:val="28"/>
          <w:szCs w:val="28"/>
          <w:lang w:eastAsia="ru-RU"/>
        </w:rPr>
        <w:t>.З</w:t>
      </w:r>
      <w:proofErr w:type="gramEnd"/>
      <w:r w:rsidRPr="003414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убова Поляна                     </w:t>
      </w:r>
    </w:p>
    <w:p w:rsidR="0005338A" w:rsidRDefault="00F372E8" w:rsidP="004C77B1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</w:t>
      </w:r>
      <w:r w:rsidRPr="00F372E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F372E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марта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2017 г.</w:t>
      </w:r>
      <w:r w:rsidR="00222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№</w:t>
      </w:r>
      <w:r w:rsidR="00222E07" w:rsidRPr="00222E0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156</w:t>
      </w:r>
    </w:p>
    <w:p w:rsidR="00222E07" w:rsidRDefault="00222E07" w:rsidP="00C26A6F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2E07" w:rsidRDefault="00222E07" w:rsidP="00C26A6F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6A6F" w:rsidRPr="003414AC" w:rsidRDefault="00C26A6F" w:rsidP="00040A96">
      <w:pPr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14AC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положениями Федерального закона от 27 июля 2006 г. N 152-ФЗ "О персональных данных", Постановлением Правительства РФ от 1 ноября 2012 г. N 1119 "Об утверждении требований к защите персональных данных при их обработке в информационных системах персональных данных" Администрация  Зубово – Полянского  муниципального   района   Республики  Мордовия</w:t>
      </w:r>
      <w:bookmarkStart w:id="0" w:name="_GoBack"/>
      <w:bookmarkEnd w:id="0"/>
      <w:r w:rsidR="00040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постановляе</w:t>
      </w:r>
      <w:r w:rsidRPr="003414AC">
        <w:rPr>
          <w:rFonts w:ascii="Times New Roman" w:eastAsia="Times New Roman" w:hAnsi="Times New Roman" w:cs="Times New Roman"/>
          <w:sz w:val="28"/>
          <w:szCs w:val="28"/>
          <w:lang w:eastAsia="ru-RU"/>
        </w:rPr>
        <w:t>т:</w:t>
      </w:r>
    </w:p>
    <w:p w:rsidR="00C26A6F" w:rsidRPr="003414AC" w:rsidRDefault="00C26A6F" w:rsidP="00E41B1B">
      <w:pPr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14AC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3414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Утвердить  прилагаемое Положение по защите персональных данных при их обработке в информационных системах персональных данных.</w:t>
      </w:r>
    </w:p>
    <w:p w:rsidR="00C26A6F" w:rsidRPr="003414AC" w:rsidRDefault="00C26A6F" w:rsidP="00E41B1B">
      <w:pPr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14AC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414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3414A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414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Руководителя аппарата Администрации  Зубово-Полянского муниципального района РМ Фомину Т.П.</w:t>
      </w:r>
    </w:p>
    <w:p w:rsidR="00C26A6F" w:rsidRPr="003414AC" w:rsidRDefault="00C26A6F" w:rsidP="00E41B1B">
      <w:pPr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14AC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3414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Настоящее постановление вступает в силу со дня его официального опубликования в информационном бюллетене Зубово – Полянского муниципального района РМ «Вестник» и в сети Интернет на официальном сайте Зубово – Полянского муниципального района РМ  http://zpolyana.e-mordovia.ru</w:t>
      </w:r>
    </w:p>
    <w:p w:rsidR="00C26A6F" w:rsidRDefault="00C26A6F" w:rsidP="00C26A6F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2E07" w:rsidRDefault="00222E07" w:rsidP="00C26A6F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2E07" w:rsidRDefault="00222E07" w:rsidP="00222E07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2E07" w:rsidRPr="003414AC" w:rsidRDefault="00222E07" w:rsidP="00C26A6F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6A6F" w:rsidRPr="003414AC" w:rsidRDefault="00C26A6F" w:rsidP="003414AC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14AC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Зубово – Полянского муниципального района</w:t>
      </w:r>
    </w:p>
    <w:p w:rsidR="00C26A6F" w:rsidRPr="003414AC" w:rsidRDefault="00C26A6F" w:rsidP="003414AC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14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                                                            </w:t>
      </w:r>
      <w:r w:rsidR="003414AC" w:rsidRPr="003414AC">
        <w:rPr>
          <w:rFonts w:ascii="Times New Roman" w:eastAsia="Times New Roman" w:hAnsi="Times New Roman" w:cs="Times New Roman"/>
          <w:sz w:val="28"/>
          <w:szCs w:val="28"/>
          <w:lang w:eastAsia="ru-RU"/>
        </w:rPr>
        <w:t>С.С.Сурдин</w:t>
      </w:r>
    </w:p>
    <w:p w:rsidR="00C26A6F" w:rsidRPr="003414AC" w:rsidRDefault="00C26A6F" w:rsidP="006B6B16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40F5" w:rsidRPr="003414AC" w:rsidRDefault="005B40F5" w:rsidP="006B6B16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40F5" w:rsidRPr="003414AC" w:rsidRDefault="005B40F5" w:rsidP="006B6B16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40F5" w:rsidRPr="003414AC" w:rsidRDefault="005B40F5" w:rsidP="006B6B16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40F5" w:rsidRPr="003414AC" w:rsidRDefault="005B40F5" w:rsidP="006B6B16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40F5" w:rsidRPr="003414AC" w:rsidRDefault="005B40F5" w:rsidP="006B6B16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40F5" w:rsidRPr="003414AC" w:rsidRDefault="005B40F5" w:rsidP="006B6B16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40F5" w:rsidRDefault="005B40F5" w:rsidP="006B6B16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B40F5" w:rsidRDefault="005B40F5" w:rsidP="006B6B16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B40F5" w:rsidRDefault="005B40F5" w:rsidP="006B6B16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B40F5" w:rsidRDefault="005B40F5" w:rsidP="006B6B16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B40F5" w:rsidRDefault="005B40F5" w:rsidP="006B6B16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B40F5" w:rsidRDefault="005B40F5" w:rsidP="006B6B16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B40F5" w:rsidRDefault="005B40F5" w:rsidP="006B6B16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B40F5" w:rsidRDefault="005B40F5" w:rsidP="006B6B16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B40F5" w:rsidRDefault="005B40F5" w:rsidP="006B6B16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B40F5" w:rsidRDefault="005B40F5" w:rsidP="006B6B16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B40F5" w:rsidRDefault="005B40F5" w:rsidP="006B6B16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B40F5" w:rsidRDefault="005B40F5" w:rsidP="006B6B16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B40F5" w:rsidRDefault="005B40F5" w:rsidP="006B6B16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B40F5" w:rsidRDefault="005B40F5" w:rsidP="003B01FE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B40F5" w:rsidRPr="007F54F2" w:rsidRDefault="005B40F5" w:rsidP="002D6E00">
      <w:pPr>
        <w:autoSpaceDN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40F5" w:rsidRPr="007F54F2" w:rsidRDefault="005B40F5" w:rsidP="002D6E00">
      <w:pPr>
        <w:autoSpaceDN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№1</w:t>
      </w:r>
    </w:p>
    <w:p w:rsidR="005B40F5" w:rsidRPr="007F54F2" w:rsidRDefault="005B40F5" w:rsidP="002D6E00">
      <w:pPr>
        <w:autoSpaceDN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Администрации</w:t>
      </w:r>
    </w:p>
    <w:p w:rsidR="005B40F5" w:rsidRPr="007F54F2" w:rsidRDefault="005B40F5" w:rsidP="002D6E00">
      <w:pPr>
        <w:autoSpaceDN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 – Полянского муниципального района РМ</w:t>
      </w:r>
    </w:p>
    <w:p w:rsidR="005B40F5" w:rsidRPr="007F54F2" w:rsidRDefault="005B40F5" w:rsidP="002D6E00">
      <w:pPr>
        <w:autoSpaceDN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от______________№_____ </w:t>
      </w:r>
    </w:p>
    <w:p w:rsidR="005B40F5" w:rsidRPr="007F54F2" w:rsidRDefault="005B40F5" w:rsidP="005B40F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40F5" w:rsidRPr="007F54F2" w:rsidRDefault="005B40F5" w:rsidP="005B40F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40F5" w:rsidRPr="007F54F2" w:rsidRDefault="005B40F5" w:rsidP="005B40F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</w:t>
      </w:r>
    </w:p>
    <w:p w:rsidR="005B40F5" w:rsidRPr="007F54F2" w:rsidRDefault="005B40F5" w:rsidP="005B40F5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защите персональных данных при их обработке в информационных системах персональных данных</w:t>
      </w:r>
    </w:p>
    <w:p w:rsidR="005B40F5" w:rsidRPr="007F54F2" w:rsidRDefault="005B40F5" w:rsidP="002D6E00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40F5" w:rsidRPr="007F54F2" w:rsidRDefault="005B40F5" w:rsidP="002D6E00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Настоящее Положение устанавливает требования к защите персональных данных при их обработке в информационных системах персональных данных (далее - информационные системы) и уровни защищенности таких данных. </w:t>
      </w:r>
    </w:p>
    <w:p w:rsidR="005B40F5" w:rsidRPr="007F54F2" w:rsidRDefault="005B40F5" w:rsidP="002D6E00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2. Безопасность персональных данных при их обработке в информационной системе обеспечивается с помощью системы защиты персональных данных, нейтрализующей актуальные угрозы, определенные в соответствии с частью 5 статьи 19 Федерального закона "О персональных данных".</w:t>
      </w:r>
    </w:p>
    <w:p w:rsidR="005B40F5" w:rsidRPr="007F54F2" w:rsidRDefault="005B40F5" w:rsidP="002D6E00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защиты персональных данных включает в себя организационные и (или) технические меры, определенные с учетом актуальных угроз безопасности персональных данных и информационных технологий, используемых в информационных системах.</w:t>
      </w:r>
    </w:p>
    <w:p w:rsidR="005B40F5" w:rsidRPr="007F54F2" w:rsidRDefault="005B40F5" w:rsidP="002D6E00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3. Безопасность персональных данных при их обработке в информационной системе обеспечивает оператор этой системы, который обрабатывает персональные данные (далее - оператор), или лицо, осуществляющее обработку персональных данных по поручению оператора на основании заключаемого с этим лицом договора (далее - уполномоченное лицо). Договор между оператором и уполномоченным лицом должен предусматривать обязанность уполномоченного лица обеспечить безопасность персональных данных при их обработке в информационной системе.</w:t>
      </w:r>
    </w:p>
    <w:p w:rsidR="005B40F5" w:rsidRPr="007F54F2" w:rsidRDefault="005B40F5" w:rsidP="002D6E00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gramStart"/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Выбор средств защиты информации для системы защиты персональных данных осуществляется оператором в соответствии с нормативными правовыми актами, принятыми Федеральной службой безопасности Российской Федерации и Федеральной службой по техническому и экспортному контролю во исполнение части 4 статьи 19 Федерального закона "О персональных данных".</w:t>
      </w:r>
      <w:proofErr w:type="gramEnd"/>
    </w:p>
    <w:p w:rsidR="005B40F5" w:rsidRPr="007F54F2" w:rsidRDefault="005B40F5" w:rsidP="002D6E00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proofErr w:type="gramStart"/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Информационная система является информационной системой, обрабатывающей специальные категории персональных данных, если в ней обрабатываются персональные данные, касающиеся расовой, национальной принадлежности, политических взглядов, религиозных или философских убеждений, состояния здоровья, интимной жизни субъектов персональных данных.</w:t>
      </w:r>
      <w:proofErr w:type="gramEnd"/>
    </w:p>
    <w:p w:rsidR="005B40F5" w:rsidRPr="007F54F2" w:rsidRDefault="005B40F5" w:rsidP="002D6E00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Информационная система является информационной системой, обрабатывающей биометрические персональные данные, если в ней обрабатываются сведения, которые характеризуют физиологические и биологические особенности человека, на основании которых можно установить его личность и которые используются оператором для установления личности субъекта персональных данных, и не обрабатываются сведения, относящиеся к специальным категориям персональных данных.</w:t>
      </w:r>
      <w:proofErr w:type="gramEnd"/>
    </w:p>
    <w:p w:rsidR="005B40F5" w:rsidRPr="007F54F2" w:rsidRDefault="005B40F5" w:rsidP="002D6E00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Информационная система является информационной системой, обрабатывающей общедоступные персональные данные, если в ней обрабатываются персональные данные субъектов персональных данных, полученные только из общедоступных источников персональных данных, созданных в соответствии со статьей 8 Федерального закона "О персональных данных".</w:t>
      </w:r>
    </w:p>
    <w:p w:rsidR="005B40F5" w:rsidRPr="007F54F2" w:rsidRDefault="005B40F5" w:rsidP="002D6E00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Информационная система является информационной системой, обрабатывающей иные категории персональных данных, если в ней не обрабатываются персональные данные, указанные в абзацах первом - третьем настоящего пункта.</w:t>
      </w:r>
    </w:p>
    <w:p w:rsidR="005B40F5" w:rsidRPr="007F54F2" w:rsidRDefault="005B40F5" w:rsidP="002D6E00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Информационная система является информационной системой, обрабатывающей персональные данные сотрудников оператора, если в ней обрабатываются персональные данные только указанных сотрудников. В остальных случаях информационная система персональных данных является информационной системой, обрабатывающей персональные данные субъектов персональных данных, не являющихся сотрудниками оператора.</w:t>
      </w:r>
    </w:p>
    <w:p w:rsidR="005B40F5" w:rsidRPr="007F54F2" w:rsidRDefault="005B40F5" w:rsidP="002D6E00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Под актуальными угрозами безопасности персональных данных понимается совокупность условий и факторов, создающих актуальную опасность несанкционированного, в том числе случайного, доступа к персональным данным при их обработке в информационной системе, </w:t>
      </w:r>
      <w:proofErr w:type="gramStart"/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результатом</w:t>
      </w:r>
      <w:proofErr w:type="gramEnd"/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которого могут стать уничтожение, изменение, блокирование, копирование, предоставление, распространение персональных данных, а также иные неправомерные действия.</w:t>
      </w:r>
    </w:p>
    <w:p w:rsidR="005B40F5" w:rsidRPr="007F54F2" w:rsidRDefault="005B40F5" w:rsidP="002D6E00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Угрозы 1-го типа актуальны для информационной системы, если для </w:t>
      </w:r>
      <w:proofErr w:type="gramStart"/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нее</w:t>
      </w:r>
      <w:proofErr w:type="gramEnd"/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 числе актуальны угрозы, связанные с наличием недокументированных (</w:t>
      </w:r>
      <w:proofErr w:type="spellStart"/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недекларированных</w:t>
      </w:r>
      <w:proofErr w:type="spellEnd"/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) возможностей в системном программном обеспечении, используемом в информационной системе.</w:t>
      </w:r>
    </w:p>
    <w:p w:rsidR="005B40F5" w:rsidRPr="007F54F2" w:rsidRDefault="005B40F5" w:rsidP="002D6E00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Угрозы 2-го типа актуальны для информационной системы, если для </w:t>
      </w:r>
      <w:proofErr w:type="gramStart"/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нее</w:t>
      </w:r>
      <w:proofErr w:type="gramEnd"/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 числе актуальны угрозы, связанные с наличием недокументированных (</w:t>
      </w:r>
      <w:proofErr w:type="spellStart"/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недекларированных</w:t>
      </w:r>
      <w:proofErr w:type="spellEnd"/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) возможностей в прикладном программном обеспечении, используемом в информационной системе.</w:t>
      </w:r>
    </w:p>
    <w:p w:rsidR="005B40F5" w:rsidRPr="007F54F2" w:rsidRDefault="005B40F5" w:rsidP="002D6E00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Угрозы 3-го типа актуальны для информационной системы, если для нее актуальны угрозы, не связанные с наличием недокументированных (</w:t>
      </w:r>
      <w:proofErr w:type="spellStart"/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недекларированных</w:t>
      </w:r>
      <w:proofErr w:type="spellEnd"/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) возможностей в системном и прикладном программном обеспечении, используемом в информационной системе.</w:t>
      </w:r>
    </w:p>
    <w:p w:rsidR="005B40F5" w:rsidRPr="007F54F2" w:rsidRDefault="005B40F5" w:rsidP="002D6E00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7. Определение типа угроз безопасности персональных данных, актуальных для информационной системы, производится оператором с учетом оценки возможного вреда, проведенной во исполнение пункта 5 части 1 статьи 18.1 Федерального закона "О персональных данных", и в соответствии с нормативными правовыми актами, принятыми во исполнение части 5 статьи 19 Федерального закона "О персональных данных".</w:t>
      </w:r>
    </w:p>
    <w:p w:rsidR="005B40F5" w:rsidRPr="007F54F2" w:rsidRDefault="005B40F5" w:rsidP="002D6E00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8. При обработке персональных данных в информационных системах устанавливаются 4 уровня защищенности персональных данных.</w:t>
      </w:r>
    </w:p>
    <w:p w:rsidR="005B40F5" w:rsidRPr="007F54F2" w:rsidRDefault="005B40F5" w:rsidP="002D6E00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9. Необходимость обеспечения 1-го уровня защищенности персональных данных при их обработке в информационной системе устанавливается при наличии хотя бы одного из следующих условий:</w:t>
      </w:r>
    </w:p>
    <w:p w:rsidR="005B40F5" w:rsidRPr="007F54F2" w:rsidRDefault="005B40F5" w:rsidP="002D6E00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а) для информационной системы актуальны угрозы 1-го типа и информационная система обрабатывает либо специальные категории персональных данных, либо биометрические персональные данные, либо иные категории персональных данных;</w:t>
      </w:r>
    </w:p>
    <w:p w:rsidR="005B40F5" w:rsidRPr="007F54F2" w:rsidRDefault="005B40F5" w:rsidP="002D6E00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б) для информационной системы актуальны угрозы 2-го типа и информационная система обрабатывает специальные категории персональных данных более чем 100000 субъектов персональных данных, не являющихся сотрудниками оператора.</w:t>
      </w:r>
    </w:p>
    <w:p w:rsidR="005B40F5" w:rsidRPr="007F54F2" w:rsidRDefault="005B40F5" w:rsidP="002D6E00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10. Необходимость обеспечения 2-го уровня защищенности персональных данных при их обработке в информационной системе устанавливается при наличии хотя бы одного из следующих условий:</w:t>
      </w:r>
    </w:p>
    <w:p w:rsidR="005B40F5" w:rsidRPr="007F54F2" w:rsidRDefault="005B40F5" w:rsidP="002D6E00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а) для информационной системы актуальны угрозы 1-го типа и информационная система обрабатывает общедоступные персональные данные;</w:t>
      </w:r>
    </w:p>
    <w:p w:rsidR="005B40F5" w:rsidRPr="007F54F2" w:rsidRDefault="005B40F5" w:rsidP="002D6E00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б) для информационной системы актуальны угрозы 2-го типа и информационная система обрабатывает специальные категории персональных данных сотрудников оператора или специальные категории персональных данных менее чем 100000 субъектов персональных данных, не являющихся сотрудниками оператора;</w:t>
      </w:r>
    </w:p>
    <w:p w:rsidR="005B40F5" w:rsidRPr="007F54F2" w:rsidRDefault="005B40F5" w:rsidP="002D6E00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в) для информационной системы актуальны угрозы 2-го типа и информационная система обрабатывает биометрические персональные данные;</w:t>
      </w:r>
    </w:p>
    <w:p w:rsidR="005B40F5" w:rsidRPr="007F54F2" w:rsidRDefault="005B40F5" w:rsidP="002D6E00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г) для информационной системы актуальны угрозы 2-го типа и информационная система обрабатывает общедоступные персональные данные более чем 100000 субъектов персональных данных, не являющихся сотрудниками оператора;</w:t>
      </w:r>
    </w:p>
    <w:p w:rsidR="005B40F5" w:rsidRPr="007F54F2" w:rsidRDefault="005B40F5" w:rsidP="002D6E00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д) для информационной системы актуальны угрозы 2-го типа и информационная система обрабатывает иные категории персональных данных более чем 100000 субъектов персональных данных, не являющихся сотрудниками оператора;</w:t>
      </w:r>
    </w:p>
    <w:p w:rsidR="005B40F5" w:rsidRPr="007F54F2" w:rsidRDefault="005B40F5" w:rsidP="002D6E00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е) для информационной системы актуальны угрозы 3-го типа и информационная система обрабатывает специальные категории персональных данных более чем 100000 субъектов персональных данных, не являющихся сотрудниками оператора.</w:t>
      </w:r>
    </w:p>
    <w:p w:rsidR="005B40F5" w:rsidRPr="007F54F2" w:rsidRDefault="005B40F5" w:rsidP="002D6E00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11. Необходимость обеспечения 3-го уровня защищенности персональных данных при их обработке в информационной системе устанавливается при наличии хотя бы одного из следующих условий:</w:t>
      </w:r>
    </w:p>
    <w:p w:rsidR="005B40F5" w:rsidRPr="007F54F2" w:rsidRDefault="005B40F5" w:rsidP="002D6E00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а) для информационной системы актуальны угрозы 2-го типа и информационная система обрабатывает общедоступные персональные данные сотрудников оператора или общедоступные персональные данные менее чем 100000 субъектов персональных данных, не являющихся сотрудниками оператора;</w:t>
      </w:r>
    </w:p>
    <w:p w:rsidR="005B40F5" w:rsidRPr="007F54F2" w:rsidRDefault="005B40F5" w:rsidP="002D6E00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б) для информационной системы актуальны угрозы 2-го типа и информационная система обрабатывает иные категории персональных данных сотрудников оператора или иные категории персональных данных менее чем 100000 субъектов персональных данных, не являющихся сотрудниками оператора;</w:t>
      </w:r>
    </w:p>
    <w:p w:rsidR="005B40F5" w:rsidRPr="007F54F2" w:rsidRDefault="005B40F5" w:rsidP="002D6E00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в) для информационной системы актуальны угрозы 3-го типа и информационная система обрабатывает специальные категории персональных данных сотрудников оператора или специальные категории персональных данных менее чем 100000 субъектов персональных данных, не являющихся сотрудниками оператора;</w:t>
      </w:r>
    </w:p>
    <w:p w:rsidR="005B40F5" w:rsidRPr="007F54F2" w:rsidRDefault="005B40F5" w:rsidP="002D6E00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г) для информационной системы актуальны угрозы 3-го типа и информационная система обрабатывает биометрические персональные данные;</w:t>
      </w:r>
    </w:p>
    <w:p w:rsidR="005B40F5" w:rsidRPr="007F54F2" w:rsidRDefault="005B40F5" w:rsidP="002D6E00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д) для информационной системы актуальны угрозы 3-го типа и информационная система обрабатывает иные категории персональных данных более чем 100000 субъектов персональных данных, не являющихся сотрудниками оператора.</w:t>
      </w:r>
    </w:p>
    <w:p w:rsidR="005B40F5" w:rsidRPr="007F54F2" w:rsidRDefault="005B40F5" w:rsidP="002D6E00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12. Необходимость обеспечения 4-го уровня защищенности персональных данных при их обработке в информационной системе устанавливается при наличии хотя бы одного из следующих условий:</w:t>
      </w:r>
    </w:p>
    <w:p w:rsidR="005B40F5" w:rsidRPr="007F54F2" w:rsidRDefault="005B40F5" w:rsidP="002D6E00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а) для информационной системы актуальны угрозы 3-го типа и информационная система обрабатывает общедоступные персональные данные;</w:t>
      </w:r>
    </w:p>
    <w:p w:rsidR="005B40F5" w:rsidRPr="007F54F2" w:rsidRDefault="005B40F5" w:rsidP="002D6E00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б) для информационной системы актуальны угрозы 3-го типа и информационная система обрабатывает иные категории персональных данных сотрудников оператора или иные категории персональных данных менее чем 100000 субъектов персональных данных, не являющихся сотрудниками оператора.</w:t>
      </w:r>
    </w:p>
    <w:p w:rsidR="005B40F5" w:rsidRPr="007F54F2" w:rsidRDefault="005B40F5" w:rsidP="002D6E00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 Для обеспечения 4-го уровня защищенности персональных данных при их обработке в информационных системах необходимо выполнение следующих требований: </w:t>
      </w:r>
    </w:p>
    <w:p w:rsidR="005B40F5" w:rsidRPr="007F54F2" w:rsidRDefault="005B40F5" w:rsidP="002D6E00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а) организация режима обеспечения безопасности помещений, в которых размещена информационная система, препятствующего возможности неконтролируемого проникновения или пребывания в этих помещениях лиц, не имеющих права доступа в эти помещения;</w:t>
      </w:r>
    </w:p>
    <w:p w:rsidR="005B40F5" w:rsidRPr="007F54F2" w:rsidRDefault="005B40F5" w:rsidP="002D6E00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б) обеспечение сохранности носителей персональных данных;</w:t>
      </w:r>
    </w:p>
    <w:p w:rsidR="005B40F5" w:rsidRPr="007F54F2" w:rsidRDefault="005B40F5" w:rsidP="002D6E00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в) утверждение руководителем оператора документа, определяющего перечень лиц, доступ которых к персональным данным, обрабатываемым в информационной системе, необходим для выполнения ими служебных (трудовых) обязанностей;</w:t>
      </w:r>
    </w:p>
    <w:p w:rsidR="005B40F5" w:rsidRPr="007F54F2" w:rsidRDefault="005B40F5" w:rsidP="002D6E00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г) использование средств защиты информации, прошедших процедуру оценки соответствия требованиям законодательства Российской Федерации в области обеспечения безопасности информации, в случае, когда применение таких средств необходимо для нейтрализации актуальных угроз.</w:t>
      </w:r>
    </w:p>
    <w:p w:rsidR="005B40F5" w:rsidRPr="007F54F2" w:rsidRDefault="005B40F5" w:rsidP="002D6E00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14. Для обеспечения 3-го уровня защищенности персональных данных при их обработке в информационных системах помимо выполнения требований, предусмотренных пунктом 13 настоящего документа, необходимо, чтобы было назначено должностное лицо (работник), ответственный за обеспечение безопасности персональных данных в информационной системе.</w:t>
      </w:r>
    </w:p>
    <w:p w:rsidR="005B40F5" w:rsidRPr="007F54F2" w:rsidRDefault="005B40F5" w:rsidP="002D6E00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 </w:t>
      </w:r>
      <w:proofErr w:type="gramStart"/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обеспечения 2-го уровня защищенности персональных данных при их обработке в информационных системах помимо выполнения требований, предусмотренных пунктом 14 настоящего документа, необходимо, чтобы доступ к содержанию электронного журнала сообщений был возможен исключительно для должностных лиц (работников) оператора или уполномоченного лица, которым сведения, содержащиеся в указанном журнале, необходимы для выполнения служебных (трудовых) обязанностей.</w:t>
      </w:r>
      <w:proofErr w:type="gramEnd"/>
    </w:p>
    <w:p w:rsidR="005B40F5" w:rsidRPr="007F54F2" w:rsidRDefault="005B40F5" w:rsidP="002D6E00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16. Для обеспечения 1-го уровня защищенности персональных данных при их обработке в информационных системах помимо требований, предусмотренных пунктом 15 настоящего документа, необходимо выполнение следующих требований:</w:t>
      </w:r>
    </w:p>
    <w:p w:rsidR="005B40F5" w:rsidRPr="007F54F2" w:rsidRDefault="005B40F5" w:rsidP="002D6E00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а) автоматическая регистрация в электронном журнале </w:t>
      </w:r>
      <w:proofErr w:type="gramStart"/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безопасности изменения полномочий сотрудника оператора</w:t>
      </w:r>
      <w:proofErr w:type="gramEnd"/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доступу к персональным данным, содержащимся в информационной системе;</w:t>
      </w:r>
    </w:p>
    <w:p w:rsidR="005B40F5" w:rsidRPr="007F54F2" w:rsidRDefault="005B40F5" w:rsidP="002D6E00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б) создание структурного подразделения, ответственного за обеспечение безопасности персональных данных в информационной системе, либо возложение на одно из структурных подразделений функций по обеспечению такой безопасности.</w:t>
      </w:r>
    </w:p>
    <w:p w:rsidR="005B40F5" w:rsidRPr="007F54F2" w:rsidRDefault="005B40F5" w:rsidP="002D6E00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17. </w:t>
      </w:r>
      <w:proofErr w:type="gramStart"/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7F5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выполнением настоящих требований организуется и проводится оператором (уполномоченным лицом) самостоятельно и (или) с привлечением на договорной основе юридических лиц и индивидуальных предпринимателей, имеющих лицензию на осуществление деятельности по технической защите конфиденциальной информации. Указанный контроль проводится не реже 1 раза в 3 года в сроки, определяемые оператором (уполномоченным лицом).</w:t>
      </w:r>
    </w:p>
    <w:p w:rsidR="005B40F5" w:rsidRPr="006B6B16" w:rsidRDefault="005B40F5" w:rsidP="006B6B16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5B40F5" w:rsidRPr="006B6B16" w:rsidSect="00292E3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C69D9"/>
    <w:multiLevelType w:val="hybridMultilevel"/>
    <w:tmpl w:val="9D983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DE313C"/>
    <w:multiLevelType w:val="hybridMultilevel"/>
    <w:tmpl w:val="A35A65A4"/>
    <w:lvl w:ilvl="0" w:tplc="30220DCE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">
    <w:nsid w:val="35E015F3"/>
    <w:multiLevelType w:val="hybridMultilevel"/>
    <w:tmpl w:val="8B14E9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160851"/>
    <w:multiLevelType w:val="hybridMultilevel"/>
    <w:tmpl w:val="A4EA4BB8"/>
    <w:lvl w:ilvl="0" w:tplc="C33A3E0E">
      <w:start w:val="1"/>
      <w:numFmt w:val="decimal"/>
      <w:lvlText w:val="%1."/>
      <w:lvlJc w:val="left"/>
      <w:pPr>
        <w:ind w:left="2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7" w:hanging="360"/>
      </w:p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</w:lvl>
    <w:lvl w:ilvl="3" w:tplc="0419000F" w:tentative="1">
      <w:start w:val="1"/>
      <w:numFmt w:val="decimal"/>
      <w:lvlText w:val="%4."/>
      <w:lvlJc w:val="left"/>
      <w:pPr>
        <w:ind w:left="2377" w:hanging="360"/>
      </w:p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</w:lvl>
    <w:lvl w:ilvl="6" w:tplc="0419000F" w:tentative="1">
      <w:start w:val="1"/>
      <w:numFmt w:val="decimal"/>
      <w:lvlText w:val="%7."/>
      <w:lvlJc w:val="left"/>
      <w:pPr>
        <w:ind w:left="4537" w:hanging="360"/>
      </w:p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5B97"/>
    <w:rsid w:val="00021465"/>
    <w:rsid w:val="00025115"/>
    <w:rsid w:val="00035035"/>
    <w:rsid w:val="00040A96"/>
    <w:rsid w:val="00045B97"/>
    <w:rsid w:val="0005338A"/>
    <w:rsid w:val="000647A0"/>
    <w:rsid w:val="000A02F9"/>
    <w:rsid w:val="000A1F11"/>
    <w:rsid w:val="00107307"/>
    <w:rsid w:val="00222E07"/>
    <w:rsid w:val="00292E32"/>
    <w:rsid w:val="002D6E00"/>
    <w:rsid w:val="0031427F"/>
    <w:rsid w:val="003414AC"/>
    <w:rsid w:val="003B01FE"/>
    <w:rsid w:val="003B7DA0"/>
    <w:rsid w:val="003D3836"/>
    <w:rsid w:val="00416723"/>
    <w:rsid w:val="00476C14"/>
    <w:rsid w:val="004B43B6"/>
    <w:rsid w:val="004B68FE"/>
    <w:rsid w:val="004C77B1"/>
    <w:rsid w:val="004E21C5"/>
    <w:rsid w:val="005B100D"/>
    <w:rsid w:val="005B40F5"/>
    <w:rsid w:val="005C1922"/>
    <w:rsid w:val="005D6777"/>
    <w:rsid w:val="006B6B16"/>
    <w:rsid w:val="00744592"/>
    <w:rsid w:val="007F54F2"/>
    <w:rsid w:val="008B572E"/>
    <w:rsid w:val="00907EC6"/>
    <w:rsid w:val="00914E69"/>
    <w:rsid w:val="00947FCF"/>
    <w:rsid w:val="009F6069"/>
    <w:rsid w:val="009F7637"/>
    <w:rsid w:val="00AC6199"/>
    <w:rsid w:val="00B7689F"/>
    <w:rsid w:val="00BF4DFC"/>
    <w:rsid w:val="00C037E2"/>
    <w:rsid w:val="00C26A6F"/>
    <w:rsid w:val="00C324D2"/>
    <w:rsid w:val="00C34D68"/>
    <w:rsid w:val="00C4177E"/>
    <w:rsid w:val="00CE5F6C"/>
    <w:rsid w:val="00D015C8"/>
    <w:rsid w:val="00D179BB"/>
    <w:rsid w:val="00D763E3"/>
    <w:rsid w:val="00E41B1B"/>
    <w:rsid w:val="00E60E69"/>
    <w:rsid w:val="00EC79AA"/>
    <w:rsid w:val="00EE2B15"/>
    <w:rsid w:val="00F372E8"/>
    <w:rsid w:val="00F63A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1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текст14-15"/>
    <w:basedOn w:val="a"/>
    <w:rsid w:val="0002511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07E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7E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1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текст14-15"/>
    <w:basedOn w:val="a"/>
    <w:rsid w:val="0002511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07E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7E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2010</Words>
  <Characters>11462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Jurist</dc:creator>
  <cp:lastModifiedBy>12345</cp:lastModifiedBy>
  <cp:revision>17</cp:revision>
  <cp:lastPrinted>2017-03-03T12:20:00Z</cp:lastPrinted>
  <dcterms:created xsi:type="dcterms:W3CDTF">2017-03-03T12:21:00Z</dcterms:created>
  <dcterms:modified xsi:type="dcterms:W3CDTF">2017-04-19T06:02:00Z</dcterms:modified>
</cp:coreProperties>
</file>