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от  «_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27</w:t>
      </w:r>
      <w:r>
        <w:rPr>
          <w:rFonts w:ascii="Times New Roman" w:eastAsia="Times New Roman" w:hAnsi="Times New Roman" w:cs="Times New Roman"/>
          <w:sz w:val="28"/>
          <w:szCs w:val="28"/>
        </w:rPr>
        <w:t>_»  марта 2017 г.                                                         № _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215</w:t>
      </w:r>
      <w:r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р.п.  Зубова Поляна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от 8 декабря 2015 года №1626а «Об утверждении  Программы модернизация и реформирование жилищно-коммунального хозяйства» на 2016-2020 годы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Зубов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Полянском муниципальном районе»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В соответствии  с  Федеральными  законами  от 23.11.2009 г. № 261-ФЗ «Об  энергосбережении  и  повышении  энергетической  эффективности и о внесении изменений в отдельные законодательные акты Российской Федерации», от 06.10.2003 г. № 131-ФЗ «Об общих принципах организации местного самоуправления в Российской Федерации»,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 Мордовия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1. Внести следующие изменения в Программу «Модернизация и реформирование жилищно-коммунального хозяйства» на 2016-2020 годы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Полянском муниципальном районе»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№ 1626а от 08декабря 2015 года :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1.1 В паспорте Программы «Модернизация и реформирование жилищно-коммунального хозяйства» на 2016-2020 годы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Полянском муниципальном районе»    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позицию «Общая стоимость мероприятий в 2016-2020годах предусматривается 374,0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 изложить в новой редакции: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«Общая стоимость мероприятий в 2016-2020годах предусматривается 326,10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млн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1.2 Приложение №1к программе  изложить в  новой редакции.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1.3 Приложение №2 к программе изложить в новой редакции.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района-Нечаева А.Н.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Зубово-Полянского</w:t>
      </w:r>
      <w:proofErr w:type="spellEnd"/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7C6E1A" w:rsidRDefault="007C6E1A" w:rsidP="007C6E1A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                                                                      С. С. Сурдин</w:t>
      </w:r>
    </w:p>
    <w:p w:rsidR="007C6E1A" w:rsidRDefault="007C6E1A" w:rsidP="007C6E1A">
      <w:pPr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3BFF" w:rsidRDefault="00713BFF"/>
    <w:sectPr w:rsidR="00713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C6E1A"/>
    <w:rsid w:val="00713BFF"/>
    <w:rsid w:val="007C6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1693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2017-04-19T06:06:00Z</dcterms:created>
  <dcterms:modified xsi:type="dcterms:W3CDTF">2017-04-19T06:06:00Z</dcterms:modified>
</cp:coreProperties>
</file>