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Т А Н О В Л Е Н И Е</w:t>
      </w: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«__»___________2017 г.                                                                                               №</w:t>
      </w:r>
      <w:r w:rsidR="00BF35CD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F12" w:rsidRPr="004E0B4C" w:rsidRDefault="00F73F12" w:rsidP="00AA45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F73F12" w:rsidRPr="004E0B4C" w:rsidRDefault="00F73F12" w:rsidP="00AA458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589" w:rsidRPr="004E0B4C" w:rsidRDefault="00F65589" w:rsidP="00AA458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порядка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</w:t>
      </w:r>
      <w:r w:rsidR="00C14FF2" w:rsidRPr="004E0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Зубово – Полянского муниципального района Республики Мордовия</w:t>
      </w:r>
    </w:p>
    <w:p w:rsidR="00F65589" w:rsidRPr="004E0B4C" w:rsidRDefault="00F65589" w:rsidP="00AA458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FF2" w:rsidRDefault="00F73F12" w:rsidP="00AA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mor_481_4"/>
      <w:bookmarkStart w:id="2" w:name="bssPhr9"/>
      <w:bookmarkEnd w:id="1"/>
      <w:bookmarkEnd w:id="2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В соответствии со </w:t>
      </w:r>
      <w:hyperlink r:id="rId5" w:anchor="ZA01M1U36P" w:tooltip="Статья 78.1. Предоставление субсидий некоммерческим организациям, не являющимся казенными учреждениями" w:history="1">
        <w:r w:rsidRPr="004E0B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78.1</w:t>
        </w:r>
      </w:hyperlink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 Бюджетного кодекса Российской Федерации, </w:t>
      </w:r>
      <w:hyperlink r:id="rId6" w:anchor="mor_58_z_48" w:history="1">
        <w:r w:rsidRPr="004E0B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статьи 2 Закона Республики Мордовия от 28 августа 2012 г. № 58-З «О поддержке социально ориентированных некоммерческих организаций»</w:t>
      </w:r>
      <w:r w:rsidR="00F65589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bookmarkStart w:id="3" w:name="mor_481_5"/>
      <w:bookmarkStart w:id="4" w:name="bssPhr10"/>
      <w:bookmarkEnd w:id="3"/>
      <w:bookmarkEnd w:id="4"/>
      <w:r w:rsidR="00F65589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Правительства Республики Мордовия </w:t>
      </w:r>
      <w:bookmarkStart w:id="5" w:name="mor_481_2"/>
      <w:bookmarkStart w:id="6" w:name="bssPhr7"/>
      <w:bookmarkEnd w:id="5"/>
      <w:bookmarkEnd w:id="6"/>
      <w:r w:rsidR="00F65589" w:rsidRPr="004E0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24 декабря 2012 года № 481</w:t>
      </w:r>
      <w:bookmarkStart w:id="7" w:name="mor_481_3"/>
      <w:bookmarkStart w:id="8" w:name="bssPhr8"/>
      <w:bookmarkEnd w:id="7"/>
      <w:bookmarkEnd w:id="8"/>
      <w:r w:rsidR="00C14FF2" w:rsidRPr="004E0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F65589" w:rsidRPr="004E0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порядка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</w:t>
      </w:r>
      <w:r w:rsidR="00C14FF2" w:rsidRPr="004E0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="00C14FF2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Зубово – Полянского муниципального района Республики Мордовия постановляет:</w:t>
      </w:r>
    </w:p>
    <w:p w:rsidR="00AA458C" w:rsidRPr="004E0B4C" w:rsidRDefault="00AA458C" w:rsidP="00AA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F12" w:rsidRPr="004E0B4C" w:rsidRDefault="00F73F12" w:rsidP="00AA45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1. Утвердить прилагаемый </w:t>
      </w:r>
      <w:hyperlink r:id="rId7" w:anchor="mor_481_10" w:tooltip="Порядок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" w:history="1">
        <w:r w:rsidRPr="004E0B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Порядок</w:t>
        </w:r>
      </w:hyperlink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</w:t>
      </w:r>
      <w:r w:rsidR="000F4555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лизации информационных проектов</w:t>
      </w:r>
      <w:r w:rsidR="000F4555" w:rsidRPr="004E0B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Зубово – Полянского муниципального района Республики Мордовия</w:t>
      </w:r>
    </w:p>
    <w:p w:rsidR="000F4555" w:rsidRPr="004E0B4C" w:rsidRDefault="00F73F12" w:rsidP="00AA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mor_481_6"/>
      <w:bookmarkStart w:id="10" w:name="bssPhr11"/>
      <w:bookmarkEnd w:id="9"/>
      <w:bookmarkEnd w:id="10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2. </w:t>
      </w:r>
      <w:bookmarkStart w:id="11" w:name="mor_481_7"/>
      <w:bookmarkStart w:id="12" w:name="bssPhr12"/>
      <w:bookmarkEnd w:id="11"/>
      <w:bookmarkEnd w:id="12"/>
      <w:r w:rsidR="000F4555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со дня его </w:t>
      </w:r>
      <w:hyperlink r:id="rId8" w:history="1">
        <w:r w:rsidR="000F4555" w:rsidRPr="004E0B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официального опубликования</w:t>
        </w:r>
      </w:hyperlink>
      <w:r w:rsidR="000F4555"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9" w:history="1">
        <w:r w:rsidR="000F4555" w:rsidRPr="004E0B4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http://zpolyana.e-mordovia.ru</w:t>
        </w:r>
      </w:hyperlink>
    </w:p>
    <w:p w:rsidR="000F4555" w:rsidRPr="004E0B4C" w:rsidRDefault="000F4555" w:rsidP="00AA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E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постановления возложить на заместителя Главы Зубово-Полянского муниципального района Пекину Л.А.</w:t>
      </w:r>
    </w:p>
    <w:p w:rsidR="000F4555" w:rsidRPr="004E0B4C" w:rsidRDefault="000F4555" w:rsidP="00AA45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3" w:name="mor_481_10"/>
      <w:bookmarkStart w:id="14" w:name="bssPhr14"/>
      <w:bookmarkEnd w:id="13"/>
      <w:bookmarkEnd w:id="14"/>
      <w:r w:rsidRPr="004E0B4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Зубово – Полянского муниципального района </w:t>
      </w: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0B4C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Республики Мордовия                                                  С.С.Сурдин</w:t>
      </w: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A458C" w:rsidRDefault="00AA458C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A458C" w:rsidRDefault="00AA458C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A458C" w:rsidRPr="004E0B4C" w:rsidRDefault="00AA458C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05"/>
        <w:gridCol w:w="4980"/>
      </w:tblGrid>
      <w:tr w:rsidR="000F4555" w:rsidRPr="004E0B4C" w:rsidTr="00081EA5">
        <w:tc>
          <w:tcPr>
            <w:tcW w:w="4705" w:type="dxa"/>
          </w:tcPr>
          <w:p w:rsidR="000F4555" w:rsidRPr="004E0B4C" w:rsidRDefault="000F4555" w:rsidP="00AA45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0" w:type="dxa"/>
          </w:tcPr>
          <w:p w:rsidR="000F4555" w:rsidRPr="004E0B4C" w:rsidRDefault="000F4555" w:rsidP="00AA45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B4C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</w:p>
          <w:p w:rsidR="000F4555" w:rsidRPr="004E0B4C" w:rsidRDefault="000F4555" w:rsidP="00AA45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B4C">
              <w:rPr>
                <w:rFonts w:ascii="Times New Roman" w:hAnsi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0F4555" w:rsidRPr="004E0B4C" w:rsidRDefault="000F4555" w:rsidP="00AA45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B4C">
              <w:rPr>
                <w:rFonts w:ascii="Times New Roman" w:hAnsi="Times New Roman"/>
                <w:sz w:val="24"/>
                <w:szCs w:val="24"/>
              </w:rPr>
              <w:t xml:space="preserve"> от _____________№______</w:t>
            </w:r>
          </w:p>
        </w:tc>
      </w:tr>
    </w:tbl>
    <w:p w:rsidR="000F4555" w:rsidRPr="004E0B4C" w:rsidRDefault="000F4555" w:rsidP="00AA45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81EA5" w:rsidRPr="00285F9F" w:rsidRDefault="00F73F12" w:rsidP="00285F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</w:t>
      </w:r>
      <w:bookmarkStart w:id="15" w:name="mor_481_97"/>
      <w:bookmarkEnd w:id="15"/>
      <w:r w:rsidRPr="00285F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</w:t>
      </w:r>
      <w:r w:rsidR="00081EA5" w:rsidRPr="00285F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Зубово – Полянского муниципального района Республики Мордовия</w:t>
      </w:r>
    </w:p>
    <w:p w:rsidR="00F73F12" w:rsidRPr="00CD6146" w:rsidRDefault="00F73F12" w:rsidP="00285F9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mor_481_11"/>
      <w:bookmarkStart w:id="17" w:name="bssPhr15"/>
      <w:bookmarkStart w:id="18" w:name="sub_1001"/>
      <w:bookmarkEnd w:id="16"/>
      <w:bookmarkEnd w:id="17"/>
      <w:r w:rsidRPr="00B53A5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 xml:space="preserve">Настоящий Порядок определения объема и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Порядок), определяет цели, условия и процедуры предоставления и определения объема субсидий из бюджета </w:t>
      </w:r>
      <w:r w:rsidR="00F37974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 xml:space="preserve"> информационных проектов (далее - субсидии).</w:t>
      </w:r>
    </w:p>
    <w:bookmarkEnd w:id="18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Субсидии предоставляются на конкурсной основе.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02"/>
      <w:r w:rsidRPr="00B53A5D">
        <w:rPr>
          <w:rFonts w:ascii="Times New Roman" w:hAnsi="Times New Roman" w:cs="Times New Roman"/>
          <w:sz w:val="24"/>
          <w:szCs w:val="24"/>
        </w:rPr>
        <w:t xml:space="preserve">2. 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</w:t>
      </w:r>
      <w:r w:rsidR="00F37974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деятельность в области средств массовой информации, литературы, издательского дела и реализации информационных проектов, в том числе деятельность:</w:t>
      </w:r>
    </w:p>
    <w:bookmarkEnd w:id="19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по производству и выпуску средств массовой информации, освещающих социально значимые темы о социально-экономических, общественно-политических и духовных процессах в </w:t>
      </w:r>
      <w:r w:rsidR="00027C82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Полянском муниципальном районе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по развитию лучших литературных традиций </w:t>
      </w:r>
      <w:r w:rsidR="00027C82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путем подготовки к 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по содействию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росту профессионального творческого уровня журналистов средств массовой информации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 xml:space="preserve"> путем организации конкурсов, фестивалей, семинаров и курсов журналистского мастерства;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по реализации информационных проектов и программ, способствующих повышению инвестиционной и миграционной привлекательности </w:t>
      </w:r>
      <w:r w:rsidR="00027C82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36988668"/>
      <w:bookmarkStart w:id="21" w:name="sub_1003"/>
      <w:r w:rsidRPr="00B53A5D">
        <w:rPr>
          <w:rFonts w:ascii="Times New Roman" w:hAnsi="Times New Roman" w:cs="Times New Roman"/>
          <w:sz w:val="24"/>
          <w:szCs w:val="24"/>
        </w:rPr>
        <w:t xml:space="preserve">3. Уполномоченным исполнительным органом государственной власти </w:t>
      </w:r>
      <w:r w:rsidR="00027C82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по отбору организаций и предоставлению субсидий является </w:t>
      </w:r>
      <w:r w:rsidR="0049227B" w:rsidRPr="00CD614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49227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49227B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>).</w:t>
      </w:r>
    </w:p>
    <w:bookmarkEnd w:id="20"/>
    <w:bookmarkEnd w:id="21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4. Условиями предоставления субсидии являются: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соответствие видов деятельности организации, предусмотренных в ее учредительном документе, виду деятельности, указанному в </w:t>
      </w:r>
      <w:hyperlink w:anchor="sub_1002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2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решение конкурсной комиссии (далее - Комиссия) о включении организации в перечень получателей субсидии;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осуществление деятельности на территории </w:t>
      </w:r>
      <w:r w:rsidR="0049227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, в том числе распространение средства массовой </w:t>
      </w:r>
      <w:r w:rsidRPr="00B53A5D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информации на территории </w:t>
      </w:r>
      <w:r w:rsidR="0049227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045"/>
      <w:r w:rsidRPr="00B53A5D">
        <w:rPr>
          <w:rFonts w:ascii="Times New Roman" w:hAnsi="Times New Roman" w:cs="Times New Roman"/>
          <w:sz w:val="24"/>
          <w:szCs w:val="24"/>
        </w:rPr>
        <w:t xml:space="preserve">обязательство организации по достижению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значений показателей результативности использования субсидии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>;</w:t>
      </w:r>
    </w:p>
    <w:bookmarkEnd w:id="22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своевременное (ежеквартальное) представление отчетов о расходовании субсидии и о достижении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значений показателей результативности использования субсидии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>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05"/>
      <w:r w:rsidRPr="00B53A5D">
        <w:rPr>
          <w:rFonts w:ascii="Times New Roman" w:hAnsi="Times New Roman" w:cs="Times New Roman"/>
          <w:sz w:val="24"/>
          <w:szCs w:val="24"/>
        </w:rPr>
        <w:t xml:space="preserve">5. В целях проведения конкурсного отбора организаций - получателей субсидий </w:t>
      </w:r>
      <w:r w:rsidR="0049227B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>:</w:t>
      </w:r>
    </w:p>
    <w:bookmarkEnd w:id="23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1) объявляет конкурс на получение субсидий. Сообщение о проведении конкурса публикуется на официальном сайте </w:t>
      </w:r>
      <w:r w:rsidR="00E2663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hyperlink r:id="rId10" w:history="1">
        <w:r w:rsidR="00E2663B" w:rsidRPr="00CD6146">
          <w:rPr>
            <w:rStyle w:val="a7"/>
            <w:rFonts w:ascii="Times New Roman" w:hAnsi="Times New Roman" w:cs="Times New Roman"/>
            <w:sz w:val="24"/>
            <w:szCs w:val="24"/>
          </w:rPr>
          <w:t>http://zpolyana.e-mordovia.ru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и (или) в </w:t>
      </w:r>
      <w:r w:rsidR="00E2663B" w:rsidRPr="00CD6146">
        <w:rPr>
          <w:rFonts w:ascii="Times New Roman" w:hAnsi="Times New Roman" w:cs="Times New Roman"/>
          <w:color w:val="0000FF"/>
          <w:sz w:val="24"/>
          <w:szCs w:val="24"/>
        </w:rPr>
        <w:t>и  в информационном бюллетене «Вестник» Зубово – Полянского муниципального района</w:t>
      </w:r>
      <w:r w:rsidRPr="00B53A5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 xml:space="preserve"> чем за 3 календарных дня до начала приема документов на участие в конкурсе и включает: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сроки приема документов на участие в конкурсе;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время и место приема документов на участие в конкурсе;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почтовый адрес для направления документов на участие в конкурсе;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контактные телефоны для получения консультаций по вопросам подготовки документов на участие в конкурсе;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2) создает Комиссию в составе не менее пяти человек. Срок полномочий Комиссии 1 год со дня ее формирования.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06"/>
      <w:r w:rsidRPr="00B53A5D">
        <w:rPr>
          <w:rFonts w:ascii="Times New Roman" w:hAnsi="Times New Roman" w:cs="Times New Roman"/>
          <w:sz w:val="24"/>
          <w:szCs w:val="24"/>
        </w:rPr>
        <w:t>6. Комиссия:</w:t>
      </w:r>
    </w:p>
    <w:bookmarkEnd w:id="24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проводит отбор организаций - получателей субсидий.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Комиссия имеет право приглашать: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представителей организаций с целью уточнения вопросов для принятия объективного решения;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экспертов-специалистов из других организаций.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7. Для участия в конкурсе организации подают в </w:t>
      </w:r>
      <w:r w:rsidR="00D6676B" w:rsidRPr="00CD614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B53A5D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заявку на участие в конкурсе по форме, утверждаемой </w:t>
      </w:r>
      <w:r w:rsidR="00D6676B" w:rsidRPr="00CD6146">
        <w:rPr>
          <w:rFonts w:ascii="Times New Roman" w:hAnsi="Times New Roman" w:cs="Times New Roman"/>
          <w:sz w:val="24"/>
          <w:szCs w:val="24"/>
        </w:rPr>
        <w:t>Администрацией</w:t>
      </w:r>
      <w:r w:rsidRPr="00B53A5D">
        <w:rPr>
          <w:rFonts w:ascii="Times New Roman" w:hAnsi="Times New Roman" w:cs="Times New Roman"/>
          <w:sz w:val="24"/>
          <w:szCs w:val="24"/>
        </w:rPr>
        <w:t>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копию учредительного документа организации, заверенную ее руководителем, скрепленную печатью организации;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проект-презентацию по осуществлению деятельности, указанной в </w:t>
      </w:r>
      <w:hyperlink w:anchor="sub_1002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2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Порядка, включающий в себя: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смету расходов на реализацию проекта;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сведения о квалификации сотрудников организации, стаже их работы в области средств массовой информации, стабильности состава трудового коллектива (доля сотрудников, состоящих в штате организации более 3 лет, должна быть не ниже 60%), состоянии материально-технической базы организации;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719"/>
      <w:r w:rsidRPr="00B53A5D">
        <w:rPr>
          <w:rFonts w:ascii="Times New Roman" w:hAnsi="Times New Roman" w:cs="Times New Roman"/>
          <w:sz w:val="24"/>
          <w:szCs w:val="24"/>
        </w:rPr>
        <w:t xml:space="preserve">показатели результативности использования субсидии согласно </w:t>
      </w:r>
      <w:hyperlink w:anchor="sub_1008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пункту 8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072"/>
      <w:bookmarkEnd w:id="25"/>
      <w:r w:rsidRPr="00B53A5D">
        <w:rPr>
          <w:rFonts w:ascii="Times New Roman" w:hAnsi="Times New Roman" w:cs="Times New Roman"/>
          <w:sz w:val="24"/>
          <w:szCs w:val="24"/>
        </w:rPr>
        <w:t>Прием документов на участие в конкурсе осуществляется в течение 7 рабочих дней со дня начала приема документов на участие в конкурсном отборе.</w:t>
      </w:r>
    </w:p>
    <w:p w:rsidR="00B53A5D" w:rsidRPr="00B53A5D" w:rsidRDefault="00CA75B1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2"/>
      <w:bookmarkEnd w:id="26"/>
      <w:r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="00B53A5D" w:rsidRPr="00B53A5D">
        <w:rPr>
          <w:rFonts w:ascii="Times New Roman" w:hAnsi="Times New Roman" w:cs="Times New Roman"/>
          <w:sz w:val="24"/>
          <w:szCs w:val="24"/>
        </w:rPr>
        <w:t xml:space="preserve">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запрашивает выписку из Единого государственного реестра юридических лиц, сведения из свидетельства о регистрации средства массовой информации и сведения из лицензии на осуществление деятельности в области телевизионного вещания и (или) радиовещания. Организация вправе представить вышеуказанные документы самостоятельно, в том числе посредством электронного запроса в соответствующие органы.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074"/>
      <w:bookmarkEnd w:id="27"/>
      <w:proofErr w:type="gramStart"/>
      <w:r w:rsidRPr="00B53A5D">
        <w:rPr>
          <w:rFonts w:ascii="Times New Roman" w:hAnsi="Times New Roman" w:cs="Times New Roman"/>
          <w:sz w:val="24"/>
          <w:szCs w:val="24"/>
        </w:rPr>
        <w:lastRenderedPageBreak/>
        <w:t xml:space="preserve">Выписка из Единого государственного реестра юридических лиц, в случае ее представления организацией самостоятельно, должна быть получена не ранее чем за шесть месяцев до даты публикации на официальном сайте </w:t>
      </w:r>
      <w:r w:rsidR="00CA75B1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hyperlink r:id="rId11" w:history="1">
        <w:r w:rsidR="00CA75B1" w:rsidRPr="00CD6146">
          <w:rPr>
            <w:rStyle w:val="a7"/>
            <w:rFonts w:ascii="Times New Roman" w:hAnsi="Times New Roman" w:cs="Times New Roman"/>
            <w:sz w:val="24"/>
            <w:szCs w:val="24"/>
          </w:rPr>
          <w:t>http://zpolyana.e-mordovia.ru</w:t>
        </w:r>
      </w:hyperlink>
      <w:r w:rsidR="00CA75B1" w:rsidRPr="00CD6146">
        <w:rPr>
          <w:rFonts w:ascii="Times New Roman" w:hAnsi="Times New Roman" w:cs="Times New Roman"/>
          <w:sz w:val="24"/>
          <w:szCs w:val="24"/>
        </w:rPr>
        <w:t>и</w:t>
      </w:r>
      <w:r w:rsidR="00CA75B1" w:rsidRPr="00B53A5D">
        <w:rPr>
          <w:rFonts w:ascii="Times New Roman" w:hAnsi="Times New Roman" w:cs="Times New Roman"/>
          <w:sz w:val="24"/>
          <w:szCs w:val="24"/>
        </w:rPr>
        <w:t xml:space="preserve"> в </w:t>
      </w:r>
      <w:r w:rsidR="00CA75B1" w:rsidRPr="00CD6146">
        <w:rPr>
          <w:rFonts w:ascii="Times New Roman" w:hAnsi="Times New Roman" w:cs="Times New Roman"/>
          <w:color w:val="0000FF"/>
          <w:sz w:val="24"/>
          <w:szCs w:val="24"/>
        </w:rPr>
        <w:t xml:space="preserve"> информационном бюллетене «Вестник» Зубово – Полянского муниципального района</w:t>
      </w:r>
      <w:r w:rsidRPr="00B53A5D">
        <w:rPr>
          <w:rFonts w:ascii="Times New Roman" w:hAnsi="Times New Roman" w:cs="Times New Roman"/>
          <w:sz w:val="24"/>
          <w:szCs w:val="24"/>
        </w:rPr>
        <w:t xml:space="preserve"> сообщения о проведении конкурса.</w:t>
      </w:r>
      <w:proofErr w:type="gramEnd"/>
    </w:p>
    <w:bookmarkEnd w:id="28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8. Показателями результативности использования субсидии, в зависимости от вида деятельности, являются: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количество материалов, освещающих социально значимые темы о социально-экономических, общественно-политических и духовных процессах в </w:t>
      </w:r>
      <w:r w:rsidR="007C3FA9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Полянском муниципальном районе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(для организаций, осуществляющих деятельность в области печатных средств массовой информации), в полосах формата А3;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количество мероприятий (для организаций, осуществляющих деятельность в области литературы, издательского дела), в единицах;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количество информационных проектов (для организаций, осуществляющих деятельность в области реализации информационных проектов), в единицах;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объем эфирного времени по социально значимой тематике (для организаций, осуществляющих деятельность в области телевидения и радиовещания), в минутах;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количество информационных материалов по социально значимой тематике в сети "Интернет" (для организаций, осуществляющих деятельность в сети "Интернет"), в единицах.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9. Комиссия в течение 3 рабочих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Основаниями для отказа в приеме документов являются: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представление не в полном объеме или оформленных ненадлежащим образом документов, указанных в </w:t>
      </w:r>
      <w:hyperlink w:anchor="sub_1007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7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093"/>
      <w:r w:rsidRPr="00B53A5D">
        <w:rPr>
          <w:rFonts w:ascii="Times New Roman" w:hAnsi="Times New Roman" w:cs="Times New Roman"/>
          <w:sz w:val="24"/>
          <w:szCs w:val="24"/>
        </w:rPr>
        <w:t xml:space="preserve">установление фактов, предусмотренных </w:t>
      </w:r>
      <w:hyperlink w:anchor="sub_10235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абзацем пятым части первой пункта 23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bookmarkEnd w:id="29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В случае отказа в приеме документов </w:t>
      </w:r>
      <w:r w:rsidR="007C3FA9" w:rsidRPr="00CD614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извещает организацию о принятом решении с указанием причины отказа в течение 3 рабочих дней со дня принятия решения.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010"/>
      <w:r w:rsidRPr="00B53A5D">
        <w:rPr>
          <w:rFonts w:ascii="Times New Roman" w:hAnsi="Times New Roman" w:cs="Times New Roman"/>
          <w:sz w:val="24"/>
          <w:szCs w:val="24"/>
        </w:rPr>
        <w:t>10. Организация имеет право отозвать свои документы до проведения заседания Комиссии, уведомив об этом Комиссию письменно.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011"/>
      <w:bookmarkEnd w:id="30"/>
      <w:r w:rsidRPr="00B53A5D">
        <w:rPr>
          <w:rFonts w:ascii="Times New Roman" w:hAnsi="Times New Roman" w:cs="Times New Roman"/>
          <w:sz w:val="24"/>
          <w:szCs w:val="24"/>
        </w:rPr>
        <w:t>11. Заседание Комиссии по отбору организаций - получателей субсидий проводится не позднее 5 рабочих дней со дня окончания приема заявок на участие в конкурсе.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012"/>
      <w:bookmarkEnd w:id="31"/>
      <w:r w:rsidRPr="00B53A5D">
        <w:rPr>
          <w:rFonts w:ascii="Times New Roman" w:hAnsi="Times New Roman" w:cs="Times New Roman"/>
          <w:sz w:val="24"/>
          <w:szCs w:val="24"/>
        </w:rPr>
        <w:t>12. Заседание Комиссии считается правомочным в случае присутствия не менее 2/3 от общего числа членов Комиссии.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013"/>
      <w:bookmarkEnd w:id="32"/>
      <w:r w:rsidRPr="00B53A5D">
        <w:rPr>
          <w:rFonts w:ascii="Times New Roman" w:hAnsi="Times New Roman" w:cs="Times New Roman"/>
          <w:sz w:val="24"/>
          <w:szCs w:val="24"/>
        </w:rPr>
        <w:t xml:space="preserve">13. Анализ и оценка представленных организациями материалов, указанных в </w:t>
      </w:r>
      <w:hyperlink w:anchor="sub_1007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7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осуществляются с использованием балльного метода на основании следующих критериев:</w:t>
      </w:r>
    </w:p>
    <w:bookmarkEnd w:id="33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социальная значимость проекта;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уровень ресурсного потенциала организации, реализующей проект.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014"/>
      <w:r w:rsidRPr="00B53A5D">
        <w:rPr>
          <w:rFonts w:ascii="Times New Roman" w:hAnsi="Times New Roman" w:cs="Times New Roman"/>
          <w:sz w:val="24"/>
          <w:szCs w:val="24"/>
        </w:rPr>
        <w:t>14.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34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015"/>
      <w:r w:rsidRPr="00B53A5D">
        <w:rPr>
          <w:rFonts w:ascii="Times New Roman" w:hAnsi="Times New Roman" w:cs="Times New Roman"/>
          <w:sz w:val="24"/>
          <w:szCs w:val="24"/>
        </w:rPr>
        <w:t>15. Критерий "Социальная значимость проекта" оценивается по следующим подкритериям:</w:t>
      </w:r>
    </w:p>
    <w:bookmarkEnd w:id="35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улучшение социального климата в обществе в результате реализации проекта, размер планируемой аудитории;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актуальность проекта, перспективы его реализации;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методологический подход к реализации проекта и его эффективность.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016"/>
      <w:r w:rsidRPr="00B53A5D">
        <w:rPr>
          <w:rFonts w:ascii="Times New Roman" w:hAnsi="Times New Roman" w:cs="Times New Roman"/>
          <w:sz w:val="24"/>
          <w:szCs w:val="24"/>
        </w:rPr>
        <w:lastRenderedPageBreak/>
        <w:t>16. Критерий "Уровень ресурсного потенциала организации, реализующей проект" оценивается по следующим подкритериям:</w:t>
      </w:r>
    </w:p>
    <w:bookmarkEnd w:id="36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административная готовность организации к реализации проекта (квалификация сотрудников, стабильность состава трудового коллектива);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наличие и состояние материально-технической базы, обеспечивающей реализацию проекта;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опыт работы в сфере выполнения в прошлом мероприятий, аналогичных по содержанию и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объему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 xml:space="preserve"> заявляемым в проекте;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соотношение затрат на осуществление проекта и планируемого результата от его реализации.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017"/>
      <w:r w:rsidRPr="00B53A5D">
        <w:rPr>
          <w:rFonts w:ascii="Times New Roman" w:hAnsi="Times New Roman" w:cs="Times New Roman"/>
          <w:sz w:val="24"/>
          <w:szCs w:val="24"/>
        </w:rPr>
        <w:t>17. Организации, набравшие по результатам конкурса более 100 баллов, включаются в перечень организаций на получение субсидий.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018"/>
      <w:bookmarkEnd w:id="37"/>
      <w:r w:rsidRPr="00B53A5D">
        <w:rPr>
          <w:rFonts w:ascii="Times New Roman" w:hAnsi="Times New Roman" w:cs="Times New Roman"/>
          <w:sz w:val="24"/>
          <w:szCs w:val="24"/>
        </w:rPr>
        <w:t>18. По результатам конкурса (в течение 3 рабочих дней со дня заседания Комиссии) составляется протокол, подписываемый председателем (в случае его отсутствия - заместителем председателя), секретарем и членами Комиссии, присутствовавшими на заседании Комиссии.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019"/>
      <w:bookmarkEnd w:id="38"/>
      <w:r w:rsidRPr="00B53A5D">
        <w:rPr>
          <w:rFonts w:ascii="Times New Roman" w:hAnsi="Times New Roman" w:cs="Times New Roman"/>
          <w:sz w:val="24"/>
          <w:szCs w:val="24"/>
        </w:rPr>
        <w:t xml:space="preserve">19. Объем бюджетных средств, предусмотренных в бюджете </w:t>
      </w:r>
      <w:r w:rsidR="00993E5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993E5B" w:rsidRPr="00CD614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на предоставление субсидий, распределяется Комиссией между организациями, выигравшими конкурс, согласно сметам расходов на реализацию проектов, но в </w:t>
      </w:r>
      <w:proofErr w:type="gramStart"/>
      <w:r w:rsidRPr="00B53A5D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B53A5D">
        <w:rPr>
          <w:rFonts w:ascii="Times New Roman" w:hAnsi="Times New Roman" w:cs="Times New Roman"/>
          <w:sz w:val="24"/>
          <w:szCs w:val="24"/>
        </w:rPr>
        <w:t xml:space="preserve"> доведенных до </w:t>
      </w:r>
      <w:r w:rsidR="00993E5B" w:rsidRPr="00CD614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лимитов бюджетных обязательств, предусмотренных в бюджете </w:t>
      </w:r>
      <w:r w:rsidR="00993E5B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на соответствующий финансовый год на указанные цели.</w:t>
      </w:r>
    </w:p>
    <w:bookmarkEnd w:id="39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20. </w:t>
      </w:r>
      <w:r w:rsidR="00993E5B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в течение 5 рабочих дней со дня принятия Комиссией решения о предоставлении субсидии заключает с организацией соглашение. Соглашение должно содержать: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цель предоставления субсидии;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размер, порядок и сроки предоставления субсидии;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объем и направления (мероприятия) проекта;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25"/>
      <w:r w:rsidRPr="00B53A5D">
        <w:rPr>
          <w:rFonts w:ascii="Times New Roman" w:hAnsi="Times New Roman" w:cs="Times New Roman"/>
          <w:sz w:val="24"/>
          <w:szCs w:val="24"/>
        </w:rPr>
        <w:t>случаи возврата в текущем финансовом году организацией остатков субсидий, не использованных в отчетном финансовом году;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26"/>
      <w:bookmarkEnd w:id="40"/>
      <w:r w:rsidRPr="00B53A5D">
        <w:rPr>
          <w:rFonts w:ascii="Times New Roman" w:hAnsi="Times New Roman" w:cs="Times New Roman"/>
          <w:sz w:val="24"/>
          <w:szCs w:val="24"/>
        </w:rPr>
        <w:t xml:space="preserve">согласие организации на осуществление </w:t>
      </w:r>
      <w:r w:rsidR="00993E5B" w:rsidRPr="00CD6146">
        <w:rPr>
          <w:rFonts w:ascii="Times New Roman" w:hAnsi="Times New Roman" w:cs="Times New Roman"/>
          <w:sz w:val="24"/>
          <w:szCs w:val="24"/>
        </w:rPr>
        <w:t>Администрацией</w:t>
      </w:r>
      <w:r w:rsidRPr="00B53A5D">
        <w:rPr>
          <w:rFonts w:ascii="Times New Roman" w:hAnsi="Times New Roman" w:cs="Times New Roman"/>
          <w:sz w:val="24"/>
          <w:szCs w:val="24"/>
        </w:rPr>
        <w:t xml:space="preserve"> и </w:t>
      </w:r>
      <w:r w:rsidR="008753E3" w:rsidRPr="00CD6146">
        <w:rPr>
          <w:rFonts w:ascii="Times New Roman" w:hAnsi="Times New Roman" w:cs="Times New Roman"/>
          <w:sz w:val="24"/>
          <w:szCs w:val="24"/>
        </w:rPr>
        <w:t xml:space="preserve">Финансовым управлением Администрации </w:t>
      </w:r>
      <w:r w:rsidRPr="00B53A5D">
        <w:rPr>
          <w:rFonts w:ascii="Times New Roman" w:hAnsi="Times New Roman" w:cs="Times New Roman"/>
          <w:sz w:val="24"/>
          <w:szCs w:val="24"/>
        </w:rPr>
        <w:t>проверок соблюдения организацией условий, целей и порядка предоставления субсидии;</w:t>
      </w:r>
    </w:p>
    <w:bookmarkEnd w:id="41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обязательства организации о возврате в бюджет </w:t>
      </w:r>
      <w:r w:rsidR="008753E3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суммы субсидии в случае нарушения условий предоставления субсидии;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0208"/>
      <w:r w:rsidRPr="00B53A5D">
        <w:rPr>
          <w:rFonts w:ascii="Times New Roman" w:hAnsi="Times New Roman" w:cs="Times New Roman"/>
          <w:sz w:val="24"/>
          <w:szCs w:val="24"/>
        </w:rPr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10209"/>
      <w:bookmarkEnd w:id="42"/>
      <w:r w:rsidRPr="00B53A5D">
        <w:rPr>
          <w:rFonts w:ascii="Times New Roman" w:hAnsi="Times New Roman" w:cs="Times New Roman"/>
          <w:sz w:val="24"/>
          <w:szCs w:val="24"/>
        </w:rPr>
        <w:t>направления расходования субсидии (смету расходов на реализацию проекта);</w:t>
      </w:r>
    </w:p>
    <w:bookmarkEnd w:id="43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значения показателей результативности использования субсидии, предусмотренных </w:t>
      </w:r>
      <w:hyperlink w:anchor="sub_1008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пунктом 8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B53A5D" w:rsidRPr="00B53A5D" w:rsidRDefault="00B53A5D" w:rsidP="00B53A5D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</w:pPr>
      <w:bookmarkStart w:id="44" w:name="sub_1021"/>
      <w:r w:rsidRPr="00B53A5D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Информация об изменениях:</w:t>
      </w:r>
    </w:p>
    <w:bookmarkEnd w:id="44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21. Для перечисления субсидии организация по мере необходимости представляет в </w:t>
      </w:r>
      <w:r w:rsidR="008753E3" w:rsidRPr="00CD614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заявку по форме, утверждаемой </w:t>
      </w:r>
      <w:r w:rsidR="008753E3" w:rsidRPr="00CD6146">
        <w:rPr>
          <w:rFonts w:ascii="Times New Roman" w:hAnsi="Times New Roman" w:cs="Times New Roman"/>
          <w:sz w:val="24"/>
          <w:szCs w:val="24"/>
        </w:rPr>
        <w:t>Администрацией</w:t>
      </w:r>
      <w:r w:rsidRPr="00B53A5D">
        <w:rPr>
          <w:rFonts w:ascii="Times New Roman" w:hAnsi="Times New Roman" w:cs="Times New Roman"/>
          <w:sz w:val="24"/>
          <w:szCs w:val="24"/>
        </w:rPr>
        <w:t>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Субсидии выплачиваются в размере, установленном заявкой, но в пределах суммы, указанной в соглашении.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022"/>
      <w:r w:rsidRPr="00B53A5D">
        <w:rPr>
          <w:rFonts w:ascii="Times New Roman" w:hAnsi="Times New Roman" w:cs="Times New Roman"/>
          <w:sz w:val="24"/>
          <w:szCs w:val="24"/>
        </w:rPr>
        <w:t xml:space="preserve">22. </w:t>
      </w:r>
      <w:r w:rsidR="00735ED0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в течение 3 рабочих дней со дня получения заявки, указанной в </w:t>
      </w:r>
      <w:hyperlink w:anchor="sub_1021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21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Порядка, направляет в </w:t>
      </w:r>
      <w:r w:rsidR="00735ED0" w:rsidRPr="00CD6146">
        <w:rPr>
          <w:rFonts w:ascii="Times New Roman" w:hAnsi="Times New Roman" w:cs="Times New Roman"/>
          <w:sz w:val="24"/>
          <w:szCs w:val="24"/>
        </w:rPr>
        <w:t xml:space="preserve">Финансовое управление Администрации </w:t>
      </w:r>
      <w:r w:rsidR="00735ED0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платежное поручение для перечисления субсидии на расчетный счет организации в целях его санкционирования в соответствии со </w:t>
      </w:r>
      <w:hyperlink r:id="rId12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статьей 219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bookmarkEnd w:id="45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23. </w:t>
      </w:r>
      <w:r w:rsidR="00735ED0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отказывает организации в предоставлении субсидии в случаях: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если по результатам заседания Комиссии организация набрала менее 100 баллов;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lastRenderedPageBreak/>
        <w:t xml:space="preserve">несоответствия видов деятельности организации, предусмотренных в ее учредительном документе, виду деятельности, указанному в </w:t>
      </w:r>
      <w:hyperlink w:anchor="sub_1002" w:history="1">
        <w:r w:rsidRPr="00B53A5D">
          <w:rPr>
            <w:rFonts w:ascii="Times New Roman" w:hAnsi="Times New Roman" w:cs="Times New Roman"/>
            <w:color w:val="106BBE"/>
            <w:sz w:val="24"/>
            <w:szCs w:val="24"/>
          </w:rPr>
          <w:t>пункте 2</w:t>
        </w:r>
      </w:hyperlink>
      <w:r w:rsidRPr="00B53A5D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37071448"/>
      <w:r w:rsidRPr="00B53A5D">
        <w:rPr>
          <w:rFonts w:ascii="Times New Roman" w:hAnsi="Times New Roman" w:cs="Times New Roman"/>
          <w:sz w:val="24"/>
          <w:szCs w:val="24"/>
        </w:rPr>
        <w:t xml:space="preserve">осуществления деятельности не на территории </w:t>
      </w:r>
      <w:r w:rsidR="00735ED0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, в том числе не распространениясредства массовой информации на территории </w:t>
      </w:r>
      <w:r w:rsidR="00735ED0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;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0235"/>
      <w:bookmarkEnd w:id="46"/>
      <w:r w:rsidRPr="00B53A5D">
        <w:rPr>
          <w:rFonts w:ascii="Times New Roman" w:hAnsi="Times New Roman" w:cs="Times New Roman"/>
          <w:sz w:val="24"/>
          <w:szCs w:val="24"/>
        </w:rPr>
        <w:t>осуществления деятельности, специализирующейся на издании (выпуске) средств массовой информации развлекательного, рекламного и эротического характера.</w:t>
      </w:r>
    </w:p>
    <w:bookmarkEnd w:id="47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В случае отказа в предоставлении субсидии </w:t>
      </w:r>
      <w:r w:rsidR="00E177A9" w:rsidRPr="00CD6146">
        <w:rPr>
          <w:rFonts w:ascii="Times New Roman" w:hAnsi="Times New Roman" w:cs="Times New Roman"/>
          <w:sz w:val="24"/>
          <w:szCs w:val="24"/>
        </w:rPr>
        <w:t>Администрация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извещает организацию о принятом решении с указанием причины отказа в течение 3 рабочих дней со дня принятия решения.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23.1. </w:t>
      </w:r>
      <w:r w:rsidR="00E177A9" w:rsidRPr="00CD6146">
        <w:rPr>
          <w:rFonts w:ascii="Times New Roman" w:hAnsi="Times New Roman" w:cs="Times New Roman"/>
          <w:sz w:val="24"/>
          <w:szCs w:val="24"/>
        </w:rPr>
        <w:t xml:space="preserve">Администрация и Финансовое управление Администрации </w:t>
      </w:r>
      <w:r w:rsidR="00E177A9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 xml:space="preserve"> осуществляют обязательную проверку соблюдения организацией условий, целей и порядка предоставления субсидии.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23.2. Организация до 15 числа месяца, следующего за отчетным кварталом, представляет в </w:t>
      </w:r>
      <w:r w:rsidR="004D3F9E" w:rsidRPr="00CD614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Форма отчета организации о расходовании субсидии и достижении показателей результативности использования субсидии утверждается </w:t>
      </w:r>
      <w:r w:rsidR="004D3F9E" w:rsidRPr="00CD6146">
        <w:rPr>
          <w:rFonts w:ascii="Times New Roman" w:hAnsi="Times New Roman" w:cs="Times New Roman"/>
          <w:sz w:val="24"/>
          <w:szCs w:val="24"/>
        </w:rPr>
        <w:t>Администрацией</w:t>
      </w:r>
      <w:r w:rsidRPr="00B53A5D">
        <w:rPr>
          <w:rFonts w:ascii="Times New Roman" w:hAnsi="Times New Roman" w:cs="Times New Roman"/>
          <w:sz w:val="24"/>
          <w:szCs w:val="24"/>
        </w:rPr>
        <w:t>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24. В случае выявления нарушений организациями условий, установленных при предоставлении субсидий, </w:t>
      </w:r>
      <w:r w:rsidR="004D3F9E" w:rsidRPr="00CD614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B53A5D">
        <w:rPr>
          <w:rFonts w:ascii="Times New Roman" w:hAnsi="Times New Roman" w:cs="Times New Roman"/>
          <w:sz w:val="24"/>
          <w:szCs w:val="24"/>
        </w:rPr>
        <w:t xml:space="preserve">в течение 10 рабочих дней со дня обнаружения факта нарушения направляет письменное требование получателю субсидии о возврате в бюджет </w:t>
      </w:r>
      <w:r w:rsidR="004D3F9E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суммы необоснованно полученной субсидии.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Получатель субсидии в течение 20 рабочих дней со дня получения письменного т</w:t>
      </w:r>
      <w:r w:rsidR="004D3F9E" w:rsidRPr="00CD6146">
        <w:rPr>
          <w:rFonts w:ascii="Times New Roman" w:hAnsi="Times New Roman" w:cs="Times New Roman"/>
          <w:sz w:val="24"/>
          <w:szCs w:val="24"/>
        </w:rPr>
        <w:t xml:space="preserve">ребования обязан перечислить в </w:t>
      </w:r>
      <w:r w:rsidRPr="00B53A5D">
        <w:rPr>
          <w:rFonts w:ascii="Times New Roman" w:hAnsi="Times New Roman" w:cs="Times New Roman"/>
          <w:sz w:val="24"/>
          <w:szCs w:val="24"/>
        </w:rPr>
        <w:t xml:space="preserve"> бюджет </w:t>
      </w:r>
      <w:r w:rsidR="004D3F9E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сумму необоснованно полученной субсидии.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0243"/>
      <w:r w:rsidRPr="00B53A5D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B53A5D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B53A5D">
        <w:rPr>
          <w:rFonts w:ascii="Times New Roman" w:hAnsi="Times New Roman" w:cs="Times New Roman"/>
          <w:sz w:val="24"/>
          <w:szCs w:val="24"/>
        </w:rPr>
        <w:t xml:space="preserve"> значений показателей результативности использования субсидии, установленных соглашением, субсидия возвращается в бюджет </w:t>
      </w:r>
      <w:r w:rsidR="00CD6146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в размере, пропорционально невыполнению показателей.</w:t>
      </w:r>
    </w:p>
    <w:bookmarkEnd w:id="48"/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 xml:space="preserve">25. Возврат в текущем финансовом году организацией остатков субсидий, не использованных в отчетном финансовом году, в случаях, предусмотренных соглашением о предоставлении субсидий, производится в срок до 1 февраля текущего года путем перечисления не использованных остатков субсидии в бюджет </w:t>
      </w:r>
      <w:r w:rsidR="00CD6146" w:rsidRPr="00CD61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B53A5D">
        <w:rPr>
          <w:rFonts w:ascii="Times New Roman" w:hAnsi="Times New Roman" w:cs="Times New Roman"/>
          <w:sz w:val="24"/>
          <w:szCs w:val="24"/>
        </w:rPr>
        <w:t>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A5D">
        <w:rPr>
          <w:rFonts w:ascii="Times New Roman" w:hAnsi="Times New Roman" w:cs="Times New Roman"/>
          <w:sz w:val="24"/>
          <w:szCs w:val="24"/>
        </w:rPr>
        <w:t>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53A5D" w:rsidRPr="00B53A5D" w:rsidRDefault="00B53A5D" w:rsidP="00B53A5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73F12" w:rsidRPr="00CD6146" w:rsidRDefault="00F73F12" w:rsidP="00B53A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73F12" w:rsidRPr="00CD6146" w:rsidSect="00F73F12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5325"/>
    <w:multiLevelType w:val="multilevel"/>
    <w:tmpl w:val="D1EA8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C70E33"/>
    <w:multiLevelType w:val="multilevel"/>
    <w:tmpl w:val="DA50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B7579"/>
    <w:multiLevelType w:val="hybridMultilevel"/>
    <w:tmpl w:val="AA6455B2"/>
    <w:lvl w:ilvl="0" w:tplc="33A6B470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4ADB0219"/>
    <w:multiLevelType w:val="multilevel"/>
    <w:tmpl w:val="74A6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2B677F"/>
    <w:multiLevelType w:val="multilevel"/>
    <w:tmpl w:val="80D8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F73F12"/>
    <w:rsid w:val="000071D4"/>
    <w:rsid w:val="00027C82"/>
    <w:rsid w:val="00081EA5"/>
    <w:rsid w:val="000C4F80"/>
    <w:rsid w:val="000F4555"/>
    <w:rsid w:val="00263D46"/>
    <w:rsid w:val="00285F9F"/>
    <w:rsid w:val="00325F55"/>
    <w:rsid w:val="003A06F1"/>
    <w:rsid w:val="00452255"/>
    <w:rsid w:val="0049227B"/>
    <w:rsid w:val="004D3F9E"/>
    <w:rsid w:val="004D7CD8"/>
    <w:rsid w:val="004E0B4C"/>
    <w:rsid w:val="004E3064"/>
    <w:rsid w:val="00574419"/>
    <w:rsid w:val="006A43F9"/>
    <w:rsid w:val="00735ED0"/>
    <w:rsid w:val="00766B15"/>
    <w:rsid w:val="007C3FA9"/>
    <w:rsid w:val="008753E3"/>
    <w:rsid w:val="00993E5B"/>
    <w:rsid w:val="00A63F9C"/>
    <w:rsid w:val="00AA458C"/>
    <w:rsid w:val="00AD5B9D"/>
    <w:rsid w:val="00B04BDB"/>
    <w:rsid w:val="00B37D7E"/>
    <w:rsid w:val="00B53A5D"/>
    <w:rsid w:val="00B57674"/>
    <w:rsid w:val="00BF35CD"/>
    <w:rsid w:val="00C14FF2"/>
    <w:rsid w:val="00C336D3"/>
    <w:rsid w:val="00CA75B1"/>
    <w:rsid w:val="00CD6146"/>
    <w:rsid w:val="00D61E6B"/>
    <w:rsid w:val="00D6676B"/>
    <w:rsid w:val="00E023A3"/>
    <w:rsid w:val="00E177A9"/>
    <w:rsid w:val="00E2663B"/>
    <w:rsid w:val="00E63A0C"/>
    <w:rsid w:val="00E77A0C"/>
    <w:rsid w:val="00F06418"/>
    <w:rsid w:val="00F37974"/>
    <w:rsid w:val="00F56EB1"/>
    <w:rsid w:val="00F65589"/>
    <w:rsid w:val="00F73F12"/>
    <w:rsid w:val="00FB6534"/>
    <w:rsid w:val="00FD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F1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F455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63D46"/>
    <w:pPr>
      <w:ind w:left="720"/>
      <w:contextualSpacing/>
    </w:pPr>
  </w:style>
  <w:style w:type="character" w:styleId="a7">
    <w:name w:val="Hyperlink"/>
    <w:basedOn w:val="a0"/>
    <w:rsid w:val="00E266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F1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F455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63D46"/>
    <w:pPr>
      <w:ind w:left="720"/>
      <w:contextualSpacing/>
    </w:pPr>
  </w:style>
  <w:style w:type="character" w:styleId="a7">
    <w:name w:val="Hyperlink"/>
    <w:basedOn w:val="a0"/>
    <w:rsid w:val="00E266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6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085">
          <w:marLeft w:val="0"/>
          <w:marRight w:val="-145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72632">
                  <w:marLeft w:val="0"/>
                  <w:marRight w:val="-12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5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9795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3340705">
          <w:marLeft w:val="0"/>
          <w:marRight w:val="-48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5073">
              <w:marLeft w:val="0"/>
              <w:marRight w:val="0"/>
              <w:marTop w:val="0"/>
              <w:marBottom w:val="15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036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321233">
              <w:marLeft w:val="0"/>
              <w:marRight w:val="405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54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71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87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1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74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397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56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1290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664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42738">
                  <w:marLeft w:val="0"/>
                  <w:marRight w:val="0"/>
                  <w:marTop w:val="0"/>
                  <w:marBottom w:val="15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92171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6384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90439">
                  <w:marLeft w:val="0"/>
                  <w:marRight w:val="0"/>
                  <w:marTop w:val="0"/>
                  <w:marBottom w:val="15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38132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4889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1508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lavbukh.ru/npd/edoc/81_66214_mor_481_10" TargetMode="External"/><Relationship Id="rId12" Type="http://schemas.openxmlformats.org/officeDocument/2006/relationships/hyperlink" Target="garantF1://12012604.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lavbukh.ru/npd/edoc/81_62158_mor_58_z_48" TargetMode="External"/><Relationship Id="rId11" Type="http://schemas.openxmlformats.org/officeDocument/2006/relationships/hyperlink" Target="http://zpolyana.e-mordovia.ru" TargetMode="External"/><Relationship Id="rId5" Type="http://schemas.openxmlformats.org/officeDocument/2006/relationships/hyperlink" Target="http://www.glavbukh.ru/npd/edoc/99_901714433_ZA01M1U36P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polyana.e-mordovi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2912</Words>
  <Characters>16599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12345</cp:lastModifiedBy>
  <cp:revision>3</cp:revision>
  <dcterms:created xsi:type="dcterms:W3CDTF">2017-03-22T14:53:00Z</dcterms:created>
  <dcterms:modified xsi:type="dcterms:W3CDTF">2017-04-25T08:47:00Z</dcterms:modified>
</cp:coreProperties>
</file>