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A72" w:rsidRDefault="006A1A72" w:rsidP="006A1A72">
      <w:pPr>
        <w:jc w:val="center"/>
        <w:rPr>
          <w:b/>
          <w:sz w:val="28"/>
          <w:szCs w:val="28"/>
        </w:rPr>
      </w:pPr>
      <w:r>
        <w:rPr>
          <w:b/>
          <w:sz w:val="28"/>
          <w:szCs w:val="28"/>
        </w:rPr>
        <w:t xml:space="preserve">АДМИНИСТРАЦИЯ </w:t>
      </w:r>
    </w:p>
    <w:p w:rsidR="006A1A72" w:rsidRDefault="006A1A72" w:rsidP="006A1A72">
      <w:pPr>
        <w:jc w:val="center"/>
        <w:rPr>
          <w:b/>
          <w:sz w:val="28"/>
          <w:szCs w:val="28"/>
        </w:rPr>
      </w:pPr>
      <w:r>
        <w:rPr>
          <w:b/>
          <w:sz w:val="28"/>
          <w:szCs w:val="28"/>
        </w:rPr>
        <w:t xml:space="preserve"> НОВОПОТЬМИНСКОГО СЕЛЬСКОГО ПОСЕЛЕНИЯ</w:t>
      </w:r>
    </w:p>
    <w:p w:rsidR="006A1A72" w:rsidRDefault="006A1A72" w:rsidP="006A1A72">
      <w:pPr>
        <w:jc w:val="center"/>
        <w:rPr>
          <w:b/>
          <w:sz w:val="28"/>
          <w:szCs w:val="28"/>
        </w:rPr>
      </w:pPr>
      <w:r>
        <w:rPr>
          <w:b/>
          <w:sz w:val="28"/>
          <w:szCs w:val="28"/>
        </w:rPr>
        <w:t>ЗУБОВО-ПОЛЯНСКОГО МУНИЦИПАЛЬНОГО РАЙОНА</w:t>
      </w:r>
    </w:p>
    <w:p w:rsidR="006A1A72" w:rsidRDefault="006A1A72" w:rsidP="006A1A72">
      <w:pPr>
        <w:jc w:val="center"/>
        <w:rPr>
          <w:b/>
          <w:sz w:val="28"/>
          <w:szCs w:val="28"/>
        </w:rPr>
      </w:pPr>
      <w:r>
        <w:rPr>
          <w:b/>
          <w:sz w:val="28"/>
          <w:szCs w:val="28"/>
        </w:rPr>
        <w:t>РЕСПУБЛИКИ МОРДОВИЯ</w:t>
      </w:r>
    </w:p>
    <w:p w:rsidR="006A1A72" w:rsidRDefault="006A1A72" w:rsidP="006A1A72">
      <w:pPr>
        <w:jc w:val="center"/>
        <w:rPr>
          <w:b/>
          <w:sz w:val="28"/>
          <w:szCs w:val="28"/>
        </w:rPr>
      </w:pPr>
    </w:p>
    <w:p w:rsidR="006A1A72" w:rsidRDefault="006A1A72" w:rsidP="006A1A72">
      <w:pPr>
        <w:jc w:val="center"/>
        <w:rPr>
          <w:b/>
          <w:sz w:val="28"/>
          <w:szCs w:val="28"/>
        </w:rPr>
      </w:pPr>
    </w:p>
    <w:p w:rsidR="006A1A72" w:rsidRDefault="006A1A72" w:rsidP="006A1A72">
      <w:pPr>
        <w:jc w:val="center"/>
        <w:rPr>
          <w:b/>
          <w:sz w:val="28"/>
          <w:szCs w:val="28"/>
        </w:rPr>
      </w:pPr>
      <w:r>
        <w:rPr>
          <w:b/>
          <w:sz w:val="28"/>
          <w:szCs w:val="28"/>
        </w:rPr>
        <w:t xml:space="preserve">ПОСТАНОВЛЕНИЕ </w:t>
      </w:r>
    </w:p>
    <w:p w:rsidR="006A1A72" w:rsidRDefault="00457BE2" w:rsidP="006A1A72">
      <w:pPr>
        <w:rPr>
          <w:sz w:val="28"/>
          <w:szCs w:val="28"/>
        </w:rPr>
      </w:pPr>
      <w:r>
        <w:rPr>
          <w:sz w:val="28"/>
          <w:szCs w:val="28"/>
        </w:rPr>
        <w:t xml:space="preserve">        </w:t>
      </w:r>
    </w:p>
    <w:p w:rsidR="00457BE2" w:rsidRDefault="00457BE2" w:rsidP="00457BE2">
      <w:pPr>
        <w:spacing w:line="240" w:lineRule="atLeast"/>
        <w:rPr>
          <w:rFonts w:ascii="Arial" w:hAnsi="Arial" w:cs="Arial"/>
          <w:bCs/>
          <w:sz w:val="28"/>
          <w:szCs w:val="28"/>
        </w:rPr>
      </w:pPr>
      <w:r>
        <w:rPr>
          <w:sz w:val="28"/>
          <w:szCs w:val="28"/>
        </w:rPr>
        <w:t xml:space="preserve"> </w:t>
      </w:r>
    </w:p>
    <w:p w:rsidR="00457BE2" w:rsidRDefault="00457BE2" w:rsidP="00457BE2">
      <w:pPr>
        <w:rPr>
          <w:rFonts w:ascii="Arial" w:hAnsi="Arial" w:cs="Arial"/>
          <w:bCs/>
          <w:sz w:val="28"/>
          <w:szCs w:val="28"/>
        </w:rPr>
      </w:pPr>
      <w:r>
        <w:rPr>
          <w:rFonts w:ascii="Arial" w:hAnsi="Arial" w:cs="Arial"/>
          <w:bCs/>
          <w:sz w:val="28"/>
          <w:szCs w:val="28"/>
        </w:rPr>
        <w:t xml:space="preserve">     </w:t>
      </w:r>
    </w:p>
    <w:p w:rsidR="00457BE2" w:rsidRDefault="00457BE2" w:rsidP="00457BE2">
      <w:pPr>
        <w:rPr>
          <w:rFonts w:ascii="Arial" w:hAnsi="Arial" w:cs="Arial"/>
          <w:bCs/>
          <w:sz w:val="28"/>
          <w:szCs w:val="28"/>
        </w:rPr>
      </w:pPr>
      <w:r>
        <w:rPr>
          <w:rFonts w:ascii="Arial" w:hAnsi="Arial" w:cs="Arial"/>
          <w:bCs/>
          <w:sz w:val="28"/>
          <w:szCs w:val="28"/>
        </w:rPr>
        <w:t xml:space="preserve">3 марта 2017 года                               № </w:t>
      </w:r>
      <w:r w:rsidR="0039081A">
        <w:rPr>
          <w:rFonts w:ascii="Arial" w:hAnsi="Arial" w:cs="Arial"/>
          <w:bCs/>
          <w:sz w:val="28"/>
          <w:szCs w:val="28"/>
        </w:rPr>
        <w:t>8</w:t>
      </w:r>
    </w:p>
    <w:p w:rsidR="00457BE2" w:rsidRDefault="00457BE2" w:rsidP="00457BE2">
      <w:pPr>
        <w:rPr>
          <w:rFonts w:ascii="Arial" w:hAnsi="Arial" w:cs="Arial"/>
          <w:bCs/>
          <w:sz w:val="28"/>
          <w:szCs w:val="28"/>
        </w:rPr>
      </w:pPr>
    </w:p>
    <w:p w:rsidR="00457BE2" w:rsidRDefault="00457BE2" w:rsidP="00457BE2">
      <w:pPr>
        <w:rPr>
          <w:rFonts w:ascii="Arial" w:hAnsi="Arial" w:cs="Arial"/>
          <w:bCs/>
          <w:sz w:val="28"/>
          <w:szCs w:val="28"/>
        </w:rPr>
      </w:pPr>
      <w:r>
        <w:rPr>
          <w:rFonts w:ascii="Arial" w:hAnsi="Arial" w:cs="Arial"/>
          <w:bCs/>
          <w:sz w:val="28"/>
          <w:szCs w:val="28"/>
        </w:rPr>
        <w:t xml:space="preserve">                                  С. Новая  Потьма</w:t>
      </w:r>
    </w:p>
    <w:p w:rsidR="00457BE2" w:rsidRDefault="00457BE2" w:rsidP="00457BE2">
      <w:pPr>
        <w:rPr>
          <w:rFonts w:ascii="Arial" w:hAnsi="Arial" w:cs="Arial"/>
          <w:bCs/>
          <w:sz w:val="28"/>
          <w:szCs w:val="28"/>
        </w:rPr>
      </w:pPr>
    </w:p>
    <w:p w:rsidR="00457BE2" w:rsidRDefault="008966EA" w:rsidP="00457BE2">
      <w:pPr>
        <w:jc w:val="center"/>
        <w:rPr>
          <w:rFonts w:ascii="Arial" w:hAnsi="Arial" w:cs="Arial"/>
          <w:bCs/>
          <w:sz w:val="28"/>
          <w:szCs w:val="28"/>
        </w:rPr>
      </w:pPr>
      <w:r>
        <w:rPr>
          <w:rFonts w:ascii="Arial" w:hAnsi="Arial" w:cs="Arial"/>
          <w:bCs/>
          <w:sz w:val="28"/>
          <w:szCs w:val="28"/>
        </w:rPr>
        <w:t>Об  утверждении Программы</w:t>
      </w:r>
      <w:r w:rsidR="00457BE2">
        <w:rPr>
          <w:rFonts w:ascii="Arial" w:hAnsi="Arial" w:cs="Arial"/>
          <w:bCs/>
          <w:sz w:val="28"/>
          <w:szCs w:val="28"/>
        </w:rPr>
        <w:t xml:space="preserve">  комплексного  развития системы коммунальной инфраструктуры  Новопотьминского  сельского  поселения  Зубово-Полянского  муниципального  района Республики  Мордовия на 2017-2027 гг.</w:t>
      </w:r>
    </w:p>
    <w:p w:rsidR="00457BE2" w:rsidRDefault="00457BE2" w:rsidP="00457BE2">
      <w:pPr>
        <w:tabs>
          <w:tab w:val="left" w:pos="4245"/>
        </w:tabs>
        <w:rPr>
          <w:rFonts w:ascii="Arial" w:hAnsi="Arial" w:cs="Arial"/>
          <w:b/>
          <w:sz w:val="32"/>
          <w:szCs w:val="32"/>
        </w:rPr>
      </w:pPr>
      <w:r>
        <w:rPr>
          <w:rFonts w:ascii="Arial" w:hAnsi="Arial" w:cs="Arial"/>
          <w:b/>
          <w:sz w:val="32"/>
          <w:szCs w:val="32"/>
        </w:rPr>
        <w:tab/>
      </w:r>
    </w:p>
    <w:p w:rsidR="00457BE2" w:rsidRDefault="008966EA" w:rsidP="00457BE2">
      <w:pPr>
        <w:ind w:firstLine="720"/>
        <w:jc w:val="both"/>
        <w:rPr>
          <w:rFonts w:ascii="Arial" w:hAnsi="Arial" w:cs="Arial"/>
        </w:rPr>
      </w:pPr>
      <w:r>
        <w:rPr>
          <w:rFonts w:ascii="Arial" w:hAnsi="Arial" w:cs="Arial"/>
        </w:rPr>
        <w:t>На основании Федерального закона от 06.10.2003 № 131-ФЗ «Об  общих принципах организации  местного  самоуправления  в Росийской  Федерации, Федерального  закона от 30.12.2004 г № 210-ФЗ «Об  основах  регулирования  тарифов организаций коммунального комплекса» и руководствуясь Уставом Новопотьминского  сел</w:t>
      </w:r>
      <w:r w:rsidR="00153BE1">
        <w:rPr>
          <w:rFonts w:ascii="Arial" w:hAnsi="Arial" w:cs="Arial"/>
        </w:rPr>
        <w:t>ьского  посе</w:t>
      </w:r>
      <w:r>
        <w:rPr>
          <w:rFonts w:ascii="Arial" w:hAnsi="Arial" w:cs="Arial"/>
        </w:rPr>
        <w:t>ления  Зубово-Полянского  муниципального  района</w:t>
      </w:r>
      <w:r w:rsidR="00457BE2">
        <w:rPr>
          <w:rFonts w:ascii="Arial" w:hAnsi="Arial" w:cs="Arial"/>
        </w:rPr>
        <w:t xml:space="preserve">   изменений в отдельные законодательные акты Российской Федерации», Администрация Новопотьминского сельского поселения  ПОСТАНОВЛЯЕТ:  </w:t>
      </w:r>
    </w:p>
    <w:p w:rsidR="00457BE2" w:rsidRDefault="00457BE2" w:rsidP="00457BE2">
      <w:pPr>
        <w:ind w:firstLine="720"/>
        <w:jc w:val="both"/>
        <w:rPr>
          <w:rFonts w:ascii="Arial" w:hAnsi="Arial" w:cs="Arial"/>
        </w:rPr>
      </w:pPr>
      <w:r>
        <w:rPr>
          <w:rFonts w:ascii="Arial" w:hAnsi="Arial" w:cs="Arial"/>
          <w:b/>
        </w:rPr>
        <w:t xml:space="preserve"> </w:t>
      </w:r>
    </w:p>
    <w:p w:rsidR="00457BE2" w:rsidRPr="008966EA" w:rsidRDefault="00457BE2" w:rsidP="008966EA">
      <w:pPr>
        <w:jc w:val="center"/>
        <w:rPr>
          <w:rFonts w:ascii="Arial" w:hAnsi="Arial" w:cs="Arial"/>
          <w:bCs/>
        </w:rPr>
      </w:pPr>
      <w:r>
        <w:rPr>
          <w:rFonts w:ascii="Arial" w:hAnsi="Arial" w:cs="Arial"/>
        </w:rPr>
        <w:t xml:space="preserve">       1. Утвердить </w:t>
      </w:r>
      <w:r w:rsidR="008966EA" w:rsidRPr="008966EA">
        <w:rPr>
          <w:rFonts w:ascii="Arial" w:hAnsi="Arial" w:cs="Arial"/>
          <w:bCs/>
        </w:rPr>
        <w:t>Программы  комплексного  развития системы коммунальной инфраструктуры  Новопотьминского  сельского  поселения  Зубово-Полянского  муниципального  района Республики  Мордовия на 2017-2027 гг.</w:t>
      </w:r>
      <w:r w:rsidR="008966EA">
        <w:rPr>
          <w:rFonts w:ascii="Arial" w:hAnsi="Arial" w:cs="Arial"/>
        </w:rPr>
        <w:t xml:space="preserve"> </w:t>
      </w:r>
      <w:r>
        <w:rPr>
          <w:rFonts w:ascii="Arial" w:hAnsi="Arial" w:cs="Arial"/>
        </w:rPr>
        <w:t xml:space="preserve"> (далее – Программа).</w:t>
      </w:r>
    </w:p>
    <w:p w:rsidR="00457BE2" w:rsidRDefault="00457BE2" w:rsidP="00457BE2">
      <w:pPr>
        <w:jc w:val="both"/>
        <w:rPr>
          <w:rFonts w:ascii="Arial" w:hAnsi="Arial" w:cs="Arial"/>
        </w:rPr>
      </w:pPr>
      <w:r>
        <w:rPr>
          <w:rFonts w:ascii="Arial" w:hAnsi="Arial" w:cs="Arial"/>
        </w:rPr>
        <w:t xml:space="preserve">       2. Разместить настоящее постановление на официальном сайте Администрации  Новопотьминского сельского поселения в сети Интернет и опубликовать в газете « Луч».</w:t>
      </w:r>
    </w:p>
    <w:p w:rsidR="0039081A" w:rsidRDefault="0039081A" w:rsidP="00457BE2">
      <w:pPr>
        <w:jc w:val="both"/>
        <w:rPr>
          <w:rFonts w:ascii="Arial" w:hAnsi="Arial" w:cs="Arial"/>
        </w:rPr>
      </w:pPr>
    </w:p>
    <w:p w:rsidR="00457BE2" w:rsidRDefault="00457BE2" w:rsidP="00457BE2">
      <w:pPr>
        <w:rPr>
          <w:rFonts w:ascii="Arial" w:hAnsi="Arial" w:cs="Arial"/>
        </w:rPr>
      </w:pPr>
      <w:r>
        <w:rPr>
          <w:rFonts w:ascii="Arial" w:hAnsi="Arial" w:cs="Arial"/>
        </w:rPr>
        <w:t xml:space="preserve">       3.    Контроль за исполнением постановления  возложить на заместителя главы администрации Рузманову Е.А.</w:t>
      </w:r>
    </w:p>
    <w:p w:rsidR="00457BE2" w:rsidRDefault="00457BE2" w:rsidP="00457BE2">
      <w:pPr>
        <w:rPr>
          <w:rFonts w:ascii="Arial" w:hAnsi="Arial" w:cs="Arial"/>
        </w:rPr>
      </w:pPr>
    </w:p>
    <w:p w:rsidR="0039081A" w:rsidRDefault="0039081A" w:rsidP="00457BE2">
      <w:pPr>
        <w:rPr>
          <w:rFonts w:ascii="Arial" w:hAnsi="Arial" w:cs="Arial"/>
        </w:rPr>
      </w:pPr>
    </w:p>
    <w:p w:rsidR="00457BE2" w:rsidRDefault="00457BE2" w:rsidP="00457BE2">
      <w:pPr>
        <w:rPr>
          <w:rFonts w:ascii="Arial" w:hAnsi="Arial" w:cs="Arial"/>
        </w:rPr>
      </w:pPr>
    </w:p>
    <w:p w:rsidR="00457BE2" w:rsidRDefault="00457BE2" w:rsidP="00457BE2">
      <w:pPr>
        <w:jc w:val="right"/>
        <w:rPr>
          <w:rFonts w:ascii="Arial" w:hAnsi="Arial" w:cs="Arial"/>
        </w:rPr>
      </w:pPr>
      <w:r>
        <w:rPr>
          <w:rFonts w:ascii="Arial" w:hAnsi="Arial" w:cs="Arial"/>
        </w:rPr>
        <w:t xml:space="preserve">                                                                                                         Глава</w:t>
      </w:r>
    </w:p>
    <w:p w:rsidR="00457BE2" w:rsidRDefault="00457BE2" w:rsidP="00457BE2">
      <w:pPr>
        <w:jc w:val="right"/>
        <w:rPr>
          <w:rFonts w:ascii="Arial" w:hAnsi="Arial" w:cs="Arial"/>
        </w:rPr>
      </w:pPr>
      <w:r>
        <w:rPr>
          <w:rFonts w:ascii="Arial" w:hAnsi="Arial" w:cs="Arial"/>
        </w:rPr>
        <w:t xml:space="preserve">Новопотьминского сельского поселения                                                                                                  </w:t>
      </w:r>
    </w:p>
    <w:p w:rsidR="00457BE2" w:rsidRDefault="00457BE2" w:rsidP="00457BE2">
      <w:pPr>
        <w:jc w:val="right"/>
        <w:rPr>
          <w:rFonts w:ascii="Arial" w:hAnsi="Arial" w:cs="Arial"/>
        </w:rPr>
      </w:pPr>
      <w:r>
        <w:rPr>
          <w:rFonts w:ascii="Arial" w:hAnsi="Arial" w:cs="Arial"/>
        </w:rPr>
        <w:t>П.А.Коняшкин</w:t>
      </w:r>
    </w:p>
    <w:p w:rsidR="00457BE2" w:rsidRDefault="00457BE2" w:rsidP="00457BE2">
      <w:pPr>
        <w:jc w:val="right"/>
        <w:rPr>
          <w:rFonts w:ascii="Arial" w:hAnsi="Arial" w:cs="Arial"/>
        </w:rPr>
      </w:pPr>
    </w:p>
    <w:p w:rsidR="006A1A72" w:rsidRDefault="006A1A72" w:rsidP="006A1A72">
      <w:pPr>
        <w:rPr>
          <w:sz w:val="28"/>
          <w:szCs w:val="28"/>
        </w:rPr>
      </w:pPr>
    </w:p>
    <w:p w:rsidR="006A1A72" w:rsidRDefault="006A1A72" w:rsidP="006A1A72">
      <w:pPr>
        <w:rPr>
          <w:sz w:val="28"/>
          <w:szCs w:val="28"/>
        </w:rPr>
      </w:pPr>
    </w:p>
    <w:p w:rsidR="006A1A72" w:rsidRDefault="006A1A72" w:rsidP="006A1A72">
      <w:pPr>
        <w:rPr>
          <w:sz w:val="28"/>
          <w:szCs w:val="28"/>
        </w:rPr>
      </w:pPr>
      <w:r>
        <w:rPr>
          <w:sz w:val="28"/>
          <w:szCs w:val="28"/>
        </w:rPr>
        <w:t xml:space="preserve"> Глава Новопотьминского</w:t>
      </w:r>
    </w:p>
    <w:p w:rsidR="006A1A72" w:rsidRDefault="006A1A72" w:rsidP="006A1A72">
      <w:pPr>
        <w:rPr>
          <w:sz w:val="28"/>
          <w:szCs w:val="28"/>
        </w:rPr>
      </w:pPr>
      <w:r>
        <w:rPr>
          <w:sz w:val="28"/>
          <w:szCs w:val="28"/>
        </w:rPr>
        <w:t>сельского поселения                                                               П.А.Коняшки</w:t>
      </w:r>
      <w:r w:rsidR="00610308">
        <w:rPr>
          <w:sz w:val="28"/>
          <w:szCs w:val="28"/>
        </w:rPr>
        <w:t>н</w:t>
      </w:r>
    </w:p>
    <w:p w:rsidR="006A1A72" w:rsidRPr="00064A55" w:rsidRDefault="006A1A72" w:rsidP="006A1A72"/>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8505"/>
        <w:gridCol w:w="532"/>
      </w:tblGrid>
      <w:tr w:rsidR="001963B1" w:rsidRPr="00064A55" w:rsidTr="001963B1">
        <w:tc>
          <w:tcPr>
            <w:tcW w:w="9571" w:type="dxa"/>
            <w:gridSpan w:val="3"/>
            <w:hideMark/>
          </w:tcPr>
          <w:p w:rsidR="001963B1" w:rsidRPr="00064A55" w:rsidRDefault="001963B1">
            <w:pPr>
              <w:spacing w:line="360" w:lineRule="auto"/>
              <w:jc w:val="center"/>
              <w:rPr>
                <w:sz w:val="24"/>
                <w:szCs w:val="24"/>
              </w:rPr>
            </w:pPr>
            <w:r w:rsidRPr="00064A55">
              <w:rPr>
                <w:sz w:val="24"/>
                <w:szCs w:val="24"/>
              </w:rPr>
              <w:t>СОДЕРЖАНИЕ</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1.</w:t>
            </w:r>
          </w:p>
        </w:tc>
        <w:tc>
          <w:tcPr>
            <w:tcW w:w="8505" w:type="dxa"/>
            <w:hideMark/>
          </w:tcPr>
          <w:p w:rsidR="001963B1" w:rsidRPr="00064A55" w:rsidRDefault="001963B1">
            <w:pPr>
              <w:spacing w:line="360" w:lineRule="auto"/>
              <w:jc w:val="both"/>
              <w:rPr>
                <w:sz w:val="24"/>
                <w:szCs w:val="24"/>
              </w:rPr>
            </w:pPr>
            <w:r w:rsidRPr="00064A55">
              <w:rPr>
                <w:sz w:val="24"/>
                <w:szCs w:val="24"/>
              </w:rPr>
              <w:t>Паспорт программы</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2.</w:t>
            </w:r>
          </w:p>
        </w:tc>
        <w:tc>
          <w:tcPr>
            <w:tcW w:w="8505" w:type="dxa"/>
            <w:hideMark/>
          </w:tcPr>
          <w:p w:rsidR="001963B1" w:rsidRPr="00064A55" w:rsidRDefault="001963B1">
            <w:pPr>
              <w:spacing w:line="360" w:lineRule="auto"/>
              <w:jc w:val="both"/>
              <w:rPr>
                <w:sz w:val="24"/>
                <w:szCs w:val="24"/>
              </w:rPr>
            </w:pPr>
            <w:r w:rsidRPr="00064A55">
              <w:rPr>
                <w:sz w:val="24"/>
                <w:szCs w:val="24"/>
              </w:rPr>
              <w:t>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17</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2.1 Существующая система водоснабжения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17</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2.2 Электроснабжение</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17</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2.3 Существующая система  сбора и утилизации ТБО Новопотьминского сельского поселения перспектива ее развития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18</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3.</w:t>
            </w:r>
          </w:p>
        </w:tc>
        <w:tc>
          <w:tcPr>
            <w:tcW w:w="8505" w:type="dxa"/>
            <w:hideMark/>
          </w:tcPr>
          <w:p w:rsidR="001963B1" w:rsidRPr="00064A55" w:rsidRDefault="001963B1">
            <w:pPr>
              <w:spacing w:line="360" w:lineRule="auto"/>
              <w:jc w:val="both"/>
              <w:rPr>
                <w:sz w:val="24"/>
                <w:szCs w:val="24"/>
              </w:rPr>
            </w:pPr>
            <w:r w:rsidRPr="00064A55">
              <w:rPr>
                <w:sz w:val="24"/>
                <w:szCs w:val="24"/>
              </w:rPr>
              <w:t>Перспективы развития систем коммунальной инфраструктуры и прогноз спроса на коммунальные ресурсы</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19</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3.1 Перспективная схема водоснабжения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19</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3.2. Перспективная схема электроснабжения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19</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3.3 Перспективная схема развития системы утилизации твердых бытовых отходов</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20</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3.4 Перспективная схема  газоснабжения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21</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4.</w:t>
            </w:r>
          </w:p>
        </w:tc>
        <w:tc>
          <w:tcPr>
            <w:tcW w:w="8505" w:type="dxa"/>
            <w:hideMark/>
          </w:tcPr>
          <w:p w:rsidR="001963B1" w:rsidRPr="00064A55" w:rsidRDefault="001963B1">
            <w:pPr>
              <w:spacing w:line="360" w:lineRule="auto"/>
              <w:jc w:val="both"/>
              <w:rPr>
                <w:sz w:val="24"/>
                <w:szCs w:val="24"/>
              </w:rPr>
            </w:pPr>
            <w:r w:rsidRPr="00064A55">
              <w:rPr>
                <w:sz w:val="24"/>
                <w:szCs w:val="24"/>
              </w:rPr>
              <w:t>Целевые показатели развития коммунальной инфраструктуры</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22</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4.1 Показатели качества поставляемого коммунального ресурса</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22</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4.2. Показатели надежности систем ресурсоснабжения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22</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5.</w:t>
            </w:r>
          </w:p>
        </w:tc>
        <w:tc>
          <w:tcPr>
            <w:tcW w:w="8505" w:type="dxa"/>
            <w:hideMark/>
          </w:tcPr>
          <w:p w:rsidR="001963B1" w:rsidRPr="00064A55" w:rsidRDefault="001963B1">
            <w:pPr>
              <w:spacing w:line="360" w:lineRule="auto"/>
              <w:jc w:val="both"/>
              <w:rPr>
                <w:sz w:val="24"/>
                <w:szCs w:val="24"/>
              </w:rPr>
            </w:pPr>
            <w:r w:rsidRPr="00064A55">
              <w:rPr>
                <w:sz w:val="24"/>
                <w:szCs w:val="24"/>
              </w:rPr>
              <w:t>Программа инвестиционных проектов, обеспечивающих достижение целевых показателей</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23</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5.1 Программа инвестиционных проектов развития системы сбора и вызова бытовых отходов Новопотьминского сельского поселения2017-2027 годы (в ценах 2016)</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w:t>
            </w:r>
          </w:p>
        </w:tc>
      </w:tr>
      <w:tr w:rsidR="001963B1" w:rsidRPr="00064A55" w:rsidTr="001963B1">
        <w:tc>
          <w:tcPr>
            <w:tcW w:w="534" w:type="dxa"/>
          </w:tcPr>
          <w:p w:rsidR="001963B1" w:rsidRPr="00064A55" w:rsidRDefault="001963B1">
            <w:pPr>
              <w:spacing w:line="360" w:lineRule="auto"/>
              <w:jc w:val="center"/>
              <w:rPr>
                <w:sz w:val="24"/>
                <w:szCs w:val="24"/>
              </w:rPr>
            </w:pPr>
          </w:p>
        </w:tc>
        <w:tc>
          <w:tcPr>
            <w:tcW w:w="8505" w:type="dxa"/>
            <w:hideMark/>
          </w:tcPr>
          <w:p w:rsidR="001963B1" w:rsidRPr="00064A55" w:rsidRDefault="001963B1">
            <w:pPr>
              <w:spacing w:line="360" w:lineRule="auto"/>
              <w:jc w:val="both"/>
              <w:rPr>
                <w:sz w:val="24"/>
                <w:szCs w:val="24"/>
              </w:rPr>
            </w:pPr>
            <w:r w:rsidRPr="00064A55">
              <w:rPr>
                <w:sz w:val="24"/>
                <w:szCs w:val="24"/>
              </w:rPr>
              <w:t>5.2 Программа инвестиционных проектов развития системы водоснабжения Новопотьминского сельского поселения2017-2027 годы (в ценах 2016)</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24</w:t>
            </w:r>
          </w:p>
        </w:tc>
      </w:tr>
      <w:tr w:rsidR="001963B1" w:rsidRPr="00064A55" w:rsidTr="001963B1">
        <w:tc>
          <w:tcPr>
            <w:tcW w:w="534" w:type="dxa"/>
            <w:hideMark/>
          </w:tcPr>
          <w:p w:rsidR="001963B1" w:rsidRPr="00064A55" w:rsidRDefault="001963B1">
            <w:pPr>
              <w:spacing w:line="360" w:lineRule="auto"/>
              <w:jc w:val="center"/>
              <w:rPr>
                <w:sz w:val="24"/>
                <w:szCs w:val="24"/>
              </w:rPr>
            </w:pPr>
            <w:r w:rsidRPr="00064A55">
              <w:rPr>
                <w:sz w:val="24"/>
                <w:szCs w:val="24"/>
              </w:rPr>
              <w:t>6.</w:t>
            </w:r>
          </w:p>
        </w:tc>
        <w:tc>
          <w:tcPr>
            <w:tcW w:w="8505" w:type="dxa"/>
            <w:hideMark/>
          </w:tcPr>
          <w:p w:rsidR="001963B1" w:rsidRPr="00064A55" w:rsidRDefault="001963B1">
            <w:pPr>
              <w:spacing w:line="360" w:lineRule="auto"/>
              <w:jc w:val="both"/>
              <w:rPr>
                <w:sz w:val="24"/>
                <w:szCs w:val="24"/>
              </w:rPr>
            </w:pPr>
            <w:r w:rsidRPr="00064A55">
              <w:rPr>
                <w:sz w:val="24"/>
                <w:szCs w:val="24"/>
              </w:rPr>
              <w:t>Источники инвестиций, тарифы и доступность программы для населения</w:t>
            </w:r>
          </w:p>
        </w:tc>
        <w:tc>
          <w:tcPr>
            <w:tcW w:w="532" w:type="dxa"/>
            <w:vAlign w:val="bottom"/>
            <w:hideMark/>
          </w:tcPr>
          <w:p w:rsidR="001963B1" w:rsidRPr="00064A55" w:rsidRDefault="001963B1">
            <w:pPr>
              <w:spacing w:line="360" w:lineRule="auto"/>
              <w:jc w:val="right"/>
              <w:rPr>
                <w:sz w:val="24"/>
                <w:szCs w:val="24"/>
              </w:rPr>
            </w:pPr>
            <w:r w:rsidRPr="00064A55">
              <w:rPr>
                <w:sz w:val="24"/>
                <w:szCs w:val="24"/>
              </w:rPr>
              <w:t>25</w:t>
            </w:r>
          </w:p>
        </w:tc>
      </w:tr>
    </w:tbl>
    <w:p w:rsidR="00204FDD" w:rsidRPr="00064A55" w:rsidRDefault="00204FDD" w:rsidP="001963B1"/>
    <w:p w:rsidR="001963B1" w:rsidRPr="00064A55" w:rsidRDefault="001963B1" w:rsidP="001963B1">
      <w:pPr>
        <w:pStyle w:val="a6"/>
        <w:numPr>
          <w:ilvl w:val="0"/>
          <w:numId w:val="1"/>
        </w:numPr>
        <w:spacing w:line="360" w:lineRule="auto"/>
        <w:jc w:val="both"/>
        <w:rPr>
          <w:rFonts w:ascii="Times New Roman" w:hAnsi="Times New Roman"/>
          <w:b/>
          <w:color w:val="0D0D0D"/>
          <w:sz w:val="24"/>
          <w:szCs w:val="24"/>
        </w:rPr>
      </w:pPr>
      <w:r w:rsidRPr="00064A55">
        <w:rPr>
          <w:rFonts w:ascii="Times New Roman" w:hAnsi="Times New Roman"/>
          <w:b/>
          <w:color w:val="0D0D0D"/>
          <w:sz w:val="24"/>
          <w:szCs w:val="24"/>
        </w:rPr>
        <w:t>Паспорт программы</w:t>
      </w:r>
    </w:p>
    <w:tbl>
      <w:tblPr>
        <w:tblW w:w="98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3"/>
      </w:tblGrid>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Наименование Программы</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ind w:left="384" w:hanging="360"/>
              <w:jc w:val="center"/>
            </w:pPr>
            <w:r w:rsidRPr="00064A55">
              <w:rPr>
                <w:color w:val="000000"/>
              </w:rPr>
              <w:t>Программа комплексного развития системы коммунальной инфраструктуры</w:t>
            </w:r>
            <w:r w:rsidRPr="00064A55">
              <w:rPr>
                <w:color w:val="0D0D0D"/>
              </w:rPr>
              <w:t>Новопотьминского</w:t>
            </w:r>
            <w:r w:rsidRPr="00064A55">
              <w:rPr>
                <w:color w:val="000000"/>
              </w:rPr>
              <w:t xml:space="preserve"> сельского поселения Зубово-Полянскогомуниципального района Республики Мордовия на 2017-2027гг  (далее- Программа)</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Градостроительный кодекс Российской Федерации.</w:t>
            </w:r>
          </w:p>
          <w:p w:rsidR="001963B1" w:rsidRPr="00064A55" w:rsidRDefault="001963B1">
            <w:pPr>
              <w:spacing w:line="360" w:lineRule="auto"/>
              <w:jc w:val="center"/>
            </w:pPr>
            <w:r w:rsidRPr="00064A55">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1963B1" w:rsidRPr="00064A55" w:rsidRDefault="001963B1">
            <w:pPr>
              <w:spacing w:line="360" w:lineRule="auto"/>
              <w:jc w:val="center"/>
            </w:pPr>
            <w:r w:rsidRPr="00064A55">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1963B1" w:rsidRPr="00064A55" w:rsidRDefault="001963B1">
            <w:pPr>
              <w:spacing w:line="360" w:lineRule="auto"/>
              <w:ind w:left="383"/>
              <w:jc w:val="center"/>
            </w:pPr>
            <w:r w:rsidRPr="00064A55">
              <w:t>Федеральный закон от 30.12.2004г. № 210-ФЗ «Об основах регулирования тарифов организаций коммунального комплекса»</w:t>
            </w:r>
          </w:p>
          <w:p w:rsidR="001963B1" w:rsidRPr="00064A55" w:rsidRDefault="001963B1">
            <w:pPr>
              <w:spacing w:line="360" w:lineRule="auto"/>
              <w:ind w:left="383"/>
              <w:jc w:val="center"/>
            </w:pPr>
            <w:r w:rsidRPr="00064A55">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ind w:left="383" w:hanging="383"/>
              <w:jc w:val="center"/>
            </w:pPr>
            <w:r w:rsidRPr="00064A55">
              <w:t xml:space="preserve">- администрация </w:t>
            </w:r>
            <w:r w:rsidRPr="00064A55">
              <w:rPr>
                <w:color w:val="0D0D0D"/>
              </w:rPr>
              <w:t>Новопотьминского</w:t>
            </w:r>
            <w:r w:rsidRPr="00064A55">
              <w:rPr>
                <w:color w:val="000000"/>
              </w:rPr>
              <w:t xml:space="preserve"> сельского поселения Зубово-Полянского муниципального района</w:t>
            </w:r>
            <w:r w:rsidRPr="00064A55">
              <w:t xml:space="preserve"> Республики Мордовия</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Разработчик Программы</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ind w:left="383" w:hanging="383"/>
              <w:jc w:val="center"/>
            </w:pPr>
            <w:r w:rsidRPr="00064A55">
              <w:rPr>
                <w:color w:val="000000"/>
              </w:rPr>
              <w:t>- Государственное Унитарное Предприятие Республики Мордовия «Мордовкоммунсервис»</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rPr>
                <w:color w:val="000000"/>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rPr>
                <w:color w:val="000000"/>
              </w:rPr>
            </w:pPr>
          </w:p>
          <w:p w:rsidR="001963B1" w:rsidRPr="00064A55" w:rsidRDefault="001963B1">
            <w:pPr>
              <w:spacing w:line="360" w:lineRule="auto"/>
              <w:jc w:val="center"/>
              <w:rPr>
                <w:color w:val="000000"/>
              </w:rPr>
            </w:pPr>
            <w:r w:rsidRPr="00064A55">
              <w:rPr>
                <w:color w:val="000000"/>
              </w:rPr>
              <w:t xml:space="preserve">- Глава </w:t>
            </w:r>
            <w:r w:rsidRPr="00064A55">
              <w:rPr>
                <w:color w:val="0D0D0D"/>
              </w:rPr>
              <w:t>Новопотьминского</w:t>
            </w:r>
            <w:r w:rsidRPr="00064A55">
              <w:rPr>
                <w:color w:val="000000"/>
              </w:rPr>
              <w:t xml:space="preserve"> сельского поселения</w:t>
            </w:r>
          </w:p>
          <w:p w:rsidR="001963B1" w:rsidRPr="00064A55" w:rsidRDefault="001963B1">
            <w:pPr>
              <w:spacing w:line="360" w:lineRule="auto"/>
              <w:ind w:left="383" w:hanging="383"/>
              <w:jc w:val="center"/>
              <w:rPr>
                <w:color w:val="000000"/>
              </w:rPr>
            </w:pP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Цели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  модернизация (реконструкция) системы коммунальной инфраструктуры Новопотьминского сельского поселения;</w:t>
            </w:r>
          </w:p>
          <w:p w:rsidR="001963B1" w:rsidRPr="00064A55" w:rsidRDefault="001963B1">
            <w:pPr>
              <w:spacing w:line="360" w:lineRule="auto"/>
              <w:jc w:val="center"/>
            </w:pPr>
            <w:r w:rsidRPr="00064A55">
              <w:t>- экономия топливно-энергетических и трудовых ресурсов в системе коммунальной инфраструктуры Новопотьминского сельского поселения;</w:t>
            </w:r>
          </w:p>
          <w:p w:rsidR="001963B1" w:rsidRPr="00064A55" w:rsidRDefault="001963B1">
            <w:pPr>
              <w:spacing w:line="360" w:lineRule="auto"/>
              <w:jc w:val="center"/>
            </w:pPr>
            <w:r w:rsidRPr="00064A55">
              <w:t>- повышение качества предоставляемых коммунальных услуг.</w:t>
            </w:r>
          </w:p>
          <w:p w:rsidR="001963B1" w:rsidRPr="00064A55" w:rsidRDefault="001963B1">
            <w:pPr>
              <w:spacing w:line="360" w:lineRule="auto"/>
              <w:jc w:val="center"/>
            </w:pPr>
            <w:r w:rsidRPr="00064A55">
              <w:t>- улучшение состояния окружающей среды, экологическая безопасность развития Новопотьминского сельского поселения, создание благоприятных условий для проживания населения.</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Задачи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hd w:val="clear" w:color="auto" w:fill="FFFFFF"/>
              <w:spacing w:line="360" w:lineRule="auto"/>
              <w:ind w:left="37"/>
              <w:jc w:val="center"/>
              <w:rPr>
                <w:color w:val="000000"/>
              </w:rPr>
            </w:pPr>
            <w:r w:rsidRPr="00064A55">
              <w:rPr>
                <w:color w:val="000000"/>
                <w:spacing w:val="-2"/>
              </w:rPr>
              <w:t>1. Инженерно-техническая оптимизация систем коммунальной инфраструктуры</w:t>
            </w:r>
            <w:r w:rsidRPr="00064A55">
              <w:rPr>
                <w:color w:val="000000"/>
              </w:rPr>
              <w:t>.</w:t>
            </w:r>
          </w:p>
          <w:p w:rsidR="001963B1" w:rsidRPr="00064A55" w:rsidRDefault="001963B1">
            <w:pPr>
              <w:shd w:val="clear" w:color="auto" w:fill="FFFFFF"/>
              <w:spacing w:line="360" w:lineRule="auto"/>
              <w:ind w:left="37"/>
              <w:jc w:val="center"/>
              <w:rPr>
                <w:color w:val="000000"/>
              </w:rPr>
            </w:pPr>
            <w:r w:rsidRPr="00064A55">
              <w:rPr>
                <w:color w:val="000000"/>
                <w:spacing w:val="-2"/>
              </w:rPr>
              <w:t>2. Повышение надежности систем коммунальной инфраструктуры.</w:t>
            </w:r>
          </w:p>
          <w:p w:rsidR="001963B1" w:rsidRPr="00064A55" w:rsidRDefault="001963B1">
            <w:pPr>
              <w:spacing w:line="360" w:lineRule="auto"/>
              <w:jc w:val="center"/>
              <w:rPr>
                <w:rFonts w:eastAsiaTheme="minorEastAsia"/>
                <w:color w:val="000000"/>
              </w:rPr>
            </w:pPr>
            <w:r w:rsidRPr="00064A55">
              <w:rPr>
                <w:color w:val="000000"/>
                <w:spacing w:val="-2"/>
              </w:rPr>
              <w:t>3.</w:t>
            </w:r>
            <w:r w:rsidRPr="00064A55">
              <w:rPr>
                <w:color w:val="000000"/>
              </w:rPr>
              <w:t xml:space="preserve"> Обеспечение более комфортных условий проживания населения сельского поселения.</w:t>
            </w:r>
          </w:p>
          <w:p w:rsidR="001963B1" w:rsidRPr="00064A55" w:rsidRDefault="001963B1">
            <w:pPr>
              <w:spacing w:line="360" w:lineRule="auto"/>
              <w:jc w:val="center"/>
              <w:rPr>
                <w:color w:val="000000"/>
              </w:rPr>
            </w:pPr>
            <w:r w:rsidRPr="00064A55">
              <w:rPr>
                <w:color w:val="000000"/>
              </w:rPr>
              <w:t>4. Повышение качества предоставляемых ЖКХ.</w:t>
            </w:r>
          </w:p>
          <w:p w:rsidR="001963B1" w:rsidRPr="00064A55" w:rsidRDefault="001963B1">
            <w:pPr>
              <w:spacing w:line="360" w:lineRule="auto"/>
              <w:jc w:val="center"/>
              <w:rPr>
                <w:color w:val="000000"/>
              </w:rPr>
            </w:pPr>
            <w:r w:rsidRPr="00064A55">
              <w:rPr>
                <w:color w:val="000000"/>
              </w:rPr>
              <w:t>5. Снижение потребления энергетических ресурсов.</w:t>
            </w:r>
          </w:p>
          <w:p w:rsidR="001963B1" w:rsidRPr="00064A55" w:rsidRDefault="001963B1">
            <w:pPr>
              <w:spacing w:line="360" w:lineRule="auto"/>
              <w:jc w:val="center"/>
              <w:rPr>
                <w:color w:val="000000"/>
              </w:rPr>
            </w:pPr>
            <w:r w:rsidRPr="00064A55">
              <w:rPr>
                <w:color w:val="000000"/>
              </w:rPr>
              <w:t>6.Снижение потерь при поставке ресурсов потребителям.</w:t>
            </w:r>
          </w:p>
          <w:p w:rsidR="001963B1" w:rsidRPr="00064A55" w:rsidRDefault="001963B1">
            <w:pPr>
              <w:spacing w:after="200" w:line="360" w:lineRule="auto"/>
              <w:jc w:val="center"/>
            </w:pPr>
            <w:r w:rsidRPr="00064A55">
              <w:rPr>
                <w:color w:val="000000"/>
              </w:rPr>
              <w:t>7. Улучшение экологической обстановки в сельском поселении.</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tcPr>
          <w:p w:rsidR="001963B1" w:rsidRPr="00064A55" w:rsidRDefault="001963B1">
            <w:pPr>
              <w:autoSpaceDE w:val="0"/>
              <w:autoSpaceDN w:val="0"/>
              <w:adjustRightInd w:val="0"/>
              <w:spacing w:line="360" w:lineRule="auto"/>
              <w:ind w:left="383" w:hanging="383"/>
              <w:jc w:val="center"/>
              <w:rPr>
                <w:color w:val="000000"/>
              </w:rPr>
            </w:pPr>
          </w:p>
          <w:p w:rsidR="001963B1" w:rsidRPr="00064A55" w:rsidRDefault="001963B1">
            <w:pPr>
              <w:autoSpaceDE w:val="0"/>
              <w:autoSpaceDN w:val="0"/>
              <w:adjustRightInd w:val="0"/>
              <w:spacing w:line="360" w:lineRule="auto"/>
              <w:ind w:left="383" w:hanging="383"/>
              <w:jc w:val="center"/>
            </w:pPr>
            <w:r w:rsidRPr="00064A55">
              <w:rPr>
                <w:color w:val="000000"/>
              </w:rPr>
              <w:t>2017– 2027 гг.</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Мероприятия Программы</w:t>
            </w:r>
          </w:p>
        </w:tc>
        <w:tc>
          <w:tcPr>
            <w:tcW w:w="7002" w:type="dxa"/>
            <w:tcBorders>
              <w:top w:val="single" w:sz="4" w:space="0" w:color="auto"/>
              <w:left w:val="single" w:sz="4" w:space="0" w:color="auto"/>
              <w:bottom w:val="single" w:sz="4" w:space="0" w:color="auto"/>
              <w:right w:val="single" w:sz="4" w:space="0" w:color="auto"/>
            </w:tcBorders>
          </w:tcPr>
          <w:p w:rsidR="001963B1" w:rsidRPr="00064A55" w:rsidRDefault="001963B1">
            <w:pPr>
              <w:autoSpaceDE w:val="0"/>
              <w:autoSpaceDN w:val="0"/>
              <w:adjustRightInd w:val="0"/>
              <w:spacing w:line="360" w:lineRule="auto"/>
              <w:ind w:left="383" w:hanging="383"/>
              <w:jc w:val="center"/>
            </w:pPr>
            <w:r w:rsidRPr="00064A55">
              <w:t>1.Реконструкциясетей водоснабжения</w:t>
            </w:r>
          </w:p>
          <w:p w:rsidR="001963B1" w:rsidRPr="00064A55" w:rsidRDefault="001963B1">
            <w:pPr>
              <w:autoSpaceDE w:val="0"/>
              <w:autoSpaceDN w:val="0"/>
              <w:adjustRightInd w:val="0"/>
              <w:spacing w:line="360" w:lineRule="auto"/>
              <w:ind w:left="383" w:hanging="383"/>
              <w:jc w:val="center"/>
            </w:pPr>
            <w:r w:rsidRPr="00064A55">
              <w:t>2. Установка баков ТБО</w:t>
            </w:r>
          </w:p>
          <w:p w:rsidR="001963B1" w:rsidRPr="00064A55" w:rsidRDefault="001963B1">
            <w:pPr>
              <w:widowControl w:val="0"/>
              <w:autoSpaceDE w:val="0"/>
              <w:autoSpaceDN w:val="0"/>
              <w:adjustRightInd w:val="0"/>
              <w:spacing w:line="360" w:lineRule="auto"/>
              <w:jc w:val="center"/>
              <w:rPr>
                <w:rFonts w:eastAsiaTheme="minorEastAsia"/>
                <w:color w:val="000000"/>
              </w:rPr>
            </w:pPr>
            <w:r w:rsidRPr="00064A55">
              <w:rPr>
                <w:color w:val="000000"/>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1963B1" w:rsidRPr="00064A55" w:rsidRDefault="001963B1">
            <w:pPr>
              <w:widowControl w:val="0"/>
              <w:autoSpaceDE w:val="0"/>
              <w:autoSpaceDN w:val="0"/>
              <w:adjustRightInd w:val="0"/>
              <w:spacing w:line="360" w:lineRule="auto"/>
              <w:jc w:val="center"/>
              <w:rPr>
                <w:color w:val="000000"/>
              </w:rPr>
            </w:pPr>
            <w:r w:rsidRPr="00064A55">
              <w:rPr>
                <w:color w:val="000000"/>
              </w:rPr>
              <w:t>- доля расходов обеспечения на коммунальные услуги в совокупном доходе семьи – 10 %</w:t>
            </w:r>
          </w:p>
          <w:p w:rsidR="001963B1" w:rsidRPr="00064A55" w:rsidRDefault="001963B1">
            <w:pPr>
              <w:widowControl w:val="0"/>
              <w:autoSpaceDE w:val="0"/>
              <w:autoSpaceDN w:val="0"/>
              <w:adjustRightInd w:val="0"/>
              <w:spacing w:line="360" w:lineRule="auto"/>
              <w:jc w:val="center"/>
              <w:rPr>
                <w:color w:val="000000"/>
              </w:rPr>
            </w:pPr>
            <w:r w:rsidRPr="00064A55">
              <w:rPr>
                <w:color w:val="000000"/>
              </w:rPr>
              <w:t xml:space="preserve">- уровень собираемости платежей за коммунальные услуги – 100 % </w:t>
            </w:r>
          </w:p>
          <w:p w:rsidR="001963B1" w:rsidRPr="00064A55" w:rsidRDefault="001963B1">
            <w:pPr>
              <w:widowControl w:val="0"/>
              <w:autoSpaceDE w:val="0"/>
              <w:autoSpaceDN w:val="0"/>
              <w:adjustRightInd w:val="0"/>
              <w:spacing w:line="360" w:lineRule="auto"/>
              <w:jc w:val="center"/>
              <w:rPr>
                <w:color w:val="000000"/>
              </w:rPr>
            </w:pPr>
            <w:r w:rsidRPr="00064A55">
              <w:rPr>
                <w:color w:val="000000"/>
              </w:rPr>
              <w:t>Приведенные данные свидетельствуют о доступности коммунальных ресурсов населения.</w:t>
            </w:r>
          </w:p>
          <w:p w:rsidR="001963B1" w:rsidRPr="00064A55" w:rsidRDefault="001963B1">
            <w:pPr>
              <w:widowControl w:val="0"/>
              <w:autoSpaceDE w:val="0"/>
              <w:autoSpaceDN w:val="0"/>
              <w:adjustRightInd w:val="0"/>
              <w:spacing w:line="360" w:lineRule="auto"/>
              <w:jc w:val="center"/>
              <w:rPr>
                <w:color w:val="000000"/>
              </w:rPr>
            </w:pP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rPr>
                <w:color w:val="000000"/>
              </w:rPr>
            </w:pPr>
            <w:r w:rsidRPr="00064A55">
              <w:rPr>
                <w:color w:val="000000"/>
              </w:rPr>
              <w:t xml:space="preserve">- администрация </w:t>
            </w:r>
            <w:r w:rsidRPr="00064A55">
              <w:rPr>
                <w:color w:val="0D0D0D"/>
              </w:rPr>
              <w:t>Новопотьминского</w:t>
            </w:r>
            <w:r w:rsidRPr="00064A55">
              <w:rPr>
                <w:color w:val="000000"/>
              </w:rPr>
              <w:t xml:space="preserve"> сельского поселенияЗубово-Полянскогомуниципального района Республики Мордовия;</w:t>
            </w:r>
          </w:p>
        </w:tc>
      </w:tr>
      <w:tr w:rsidR="001963B1" w:rsidRPr="00064A55" w:rsidTr="001963B1">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t>Ожидаемые результаты</w:t>
            </w:r>
          </w:p>
        </w:tc>
        <w:tc>
          <w:tcPr>
            <w:tcW w:w="7002"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pPr>
            <w:r w:rsidRPr="00064A55">
              <w:t xml:space="preserve">Модернизация и обновление коммунальной инфраструктуры </w:t>
            </w:r>
            <w:r w:rsidRPr="00064A55">
              <w:rPr>
                <w:color w:val="0D0D0D"/>
              </w:rPr>
              <w:t>Новопотьминского</w:t>
            </w:r>
            <w:r w:rsidRPr="00064A55">
              <w:rPr>
                <w:color w:val="000000"/>
              </w:rPr>
              <w:t xml:space="preserve"> сельского поселения</w:t>
            </w:r>
            <w:r w:rsidRPr="00064A55">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1963B1" w:rsidRPr="00064A55" w:rsidRDefault="001963B1">
            <w:pPr>
              <w:spacing w:line="360" w:lineRule="auto"/>
              <w:rPr>
                <w:color w:val="000000"/>
              </w:rPr>
            </w:pPr>
          </w:p>
        </w:tc>
      </w:tr>
      <w:tr w:rsidR="001963B1" w:rsidRPr="00064A55" w:rsidTr="001963B1">
        <w:trPr>
          <w:trHeight w:val="2966"/>
        </w:trPr>
        <w:tc>
          <w:tcPr>
            <w:tcW w:w="282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pPr>
            <w:r w:rsidRPr="00064A55">
              <w:rPr>
                <w:color w:val="000000"/>
              </w:rPr>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hideMark/>
          </w:tcPr>
          <w:p w:rsidR="001963B1" w:rsidRPr="00064A55" w:rsidRDefault="001963B1">
            <w:pPr>
              <w:keepNext/>
              <w:shd w:val="clear" w:color="auto" w:fill="FFFFFF"/>
              <w:autoSpaceDE w:val="0"/>
              <w:autoSpaceDN w:val="0"/>
              <w:spacing w:line="360" w:lineRule="auto"/>
              <w:jc w:val="center"/>
              <w:rPr>
                <w:noProof/>
              </w:rPr>
            </w:pPr>
            <w:r w:rsidRPr="00064A55">
              <w:rPr>
                <w:noProof/>
              </w:rPr>
              <w:t>Источник финансирования - средства бюджетов всех уровней,  тарифная составляющая,  плата за подключение, инвестиции.</w:t>
            </w:r>
          </w:p>
          <w:p w:rsidR="001963B1" w:rsidRPr="00064A55" w:rsidRDefault="001963B1">
            <w:pPr>
              <w:keepNext/>
              <w:spacing w:line="360" w:lineRule="auto"/>
              <w:ind w:firstLine="468"/>
              <w:jc w:val="center"/>
            </w:pPr>
            <w:r w:rsidRPr="00064A55">
              <w:t>Источниками финансирования Программы являются средства бюджетов разных уровней и внебюджетные средства.</w:t>
            </w:r>
          </w:p>
        </w:tc>
      </w:tr>
    </w:tbl>
    <w:p w:rsidR="001963B1" w:rsidRPr="00064A55" w:rsidRDefault="001963B1" w:rsidP="001963B1">
      <w:pPr>
        <w:rPr>
          <w:rFonts w:asciiTheme="minorHAnsi" w:hAnsiTheme="minorHAnsi" w:cstheme="minorBidi"/>
        </w:rPr>
      </w:pPr>
    </w:p>
    <w:p w:rsidR="001963B1" w:rsidRPr="00064A55" w:rsidRDefault="001963B1" w:rsidP="001963B1">
      <w:r w:rsidRPr="00064A55">
        <w:br w:type="page"/>
      </w:r>
    </w:p>
    <w:p w:rsidR="001963B1" w:rsidRPr="00064A55" w:rsidRDefault="001963B1" w:rsidP="001963B1">
      <w:pPr>
        <w:widowControl w:val="0"/>
        <w:snapToGrid w:val="0"/>
        <w:spacing w:line="360" w:lineRule="auto"/>
        <w:ind w:left="4253"/>
        <w:rPr>
          <w:b/>
        </w:rPr>
      </w:pPr>
      <w:r w:rsidRPr="00064A55">
        <w:rPr>
          <w:b/>
        </w:rPr>
        <w:t>Введение</w:t>
      </w:r>
    </w:p>
    <w:p w:rsidR="001963B1" w:rsidRPr="00064A55" w:rsidRDefault="001963B1" w:rsidP="001963B1">
      <w:pPr>
        <w:spacing w:line="360" w:lineRule="auto"/>
        <w:ind w:left="400" w:hanging="400"/>
        <w:jc w:val="center"/>
        <w:rPr>
          <w:b/>
          <w:snapToGrid w:val="0"/>
        </w:rPr>
      </w:pPr>
      <w:r w:rsidRPr="00064A55">
        <w:rPr>
          <w:b/>
          <w:snapToGrid w:val="0"/>
        </w:rPr>
        <w:t>КРАТКАЯ ГЕОГРАФИЧЕСКАЯ И СОЦИАЛЬНО-ЭКОНОМИЧЕСКАЯ ХАРАКТЕРИСТИКА НОВОПОТЬМИНСКОГО СЕЛЬСКОГО ПОСЕЛЕНИЯ ЗУБОВО-ПОЛЯНСКОГО РАЙОНА</w:t>
      </w:r>
    </w:p>
    <w:p w:rsidR="001963B1" w:rsidRPr="00064A55" w:rsidRDefault="001963B1" w:rsidP="001963B1">
      <w:pPr>
        <w:rPr>
          <w:rFonts w:asciiTheme="minorHAnsi" w:eastAsiaTheme="minorEastAsia" w:hAnsiTheme="minorHAnsi" w:cstheme="minorBidi"/>
        </w:rPr>
      </w:pPr>
    </w:p>
    <w:p w:rsidR="001963B1" w:rsidRPr="00064A55" w:rsidRDefault="001963B1" w:rsidP="001963B1">
      <w:pPr>
        <w:jc w:val="center"/>
        <w:rPr>
          <w:b/>
          <w:snapToGrid w:val="0"/>
        </w:rPr>
      </w:pPr>
      <w:r w:rsidRPr="00064A55">
        <w:rPr>
          <w:b/>
          <w:snapToGrid w:val="0"/>
        </w:rPr>
        <w:t>Рельеф, климат, растительность, гидрография</w:t>
      </w:r>
    </w:p>
    <w:p w:rsidR="001963B1" w:rsidRPr="00064A55" w:rsidRDefault="001963B1" w:rsidP="001963B1">
      <w:pPr>
        <w:pStyle w:val="a5"/>
        <w:rPr>
          <w:sz w:val="24"/>
          <w:szCs w:val="24"/>
        </w:rPr>
      </w:pPr>
      <w:r w:rsidRPr="00064A55">
        <w:rPr>
          <w:sz w:val="24"/>
          <w:szCs w:val="24"/>
        </w:rPr>
        <w:t xml:space="preserve">Новопотьминское сельское поселение является административно-хозяйственной единицей Зубово-Полянского района Республики Мордовия с административным центром в селе Новая Потьма. Был принят Закон Республики Мордовия от 1 октября </w:t>
      </w:r>
      <w:smartTag w:uri="urn:schemas-microsoft-com:office:smarttags" w:element="metricconverter">
        <w:smartTagPr>
          <w:attr w:name="ProductID" w:val="2004 г"/>
        </w:smartTagPr>
        <w:r w:rsidRPr="00064A55">
          <w:rPr>
            <w:sz w:val="24"/>
            <w:szCs w:val="24"/>
          </w:rPr>
          <w:t>2004 г</w:t>
        </w:r>
      </w:smartTag>
      <w:r w:rsidRPr="00064A55">
        <w:rPr>
          <w:sz w:val="24"/>
          <w:szCs w:val="24"/>
        </w:rPr>
        <w:t xml:space="preserve">. N 71-З "Об отнесении рабочего поселка Новая Потьма Зубово-Полянского района к категории сельского населенного пункта и о преобразовании его как административной единицы в Новопотьминский сельсовет Принят Государственным Собранием 28 сентября 2004 года. </w:t>
      </w:r>
    </w:p>
    <w:p w:rsidR="001963B1" w:rsidRPr="00064A55" w:rsidRDefault="001963B1" w:rsidP="001963B1">
      <w:pPr>
        <w:pStyle w:val="a5"/>
        <w:rPr>
          <w:sz w:val="24"/>
          <w:szCs w:val="24"/>
        </w:rPr>
      </w:pPr>
      <w:r w:rsidRPr="00064A55">
        <w:rPr>
          <w:sz w:val="24"/>
          <w:szCs w:val="24"/>
        </w:rPr>
        <w:t xml:space="preserve">Новопотьминское сельское поселение находится в </w:t>
      </w:r>
      <w:smartTag w:uri="urn:schemas-microsoft-com:office:smarttags" w:element="metricconverter">
        <w:smartTagPr>
          <w:attr w:name="ProductID" w:val="15 километрах"/>
        </w:smartTagPr>
        <w:r w:rsidRPr="00064A55">
          <w:rPr>
            <w:sz w:val="24"/>
            <w:szCs w:val="24"/>
          </w:rPr>
          <w:t>15 километрах</w:t>
        </w:r>
      </w:smartTag>
      <w:r w:rsidRPr="00064A55">
        <w:rPr>
          <w:sz w:val="24"/>
          <w:szCs w:val="24"/>
        </w:rPr>
        <w:t xml:space="preserve"> от районного центра- села Зубова-Поляна.</w:t>
      </w:r>
    </w:p>
    <w:p w:rsidR="001963B1" w:rsidRPr="00064A55" w:rsidRDefault="001963B1" w:rsidP="001963B1">
      <w:pPr>
        <w:pStyle w:val="a5"/>
        <w:rPr>
          <w:sz w:val="24"/>
          <w:szCs w:val="24"/>
        </w:rPr>
      </w:pPr>
      <w:r w:rsidRPr="00064A55">
        <w:rPr>
          <w:sz w:val="24"/>
          <w:szCs w:val="24"/>
        </w:rPr>
        <w:t xml:space="preserve">В состав территории  поселения входят исторически сложившиеся населенные пункты: </w:t>
      </w:r>
    </w:p>
    <w:p w:rsidR="001963B1" w:rsidRPr="00064A55" w:rsidRDefault="001963B1" w:rsidP="001963B1">
      <w:pPr>
        <w:pStyle w:val="a5"/>
        <w:rPr>
          <w:sz w:val="24"/>
          <w:szCs w:val="24"/>
        </w:rPr>
      </w:pPr>
      <w:r w:rsidRPr="00064A55">
        <w:rPr>
          <w:sz w:val="24"/>
          <w:szCs w:val="24"/>
        </w:rPr>
        <w:t>- село Новая Потьма;</w:t>
      </w:r>
    </w:p>
    <w:p w:rsidR="001963B1" w:rsidRPr="00064A55" w:rsidRDefault="001963B1" w:rsidP="001963B1">
      <w:pPr>
        <w:pStyle w:val="a5"/>
        <w:rPr>
          <w:sz w:val="24"/>
          <w:szCs w:val="24"/>
        </w:rPr>
      </w:pPr>
      <w:r w:rsidRPr="00064A55">
        <w:rPr>
          <w:sz w:val="24"/>
          <w:szCs w:val="24"/>
        </w:rPr>
        <w:t>- село Старая Потьма;</w:t>
      </w:r>
    </w:p>
    <w:p w:rsidR="001963B1" w:rsidRPr="00064A55" w:rsidRDefault="001963B1" w:rsidP="001963B1">
      <w:pPr>
        <w:pStyle w:val="a5"/>
        <w:rPr>
          <w:sz w:val="24"/>
          <w:szCs w:val="24"/>
        </w:rPr>
      </w:pPr>
      <w:r w:rsidRPr="00064A55">
        <w:rPr>
          <w:sz w:val="24"/>
          <w:szCs w:val="24"/>
        </w:rPr>
        <w:t>- деревня Ачадовка;</w:t>
      </w:r>
    </w:p>
    <w:p w:rsidR="001963B1" w:rsidRPr="00064A55" w:rsidRDefault="001963B1" w:rsidP="001963B1">
      <w:pPr>
        <w:pStyle w:val="a5"/>
        <w:rPr>
          <w:sz w:val="24"/>
          <w:szCs w:val="24"/>
        </w:rPr>
      </w:pPr>
      <w:r w:rsidRPr="00064A55">
        <w:rPr>
          <w:sz w:val="24"/>
          <w:szCs w:val="24"/>
        </w:rPr>
        <w:t>- деревня Краснознаменка.</w:t>
      </w:r>
    </w:p>
    <w:p w:rsidR="001963B1" w:rsidRPr="00064A55" w:rsidRDefault="001963B1" w:rsidP="001963B1">
      <w:pPr>
        <w:pStyle w:val="a5"/>
        <w:rPr>
          <w:sz w:val="24"/>
          <w:szCs w:val="24"/>
        </w:rPr>
      </w:pPr>
      <w:r w:rsidRPr="00064A55">
        <w:rPr>
          <w:sz w:val="24"/>
          <w:szCs w:val="24"/>
        </w:rPr>
        <w:t>С юга территория сельского поселения граничит с Зарубкинским сельским поселением Зубово – Полянского района Республики Мордовия, с севера –Потьминским городским поселением, с севера и востока – Торбеевским муниципальным районом Республики Мордовия, с запада – с Нововыселским сельским поселением и Зубово – Полянским городским поселением.</w:t>
      </w:r>
    </w:p>
    <w:p w:rsidR="001963B1" w:rsidRPr="00064A55" w:rsidRDefault="001963B1" w:rsidP="001963B1">
      <w:pPr>
        <w:pStyle w:val="a5"/>
        <w:rPr>
          <w:sz w:val="24"/>
          <w:szCs w:val="24"/>
        </w:rPr>
      </w:pPr>
      <w:r w:rsidRPr="00064A55">
        <w:rPr>
          <w:sz w:val="24"/>
          <w:szCs w:val="24"/>
        </w:rPr>
        <w:t xml:space="preserve">Границы Новопотьминского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 и схемой территориального планирования района. </w:t>
      </w:r>
    </w:p>
    <w:p w:rsidR="001963B1" w:rsidRPr="00064A55" w:rsidRDefault="001963B1" w:rsidP="001963B1">
      <w:pPr>
        <w:pStyle w:val="a5"/>
        <w:rPr>
          <w:spacing w:val="-6"/>
          <w:sz w:val="24"/>
          <w:szCs w:val="24"/>
        </w:rPr>
      </w:pPr>
      <w:r w:rsidRPr="00064A55">
        <w:rPr>
          <w:spacing w:val="-6"/>
          <w:sz w:val="24"/>
          <w:szCs w:val="24"/>
        </w:rPr>
        <w:t>Административным центром является село Новая Потьма.</w:t>
      </w:r>
    </w:p>
    <w:p w:rsidR="001963B1" w:rsidRPr="00064A55" w:rsidRDefault="001963B1" w:rsidP="001963B1">
      <w:pPr>
        <w:pStyle w:val="a5"/>
        <w:rPr>
          <w:sz w:val="24"/>
          <w:szCs w:val="24"/>
        </w:rPr>
      </w:pPr>
      <w:r w:rsidRPr="00064A55">
        <w:rPr>
          <w:sz w:val="24"/>
          <w:szCs w:val="24"/>
        </w:rPr>
        <w:t>Площадь сельского поселения – 5001 га.</w:t>
      </w:r>
    </w:p>
    <w:p w:rsidR="001963B1" w:rsidRPr="00064A55" w:rsidRDefault="001963B1" w:rsidP="001963B1">
      <w:pPr>
        <w:pStyle w:val="a5"/>
        <w:rPr>
          <w:sz w:val="24"/>
          <w:szCs w:val="24"/>
        </w:rPr>
      </w:pPr>
    </w:p>
    <w:p w:rsidR="001963B1" w:rsidRPr="00064A55" w:rsidRDefault="001963B1" w:rsidP="001963B1">
      <w:pPr>
        <w:pStyle w:val="a5"/>
        <w:jc w:val="center"/>
        <w:rPr>
          <w:b/>
          <w:i/>
          <w:sz w:val="24"/>
          <w:szCs w:val="24"/>
        </w:rPr>
      </w:pPr>
      <w:r w:rsidRPr="00064A55">
        <w:rPr>
          <w:b/>
          <w:i/>
          <w:sz w:val="24"/>
          <w:szCs w:val="24"/>
        </w:rPr>
        <w:t>Рельеф</w:t>
      </w:r>
    </w:p>
    <w:p w:rsidR="001963B1" w:rsidRPr="00064A55" w:rsidRDefault="001963B1" w:rsidP="001963B1">
      <w:pPr>
        <w:pStyle w:val="a5"/>
        <w:rPr>
          <w:spacing w:val="6"/>
          <w:sz w:val="24"/>
          <w:szCs w:val="24"/>
        </w:rPr>
      </w:pPr>
      <w:r w:rsidRPr="00064A55">
        <w:rPr>
          <w:spacing w:val="-3"/>
          <w:sz w:val="24"/>
          <w:szCs w:val="24"/>
        </w:rPr>
        <w:t>Рельеф территории поселения носит равнинный характер с общим падением местности к долине реки Парца.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Парца.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r w:rsidRPr="00064A55">
        <w:rPr>
          <w:spacing w:val="4"/>
          <w:sz w:val="24"/>
          <w:szCs w:val="24"/>
        </w:rPr>
        <w:t>На пойме реки Парца</w:t>
      </w:r>
      <w:r w:rsidRPr="00064A55">
        <w:rPr>
          <w:spacing w:val="6"/>
          <w:sz w:val="24"/>
          <w:szCs w:val="24"/>
        </w:rPr>
        <w:t>много стариц, озер, заболоченных понижений.</w:t>
      </w:r>
    </w:p>
    <w:p w:rsidR="001963B1" w:rsidRPr="00064A55" w:rsidRDefault="001963B1" w:rsidP="001963B1">
      <w:pPr>
        <w:pStyle w:val="a5"/>
        <w:rPr>
          <w:spacing w:val="6"/>
          <w:sz w:val="24"/>
          <w:szCs w:val="24"/>
        </w:rPr>
      </w:pPr>
    </w:p>
    <w:p w:rsidR="001963B1" w:rsidRPr="00064A55" w:rsidRDefault="001963B1" w:rsidP="001963B1">
      <w:pPr>
        <w:spacing w:line="360" w:lineRule="auto"/>
        <w:ind w:left="3528" w:firstLine="720"/>
        <w:rPr>
          <w:b/>
          <w:i/>
          <w:iCs/>
          <w:lang w:eastAsia="ar-SA"/>
        </w:rPr>
      </w:pPr>
      <w:r w:rsidRPr="00064A55">
        <w:rPr>
          <w:b/>
          <w:i/>
          <w:iCs/>
          <w:lang w:eastAsia="ar-SA"/>
        </w:rPr>
        <w:t>Климат</w:t>
      </w:r>
    </w:p>
    <w:p w:rsidR="001963B1" w:rsidRPr="00064A55" w:rsidRDefault="001963B1" w:rsidP="001963B1">
      <w:pPr>
        <w:pStyle w:val="a5"/>
        <w:rPr>
          <w:sz w:val="24"/>
          <w:szCs w:val="24"/>
        </w:rPr>
      </w:pPr>
      <w:r w:rsidRPr="00064A55">
        <w:rPr>
          <w:sz w:val="24"/>
          <w:szCs w:val="24"/>
        </w:rPr>
        <w:t>Климат района умеренно-континентальный. Безморозный период продолжается от 120 до 130 дней в году, а средняя годовая температура достигает +4</w:t>
      </w:r>
      <w:r w:rsidRPr="00064A55">
        <w:rPr>
          <w:sz w:val="24"/>
          <w:szCs w:val="24"/>
          <w:vertAlign w:val="superscript"/>
        </w:rPr>
        <w:t>0</w:t>
      </w:r>
      <w:r w:rsidRPr="00064A55">
        <w:rPr>
          <w:sz w:val="24"/>
          <w:szCs w:val="24"/>
        </w:rPr>
        <w:t>С. Характер сезонов по годам отличается разнообразием. Температурные пределы, внутри которых держатся и зимняя стужа и летняя жара,- от -44</w:t>
      </w:r>
      <w:r w:rsidRPr="00064A55">
        <w:rPr>
          <w:sz w:val="24"/>
          <w:szCs w:val="24"/>
          <w:vertAlign w:val="superscript"/>
        </w:rPr>
        <w:t>0</w:t>
      </w:r>
      <w:r w:rsidRPr="00064A55">
        <w:rPr>
          <w:sz w:val="24"/>
          <w:szCs w:val="24"/>
        </w:rPr>
        <w:t xml:space="preserve"> до +38</w:t>
      </w:r>
      <w:r w:rsidRPr="00064A55">
        <w:rPr>
          <w:sz w:val="24"/>
          <w:szCs w:val="24"/>
          <w:vertAlign w:val="superscript"/>
        </w:rPr>
        <w:t>0</w:t>
      </w:r>
      <w:r w:rsidRPr="00064A55">
        <w:rPr>
          <w:sz w:val="24"/>
          <w:szCs w:val="24"/>
        </w:rPr>
        <w:t>С.</w:t>
      </w:r>
    </w:p>
    <w:p w:rsidR="001963B1" w:rsidRPr="00064A55" w:rsidRDefault="001963B1" w:rsidP="001963B1">
      <w:pPr>
        <w:pStyle w:val="a5"/>
        <w:rPr>
          <w:sz w:val="24"/>
          <w:szCs w:val="24"/>
        </w:rPr>
      </w:pPr>
      <w:r w:rsidRPr="00064A55">
        <w:rPr>
          <w:sz w:val="24"/>
          <w:szCs w:val="24"/>
        </w:rPr>
        <w:t xml:space="preserve">В целом осадков выпадает достаточное количество, однако и по сезонам и по различным годам они распределяются неравномерно. Летом район периодически страдает от засухи, иногда выпадают обильные ливни, вызывающие паводки в реках. </w:t>
      </w:r>
    </w:p>
    <w:p w:rsidR="001963B1" w:rsidRPr="00064A55" w:rsidRDefault="001963B1" w:rsidP="001963B1">
      <w:pPr>
        <w:pStyle w:val="a5"/>
        <w:rPr>
          <w:sz w:val="24"/>
          <w:szCs w:val="24"/>
        </w:rPr>
      </w:pPr>
      <w:r w:rsidRPr="00064A55">
        <w:rPr>
          <w:sz w:val="24"/>
          <w:szCs w:val="24"/>
        </w:rPr>
        <w:t xml:space="preserve"> Среднесуточные   температуры   выше  10</w:t>
      </w:r>
      <w:r w:rsidRPr="00064A55">
        <w:rPr>
          <w:sz w:val="24"/>
          <w:szCs w:val="24"/>
          <w:vertAlign w:val="superscript"/>
        </w:rPr>
        <w:t>0</w:t>
      </w:r>
      <w:r w:rsidRPr="00064A55">
        <w:rPr>
          <w:sz w:val="24"/>
          <w:szCs w:val="24"/>
        </w:rPr>
        <w:t>С наступают 30 апреля – 2 мая, заканчиваются 20-25 сентября. Сумма положительных температур выше 10</w:t>
      </w:r>
      <w:r w:rsidRPr="00064A55">
        <w:rPr>
          <w:sz w:val="24"/>
          <w:szCs w:val="24"/>
          <w:vertAlign w:val="superscript"/>
        </w:rPr>
        <w:t xml:space="preserve">0 </w:t>
      </w:r>
      <w:r w:rsidRPr="00064A55">
        <w:rPr>
          <w:sz w:val="24"/>
          <w:szCs w:val="24"/>
        </w:rPr>
        <w:t>составляет 2280-2390</w:t>
      </w:r>
      <w:r w:rsidRPr="00064A55">
        <w:rPr>
          <w:sz w:val="24"/>
          <w:szCs w:val="24"/>
          <w:vertAlign w:val="superscript"/>
        </w:rPr>
        <w:t>0</w:t>
      </w:r>
      <w:r w:rsidRPr="00064A55">
        <w:rPr>
          <w:sz w:val="24"/>
          <w:szCs w:val="24"/>
        </w:rPr>
        <w:t>С, а с температурой выше 15</w:t>
      </w:r>
      <w:r w:rsidRPr="00064A55">
        <w:rPr>
          <w:sz w:val="24"/>
          <w:szCs w:val="24"/>
          <w:vertAlign w:val="superscript"/>
        </w:rPr>
        <w:t>0</w:t>
      </w:r>
      <w:r w:rsidRPr="00064A55">
        <w:rPr>
          <w:sz w:val="24"/>
          <w:szCs w:val="24"/>
        </w:rPr>
        <w:t>С –  1700-1780</w:t>
      </w:r>
      <w:r w:rsidRPr="00064A55">
        <w:rPr>
          <w:sz w:val="24"/>
          <w:szCs w:val="24"/>
          <w:vertAlign w:val="superscript"/>
        </w:rPr>
        <w:t>0</w:t>
      </w:r>
      <w:r w:rsidRPr="00064A55">
        <w:rPr>
          <w:sz w:val="24"/>
          <w:szCs w:val="24"/>
        </w:rPr>
        <w:t>С.</w:t>
      </w:r>
    </w:p>
    <w:p w:rsidR="001963B1" w:rsidRPr="00064A55" w:rsidRDefault="001963B1" w:rsidP="001963B1">
      <w:pPr>
        <w:pStyle w:val="a5"/>
        <w:rPr>
          <w:sz w:val="24"/>
          <w:szCs w:val="24"/>
        </w:rPr>
      </w:pPr>
      <w:r w:rsidRPr="00064A55">
        <w:rPr>
          <w:sz w:val="24"/>
          <w:szCs w:val="24"/>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24 см"/>
        </w:smartTagPr>
        <w:r w:rsidRPr="00064A55">
          <w:rPr>
            <w:sz w:val="24"/>
            <w:szCs w:val="24"/>
          </w:rPr>
          <w:t>24 см</w:t>
        </w:r>
      </w:smartTag>
      <w:r w:rsidRPr="00064A55">
        <w:rPr>
          <w:sz w:val="24"/>
          <w:szCs w:val="24"/>
        </w:rPr>
        <w:t xml:space="preserve">. Наибольшая глубина промерзания почвы на суглинистых грунтах составляет 100 - </w:t>
      </w:r>
      <w:smartTag w:uri="urn:schemas-microsoft-com:office:smarttags" w:element="metricconverter">
        <w:smartTagPr>
          <w:attr w:name="ProductID" w:val="115 см"/>
        </w:smartTagPr>
        <w:r w:rsidRPr="00064A55">
          <w:rPr>
            <w:sz w:val="24"/>
            <w:szCs w:val="24"/>
          </w:rPr>
          <w:t>115 см</w:t>
        </w:r>
      </w:smartTag>
      <w:r w:rsidRPr="00064A55">
        <w:rPr>
          <w:sz w:val="24"/>
          <w:szCs w:val="24"/>
        </w:rPr>
        <w:t xml:space="preserve">. Продолжительность периода с устойчивым промерзанием почвы в среднем равна 160-170дням. Снеготаяние начинается примерно в третьей декаде марта и заканчивается в первой декаде апреля.                       </w:t>
      </w:r>
    </w:p>
    <w:p w:rsidR="001963B1" w:rsidRPr="00064A55" w:rsidRDefault="001963B1" w:rsidP="001963B1">
      <w:pPr>
        <w:pStyle w:val="a5"/>
        <w:rPr>
          <w:sz w:val="24"/>
          <w:szCs w:val="24"/>
        </w:rPr>
      </w:pPr>
      <w:r w:rsidRPr="00064A55">
        <w:rPr>
          <w:sz w:val="24"/>
          <w:szCs w:val="24"/>
        </w:rPr>
        <w:t>Направление ветра оказывает немаловажное влияние на температурный режим и распределение осадков. Преобладающими ветрами  здесь являются юго-западные и западные, как более благоприятные по сочетанию тепла и влаги для нормального развития растений.</w:t>
      </w:r>
    </w:p>
    <w:p w:rsidR="001963B1" w:rsidRPr="00064A55" w:rsidRDefault="001963B1" w:rsidP="001963B1">
      <w:pPr>
        <w:pStyle w:val="a5"/>
        <w:rPr>
          <w:sz w:val="24"/>
          <w:szCs w:val="24"/>
        </w:rPr>
      </w:pPr>
    </w:p>
    <w:p w:rsidR="001963B1" w:rsidRPr="00064A55" w:rsidRDefault="001963B1" w:rsidP="001963B1">
      <w:pPr>
        <w:spacing w:line="360" w:lineRule="auto"/>
        <w:jc w:val="center"/>
        <w:rPr>
          <w:b/>
          <w:i/>
        </w:rPr>
      </w:pPr>
      <w:r w:rsidRPr="00064A55">
        <w:rPr>
          <w:b/>
          <w:i/>
        </w:rPr>
        <w:t>Водные ресурсы</w:t>
      </w:r>
    </w:p>
    <w:p w:rsidR="001963B1" w:rsidRPr="00064A55" w:rsidRDefault="001963B1" w:rsidP="001963B1">
      <w:pPr>
        <w:pStyle w:val="a5"/>
        <w:rPr>
          <w:sz w:val="24"/>
          <w:szCs w:val="24"/>
        </w:rPr>
      </w:pPr>
      <w:r w:rsidRPr="00064A55">
        <w:rPr>
          <w:sz w:val="24"/>
          <w:szCs w:val="24"/>
        </w:rPr>
        <w:t xml:space="preserve">        Гидрографическая сеть в поселении представлена рекой Парца, протекающей по середине поселения, а также небольшими озерцами, расположенными на берегах реки. Течение реки Парца быстрое, глубина от 1,5 до </w:t>
      </w:r>
      <w:smartTag w:uri="urn:schemas-microsoft-com:office:smarttags" w:element="metricconverter">
        <w:smartTagPr>
          <w:attr w:name="ProductID" w:val="10 м"/>
        </w:smartTagPr>
        <w:r w:rsidRPr="00064A55">
          <w:rPr>
            <w:sz w:val="24"/>
            <w:szCs w:val="24"/>
          </w:rPr>
          <w:t>10 м</w:t>
        </w:r>
      </w:smartTag>
      <w:r w:rsidRPr="00064A55">
        <w:rPr>
          <w:sz w:val="24"/>
          <w:szCs w:val="24"/>
        </w:rPr>
        <w:t>. Берега чаще крутые, возвышаются над уровнем воды на 1,5-</w:t>
      </w:r>
      <w:smartTag w:uri="urn:schemas-microsoft-com:office:smarttags" w:element="metricconverter">
        <w:smartTagPr>
          <w:attr w:name="ProductID" w:val="2 м"/>
        </w:smartTagPr>
        <w:r w:rsidRPr="00064A55">
          <w:rPr>
            <w:sz w:val="24"/>
            <w:szCs w:val="24"/>
          </w:rPr>
          <w:t>2 м</w:t>
        </w:r>
      </w:smartTag>
      <w:r w:rsidRPr="00064A55">
        <w:rPr>
          <w:sz w:val="24"/>
          <w:szCs w:val="24"/>
        </w:rPr>
        <w:t xml:space="preserve">. Река Парца имеет широкую пойму, в некоторых местах достигающую </w:t>
      </w:r>
      <w:smartTag w:uri="urn:schemas-microsoft-com:office:smarttags" w:element="metricconverter">
        <w:smartTagPr>
          <w:attr w:name="ProductID" w:val="3 км"/>
        </w:smartTagPr>
        <w:r w:rsidRPr="00064A55">
          <w:rPr>
            <w:sz w:val="24"/>
            <w:szCs w:val="24"/>
          </w:rPr>
          <w:t>3 км</w:t>
        </w:r>
      </w:smartTag>
      <w:r w:rsidRPr="00064A55">
        <w:rPr>
          <w:sz w:val="24"/>
          <w:szCs w:val="24"/>
        </w:rPr>
        <w:t xml:space="preserve">. </w:t>
      </w:r>
    </w:p>
    <w:p w:rsidR="001963B1" w:rsidRPr="00064A55" w:rsidRDefault="001963B1" w:rsidP="001963B1">
      <w:pPr>
        <w:pStyle w:val="a5"/>
        <w:rPr>
          <w:sz w:val="24"/>
          <w:szCs w:val="24"/>
        </w:rPr>
      </w:pPr>
    </w:p>
    <w:p w:rsidR="001963B1" w:rsidRPr="00064A55" w:rsidRDefault="001963B1" w:rsidP="001963B1">
      <w:pPr>
        <w:pStyle w:val="a5"/>
        <w:jc w:val="center"/>
        <w:rPr>
          <w:b/>
          <w:i/>
          <w:sz w:val="24"/>
          <w:szCs w:val="24"/>
        </w:rPr>
      </w:pPr>
      <w:r w:rsidRPr="00064A55">
        <w:rPr>
          <w:b/>
          <w:i/>
          <w:sz w:val="24"/>
          <w:szCs w:val="24"/>
        </w:rPr>
        <w:t>Геологическое строение, тектоника</w:t>
      </w:r>
    </w:p>
    <w:p w:rsidR="001963B1" w:rsidRPr="00064A55" w:rsidRDefault="001963B1" w:rsidP="001963B1">
      <w:pPr>
        <w:overflowPunct w:val="0"/>
        <w:autoSpaceDE w:val="0"/>
        <w:autoSpaceDN w:val="0"/>
        <w:adjustRightInd w:val="0"/>
        <w:spacing w:line="360" w:lineRule="auto"/>
        <w:ind w:firstLine="709"/>
        <w:jc w:val="both"/>
        <w:textAlignment w:val="baseline"/>
      </w:pPr>
      <w:r w:rsidRPr="00064A55">
        <w:t xml:space="preserve">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 </w:t>
      </w:r>
    </w:p>
    <w:p w:rsidR="001963B1" w:rsidRPr="00064A55" w:rsidRDefault="001963B1" w:rsidP="001963B1">
      <w:pPr>
        <w:widowControl w:val="0"/>
        <w:autoSpaceDE w:val="0"/>
        <w:autoSpaceDN w:val="0"/>
        <w:adjustRightInd w:val="0"/>
        <w:spacing w:line="360" w:lineRule="auto"/>
        <w:ind w:firstLine="709"/>
        <w:jc w:val="both"/>
        <w:rPr>
          <w:rFonts w:cs="Arial"/>
        </w:rPr>
      </w:pPr>
      <w:r w:rsidRPr="00064A55">
        <w:rPr>
          <w:rFonts w:cs="Arial"/>
        </w:rPr>
        <w:t>Основные водозаборы питьевого и хозяйственного отложения приурочены к каменноугольным отложениям.</w:t>
      </w:r>
    </w:p>
    <w:p w:rsidR="001963B1" w:rsidRPr="00064A55" w:rsidRDefault="001963B1" w:rsidP="001963B1">
      <w:pPr>
        <w:overflowPunct w:val="0"/>
        <w:autoSpaceDE w:val="0"/>
        <w:autoSpaceDN w:val="0"/>
        <w:adjustRightInd w:val="0"/>
        <w:spacing w:line="360" w:lineRule="auto"/>
        <w:ind w:firstLine="709"/>
        <w:jc w:val="both"/>
        <w:textAlignment w:val="baseline"/>
      </w:pPr>
      <w:r w:rsidRPr="00064A55">
        <w:t>Каменноугольная системапредставлена повсеместно нижним и средним отделом.</w:t>
      </w:r>
    </w:p>
    <w:p w:rsidR="001963B1" w:rsidRPr="00064A55" w:rsidRDefault="001963B1" w:rsidP="001963B1">
      <w:pPr>
        <w:overflowPunct w:val="0"/>
        <w:autoSpaceDE w:val="0"/>
        <w:autoSpaceDN w:val="0"/>
        <w:adjustRightInd w:val="0"/>
        <w:spacing w:line="360" w:lineRule="auto"/>
        <w:ind w:firstLine="709"/>
        <w:jc w:val="both"/>
        <w:textAlignment w:val="baseline"/>
      </w:pPr>
      <w:r w:rsidRPr="00064A55">
        <w:t xml:space="preserve">          Нижний отдел представлен: визейским ярусом (</w:t>
      </w:r>
      <w:r w:rsidRPr="00064A55">
        <w:rPr>
          <w:lang w:val="en-US"/>
        </w:rPr>
        <w:t>C</w:t>
      </w:r>
      <w:r w:rsidRPr="00064A55">
        <w:rPr>
          <w:vertAlign w:val="subscript"/>
        </w:rPr>
        <w:t>1</w:t>
      </w:r>
      <w:r w:rsidRPr="00064A55">
        <w:rPr>
          <w:lang w:val="en-US"/>
        </w:rPr>
        <w:t>V</w:t>
      </w:r>
      <w:r w:rsidRPr="00064A55">
        <w:t>), отложения которого залегают на размытой поверхности нижнетурнейскогоподъяруса .Визейский ярус подразделяется на два подъяруса - редневизейский (яснополянский надгоризонт (</w:t>
      </w:r>
      <w:r w:rsidRPr="00064A55">
        <w:rPr>
          <w:lang w:val="en-US"/>
        </w:rPr>
        <w:t>C</w:t>
      </w:r>
      <w:r w:rsidRPr="00064A55">
        <w:rPr>
          <w:vertAlign w:val="subscript"/>
        </w:rPr>
        <w:t>1</w:t>
      </w:r>
      <w:r w:rsidRPr="00064A55">
        <w:rPr>
          <w:lang w:val="en-US"/>
        </w:rPr>
        <w:t>V</w:t>
      </w:r>
      <w:r w:rsidRPr="00064A55">
        <w:rPr>
          <w:vertAlign w:val="subscript"/>
        </w:rPr>
        <w:t>1</w:t>
      </w:r>
      <w:r w:rsidRPr="00064A55">
        <w:t xml:space="preserve">), мощностью от 0,5 до </w:t>
      </w:r>
      <w:smartTag w:uri="urn:schemas-microsoft-com:office:smarttags" w:element="metricconverter">
        <w:smartTagPr>
          <w:attr w:name="ProductID" w:val="26,6 м"/>
        </w:smartTagPr>
        <w:r w:rsidRPr="00064A55">
          <w:t>26,6 м</w:t>
        </w:r>
      </w:smartTag>
      <w:r w:rsidRPr="00064A55">
        <w:t>, сложенный глинами и песками, в меньшем количестве прослоями мергелей и известняков; верхневизейскимсильноразмытым окским надгоризонтом (</w:t>
      </w:r>
      <w:r w:rsidRPr="00064A55">
        <w:rPr>
          <w:lang w:val="en-US"/>
        </w:rPr>
        <w:t>C</w:t>
      </w:r>
      <w:r w:rsidRPr="00064A55">
        <w:rPr>
          <w:vertAlign w:val="subscript"/>
        </w:rPr>
        <w:t>1</w:t>
      </w:r>
      <w:r w:rsidRPr="00064A55">
        <w:rPr>
          <w:lang w:val="en-US"/>
        </w:rPr>
        <w:t>V</w:t>
      </w:r>
      <w:r w:rsidRPr="00064A55">
        <w:rPr>
          <w:vertAlign w:val="subscript"/>
        </w:rPr>
        <w:t>3</w:t>
      </w:r>
      <w:r w:rsidRPr="00064A55">
        <w:t>), залегающим на сильно размытой поверхности тульских отложений и известняками пелитоморфными, массивными с линзами пестроцветных глин, трещиноватыми, в нижней части разрушенными до известковой муки</w:t>
      </w:r>
    </w:p>
    <w:p w:rsidR="001963B1" w:rsidRPr="00064A55" w:rsidRDefault="001963B1" w:rsidP="001963B1">
      <w:pPr>
        <w:overflowPunct w:val="0"/>
        <w:autoSpaceDE w:val="0"/>
        <w:autoSpaceDN w:val="0"/>
        <w:adjustRightInd w:val="0"/>
        <w:spacing w:line="360" w:lineRule="auto"/>
        <w:ind w:firstLine="709"/>
        <w:jc w:val="both"/>
        <w:textAlignment w:val="baseline"/>
      </w:pPr>
      <w:r w:rsidRPr="00064A55">
        <w:t xml:space="preserve">         Средний отделпредставлен Московским ярусом (</w:t>
      </w:r>
      <w:r w:rsidRPr="00064A55">
        <w:rPr>
          <w:lang w:val="en-US"/>
        </w:rPr>
        <w:t>C</w:t>
      </w:r>
      <w:r w:rsidRPr="00064A55">
        <w:rPr>
          <w:vertAlign w:val="subscript"/>
        </w:rPr>
        <w:t>2</w:t>
      </w:r>
      <w:r w:rsidRPr="00064A55">
        <w:rPr>
          <w:lang w:val="en-US"/>
        </w:rPr>
        <w:t>m</w:t>
      </w:r>
      <w:r w:rsidRPr="00064A55">
        <w:t xml:space="preserve">) верейским, каширским и подольским горизонтами. Московский ярус– кровля Верейского горизонта  наклонена с юга на север, мощность горизонта 9,0- </w:t>
      </w:r>
      <w:smartTag w:uri="urn:schemas-microsoft-com:office:smarttags" w:element="metricconverter">
        <w:smartTagPr>
          <w:attr w:name="ProductID" w:val="38,9 м"/>
        </w:smartTagPr>
        <w:r w:rsidRPr="00064A55">
          <w:t>38,9 м</w:t>
        </w:r>
      </w:smartTag>
      <w:r w:rsidRPr="00064A55">
        <w:t>,  горизонт сложен в нижней части песчано-глинистыми породами, содержащими мощные прослои  мергелей и известняков, прослои карбонатных пород, количество которых увеличивается вверх по разрезу, одновременно с уменьшением терригенных пород. Каширский горизонт,мощностью 60-</w:t>
      </w:r>
      <w:smartTag w:uri="urn:schemas-microsoft-com:office:smarttags" w:element="metricconverter">
        <w:smartTagPr>
          <w:attr w:name="ProductID" w:val="75 м"/>
        </w:smartTagPr>
        <w:r w:rsidRPr="00064A55">
          <w:t>75 м</w:t>
        </w:r>
      </w:smartTag>
      <w:r w:rsidRPr="00064A55">
        <w:t>, представлен в нижней пачке известняками и белыми пелитоморфными, глинистыми, с редкими остатками микрофауны, доломитизированными, иногда ожелезненными, мощность пачки 8-</w:t>
      </w:r>
      <w:smartTag w:uri="urn:schemas-microsoft-com:office:smarttags" w:element="metricconverter">
        <w:smartTagPr>
          <w:attr w:name="ProductID" w:val="12 м"/>
        </w:smartTagPr>
        <w:r w:rsidRPr="00064A55">
          <w:t>12 м</w:t>
        </w:r>
      </w:smartTag>
      <w:r w:rsidRPr="00064A55">
        <w:t xml:space="preserve">. Каширский горизонт в средней пачке представлен: известняками светло-серыми, мелкокристаллическими глинистыми и пелитоморфными, доломитами белыми микрозернистыми с прослоями окремненными. Мощность – около </w:t>
      </w:r>
      <w:smartTag w:uri="urn:schemas-microsoft-com:office:smarttags" w:element="metricconverter">
        <w:smartTagPr>
          <w:attr w:name="ProductID" w:val="30 м"/>
        </w:smartTagPr>
        <w:r w:rsidRPr="00064A55">
          <w:t>30 м</w:t>
        </w:r>
      </w:smartTag>
      <w:r w:rsidRPr="00064A55">
        <w:t xml:space="preserve">. Каширский горизонт в верхней пачке сложен известняками с прослоями доломитов, мергелей, глин. Мощность – до </w:t>
      </w:r>
      <w:smartTag w:uri="urn:schemas-microsoft-com:office:smarttags" w:element="metricconverter">
        <w:smartTagPr>
          <w:attr w:name="ProductID" w:val="35 м"/>
        </w:smartTagPr>
        <w:r w:rsidRPr="00064A55">
          <w:t>35 м</w:t>
        </w:r>
      </w:smartTag>
      <w:r w:rsidRPr="00064A55">
        <w:t>. Подольский горизонт(</w:t>
      </w:r>
      <w:r w:rsidRPr="00064A55">
        <w:rPr>
          <w:lang w:val="en-US"/>
        </w:rPr>
        <w:t>C</w:t>
      </w:r>
      <w:r w:rsidRPr="00064A55">
        <w:rPr>
          <w:vertAlign w:val="subscript"/>
        </w:rPr>
        <w:t>2</w:t>
      </w:r>
      <w:r w:rsidRPr="00064A55">
        <w:rPr>
          <w:lang w:val="en-US"/>
        </w:rPr>
        <w:t>m</w:t>
      </w:r>
      <w:r w:rsidRPr="00064A55">
        <w:rPr>
          <w:vertAlign w:val="subscript"/>
        </w:rPr>
        <w:t>2</w:t>
      </w:r>
      <w:r w:rsidRPr="00064A55">
        <w:t>) представлен карбонатными породами (известняками и известняковистыми доломитами), в меньшей степени мергелями, пестроцветными глинами. Мощность от 35 до 59,7м.</w:t>
      </w:r>
    </w:p>
    <w:p w:rsidR="001963B1" w:rsidRPr="00064A55" w:rsidRDefault="001963B1" w:rsidP="001963B1">
      <w:pPr>
        <w:overflowPunct w:val="0"/>
        <w:autoSpaceDE w:val="0"/>
        <w:autoSpaceDN w:val="0"/>
        <w:adjustRightInd w:val="0"/>
        <w:spacing w:line="360" w:lineRule="auto"/>
        <w:ind w:firstLine="709"/>
        <w:jc w:val="both"/>
        <w:textAlignment w:val="baseline"/>
      </w:pPr>
      <w:r w:rsidRPr="00064A55">
        <w:t xml:space="preserve">Юрская система представлена отложениями колловейского яруса. Келловейские отложения залегают с размывом на каменноугольных отложениях с перекрывающимися меловыми, неогеновыми и четвертичными образованиями. Ярус представлен  всеми своими подъярусами, сложен в основном глинами, серыми, темно-серыми слюдистыми, песчанистыми и алевритистыми с редкими прослоями мергеля и седирита, алевритами серыми глинистым, слюдистыми с прослоями глин разных мощностей (от 1,1 до </w:t>
      </w:r>
      <w:smartTag w:uri="urn:schemas-microsoft-com:office:smarttags" w:element="metricconverter">
        <w:smartTagPr>
          <w:attr w:name="ProductID" w:val="9,5 м"/>
        </w:smartTagPr>
        <w:r w:rsidRPr="00064A55">
          <w:t>9,5 м</w:t>
        </w:r>
      </w:smartTag>
      <w:r w:rsidRPr="00064A55">
        <w:t>). Общая полная мощность келловейского яруса  составляет 50-</w:t>
      </w:r>
      <w:smartTag w:uri="urn:schemas-microsoft-com:office:smarttags" w:element="metricconverter">
        <w:smartTagPr>
          <w:attr w:name="ProductID" w:val="55 м"/>
        </w:smartTagPr>
        <w:r w:rsidRPr="00064A55">
          <w:t>55 м</w:t>
        </w:r>
      </w:smartTag>
      <w:r w:rsidRPr="00064A55">
        <w:t>.</w:t>
      </w:r>
    </w:p>
    <w:p w:rsidR="001963B1" w:rsidRPr="00064A55" w:rsidRDefault="001963B1" w:rsidP="001963B1">
      <w:pPr>
        <w:spacing w:line="360" w:lineRule="auto"/>
        <w:ind w:firstLine="709"/>
        <w:rPr>
          <w:rFonts w:eastAsiaTheme="minorEastAsia"/>
        </w:rPr>
      </w:pPr>
    </w:p>
    <w:p w:rsidR="001963B1" w:rsidRPr="00064A55" w:rsidRDefault="001963B1" w:rsidP="001963B1">
      <w:pPr>
        <w:spacing w:line="360" w:lineRule="auto"/>
        <w:ind w:firstLine="709"/>
        <w:jc w:val="center"/>
        <w:rPr>
          <w:b/>
          <w:snapToGrid w:val="0"/>
        </w:rPr>
      </w:pPr>
      <w:r w:rsidRPr="00064A55">
        <w:rPr>
          <w:b/>
          <w:snapToGrid w:val="0"/>
        </w:rPr>
        <w:t xml:space="preserve">Население и населенные пункты </w:t>
      </w:r>
      <w:r w:rsidRPr="00064A55">
        <w:rPr>
          <w:rFonts w:eastAsia="Calibri"/>
          <w:b/>
          <w:bCs/>
          <w:lang w:eastAsia="en-US"/>
        </w:rPr>
        <w:t>Новопотьминского сельского</w:t>
      </w:r>
      <w:r w:rsidRPr="00064A55">
        <w:rPr>
          <w:b/>
          <w:snapToGrid w:val="0"/>
        </w:rPr>
        <w:t xml:space="preserve"> поселения</w:t>
      </w:r>
    </w:p>
    <w:p w:rsidR="001963B1" w:rsidRPr="00064A55" w:rsidRDefault="001963B1" w:rsidP="001963B1">
      <w:pPr>
        <w:pStyle w:val="a5"/>
        <w:rPr>
          <w:sz w:val="24"/>
          <w:szCs w:val="24"/>
        </w:rPr>
      </w:pPr>
      <w:r w:rsidRPr="00064A55">
        <w:rPr>
          <w:sz w:val="24"/>
          <w:szCs w:val="24"/>
        </w:rPr>
        <w:t xml:space="preserve">Новопотьминское сельское поселение находится в </w:t>
      </w:r>
      <w:smartTag w:uri="urn:schemas-microsoft-com:office:smarttags" w:element="metricconverter">
        <w:smartTagPr>
          <w:attr w:name="ProductID" w:val="15 километрах"/>
        </w:smartTagPr>
        <w:r w:rsidRPr="00064A55">
          <w:rPr>
            <w:sz w:val="24"/>
            <w:szCs w:val="24"/>
          </w:rPr>
          <w:t>15 километрах</w:t>
        </w:r>
      </w:smartTag>
      <w:r w:rsidRPr="00064A55">
        <w:rPr>
          <w:sz w:val="24"/>
          <w:szCs w:val="24"/>
        </w:rPr>
        <w:t xml:space="preserve"> от районного центра- села Зубова-Поляна.</w:t>
      </w:r>
    </w:p>
    <w:p w:rsidR="001963B1" w:rsidRPr="00064A55" w:rsidRDefault="001963B1" w:rsidP="001963B1">
      <w:pPr>
        <w:pStyle w:val="a5"/>
        <w:rPr>
          <w:sz w:val="24"/>
          <w:szCs w:val="24"/>
        </w:rPr>
      </w:pPr>
      <w:r w:rsidRPr="00064A55">
        <w:rPr>
          <w:sz w:val="24"/>
          <w:szCs w:val="24"/>
        </w:rPr>
        <w:t xml:space="preserve">В состав территории  поселения входят исторически сложившиеся населенные пункты: </w:t>
      </w:r>
    </w:p>
    <w:p w:rsidR="001963B1" w:rsidRPr="00064A55" w:rsidRDefault="001963B1" w:rsidP="001963B1">
      <w:pPr>
        <w:pStyle w:val="a5"/>
        <w:rPr>
          <w:sz w:val="24"/>
          <w:szCs w:val="24"/>
        </w:rPr>
      </w:pPr>
      <w:r w:rsidRPr="00064A55">
        <w:rPr>
          <w:sz w:val="24"/>
          <w:szCs w:val="24"/>
        </w:rPr>
        <w:t>- село Новая Потьма;</w:t>
      </w:r>
    </w:p>
    <w:p w:rsidR="001963B1" w:rsidRPr="00064A55" w:rsidRDefault="001963B1" w:rsidP="001963B1">
      <w:pPr>
        <w:pStyle w:val="a5"/>
        <w:rPr>
          <w:sz w:val="24"/>
          <w:szCs w:val="24"/>
        </w:rPr>
      </w:pPr>
      <w:r w:rsidRPr="00064A55">
        <w:rPr>
          <w:sz w:val="24"/>
          <w:szCs w:val="24"/>
        </w:rPr>
        <w:t>- село Старая Потьма;</w:t>
      </w:r>
    </w:p>
    <w:p w:rsidR="001963B1" w:rsidRPr="00064A55" w:rsidRDefault="001963B1" w:rsidP="001963B1">
      <w:pPr>
        <w:pStyle w:val="a5"/>
        <w:rPr>
          <w:sz w:val="24"/>
          <w:szCs w:val="24"/>
        </w:rPr>
      </w:pPr>
      <w:r w:rsidRPr="00064A55">
        <w:rPr>
          <w:sz w:val="24"/>
          <w:szCs w:val="24"/>
        </w:rPr>
        <w:t>- деревня Ачадовка;</w:t>
      </w:r>
    </w:p>
    <w:p w:rsidR="001963B1" w:rsidRPr="00064A55" w:rsidRDefault="001963B1" w:rsidP="001963B1">
      <w:pPr>
        <w:pStyle w:val="a5"/>
        <w:rPr>
          <w:sz w:val="24"/>
          <w:szCs w:val="24"/>
        </w:rPr>
      </w:pPr>
      <w:r w:rsidRPr="00064A55">
        <w:rPr>
          <w:sz w:val="24"/>
          <w:szCs w:val="24"/>
        </w:rPr>
        <w:t>- деревня Краснознаменка.</w:t>
      </w:r>
    </w:p>
    <w:p w:rsidR="001963B1" w:rsidRPr="00064A55" w:rsidRDefault="001963B1" w:rsidP="001963B1">
      <w:pPr>
        <w:pStyle w:val="a5"/>
        <w:rPr>
          <w:spacing w:val="-6"/>
          <w:sz w:val="24"/>
          <w:szCs w:val="24"/>
        </w:rPr>
      </w:pPr>
      <w:r w:rsidRPr="00064A55">
        <w:rPr>
          <w:spacing w:val="-6"/>
          <w:sz w:val="24"/>
          <w:szCs w:val="24"/>
        </w:rPr>
        <w:t>Административным центром является с. Новая Потьма.</w:t>
      </w:r>
    </w:p>
    <w:p w:rsidR="001963B1" w:rsidRPr="00064A55" w:rsidRDefault="001963B1" w:rsidP="001963B1">
      <w:pPr>
        <w:pStyle w:val="a5"/>
        <w:rPr>
          <w:sz w:val="24"/>
          <w:szCs w:val="24"/>
        </w:rPr>
      </w:pPr>
      <w:r w:rsidRPr="00064A55">
        <w:rPr>
          <w:sz w:val="24"/>
          <w:szCs w:val="24"/>
        </w:rPr>
        <w:t>Площадь сельского поселения – 50,01 км</w:t>
      </w:r>
      <w:r w:rsidRPr="00064A55">
        <w:rPr>
          <w:sz w:val="24"/>
          <w:szCs w:val="24"/>
          <w:vertAlign w:val="superscript"/>
        </w:rPr>
        <w:t>2</w:t>
      </w:r>
      <w:r w:rsidRPr="00064A55">
        <w:rPr>
          <w:sz w:val="24"/>
          <w:szCs w:val="24"/>
        </w:rPr>
        <w:t>.</w:t>
      </w:r>
    </w:p>
    <w:p w:rsidR="001963B1" w:rsidRPr="00064A55" w:rsidRDefault="001963B1" w:rsidP="001963B1">
      <w:pPr>
        <w:spacing w:line="360" w:lineRule="auto"/>
        <w:ind w:firstLine="708"/>
        <w:jc w:val="both"/>
        <w:rPr>
          <w:color w:val="000000"/>
        </w:rPr>
      </w:pPr>
      <w:r w:rsidRPr="00064A55">
        <w:rPr>
          <w:color w:val="000000"/>
        </w:rPr>
        <w:t>Общая численность населения 657 человек.</w:t>
      </w:r>
    </w:p>
    <w:p w:rsidR="001963B1" w:rsidRPr="00064A55" w:rsidRDefault="001963B1" w:rsidP="001963B1">
      <w:pPr>
        <w:spacing w:line="360" w:lineRule="auto"/>
        <w:jc w:val="both"/>
        <w:rPr>
          <w:color w:val="000000"/>
        </w:rPr>
      </w:pPr>
    </w:p>
    <w:p w:rsidR="001963B1" w:rsidRPr="00064A55" w:rsidRDefault="001963B1" w:rsidP="001963B1">
      <w:pPr>
        <w:spacing w:line="360" w:lineRule="auto"/>
        <w:jc w:val="both"/>
        <w:rPr>
          <w:rFonts w:eastAsiaTheme="minorEastAsia" w:cstheme="minorBidi"/>
        </w:rPr>
      </w:pPr>
      <w:r w:rsidRPr="00064A55">
        <w:rPr>
          <w:color w:val="000000"/>
        </w:rPr>
        <w:t xml:space="preserve">Таблица 1. </w:t>
      </w:r>
      <w:r w:rsidRPr="00064A55">
        <w:t>Общая численность населения МО в 2016 г.</w:t>
      </w:r>
    </w:p>
    <w:tbl>
      <w:tblPr>
        <w:tblStyle w:val="a7"/>
        <w:tblW w:w="11200" w:type="dxa"/>
        <w:tblInd w:w="-1026" w:type="dxa"/>
        <w:tblLook w:val="04A0"/>
      </w:tblPr>
      <w:tblGrid>
        <w:gridCol w:w="1898"/>
        <w:gridCol w:w="1254"/>
        <w:gridCol w:w="1254"/>
        <w:gridCol w:w="1254"/>
        <w:gridCol w:w="1974"/>
        <w:gridCol w:w="1974"/>
        <w:gridCol w:w="1974"/>
        <w:gridCol w:w="808"/>
      </w:tblGrid>
      <w:tr w:rsidR="001963B1" w:rsidRPr="00064A55" w:rsidTr="001963B1">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Наименование населенного пункта</w:t>
            </w:r>
          </w:p>
        </w:tc>
        <w:tc>
          <w:tcPr>
            <w:tcW w:w="1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Женское население</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Мужское население</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Детское население до 18 лет</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Население трудоспособного возраста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Население старше трудоспособного возраста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Население младше трудоспособного возраста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Всего</w:t>
            </w:r>
          </w:p>
        </w:tc>
      </w:tr>
      <w:tr w:rsidR="001963B1" w:rsidRPr="00064A55" w:rsidTr="001963B1">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С. Новая Потьма</w:t>
            </w:r>
          </w:p>
        </w:tc>
        <w:tc>
          <w:tcPr>
            <w:tcW w:w="1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175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61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191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68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342</w:t>
            </w:r>
          </w:p>
        </w:tc>
      </w:tr>
      <w:tr w:rsidR="001963B1" w:rsidRPr="00064A55" w:rsidTr="001963B1">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С. Старая Потьма</w:t>
            </w:r>
          </w:p>
        </w:tc>
        <w:tc>
          <w:tcPr>
            <w:tcW w:w="1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138</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128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185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56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266</w:t>
            </w:r>
          </w:p>
        </w:tc>
      </w:tr>
      <w:tr w:rsidR="001963B1" w:rsidRPr="00064A55" w:rsidTr="001963B1">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Д. Ачадовка</w:t>
            </w:r>
          </w:p>
        </w:tc>
        <w:tc>
          <w:tcPr>
            <w:tcW w:w="1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 xml:space="preserve"> 12</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24</w:t>
            </w:r>
          </w:p>
        </w:tc>
      </w:tr>
      <w:tr w:rsidR="001963B1" w:rsidRPr="00064A55" w:rsidTr="001963B1">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Пос. Краснознаменка</w:t>
            </w:r>
          </w:p>
        </w:tc>
        <w:tc>
          <w:tcPr>
            <w:tcW w:w="1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15</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ind w:left="-250" w:firstLine="250"/>
              <w:rPr>
                <w:sz w:val="24"/>
                <w:szCs w:val="24"/>
              </w:rPr>
            </w:pPr>
            <w:r w:rsidRPr="00064A55">
              <w:rPr>
                <w:sz w:val="24"/>
                <w:szCs w:val="24"/>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25</w:t>
            </w:r>
          </w:p>
        </w:tc>
      </w:tr>
    </w:tbl>
    <w:p w:rsidR="001963B1" w:rsidRPr="00064A55" w:rsidRDefault="001963B1" w:rsidP="001963B1">
      <w:pPr>
        <w:spacing w:line="360" w:lineRule="auto"/>
        <w:ind w:firstLine="709"/>
        <w:jc w:val="both"/>
        <w:rPr>
          <w:snapToGrid w:val="0"/>
        </w:rPr>
      </w:pPr>
    </w:p>
    <w:p w:rsidR="001963B1" w:rsidRPr="00064A55" w:rsidRDefault="001963B1" w:rsidP="001963B1">
      <w:pPr>
        <w:rPr>
          <w:snapToGrid w:val="0"/>
        </w:rPr>
      </w:pPr>
      <w:r w:rsidRPr="00064A55">
        <w:rPr>
          <w:snapToGrid w:val="0"/>
        </w:rPr>
        <w:br w:type="page"/>
      </w:r>
    </w:p>
    <w:p w:rsidR="001963B1" w:rsidRPr="00064A55" w:rsidRDefault="001963B1" w:rsidP="001963B1">
      <w:pPr>
        <w:spacing w:line="360" w:lineRule="auto"/>
        <w:jc w:val="both"/>
        <w:rPr>
          <w:b/>
          <w:snapToGrid w:val="0"/>
        </w:rPr>
      </w:pPr>
      <w:r w:rsidRPr="00064A55">
        <w:rPr>
          <w:b/>
          <w:snapToGrid w:val="0"/>
        </w:rPr>
        <w:t>Экономическая характеристика Новопотьминского сельского поселения</w:t>
      </w:r>
    </w:p>
    <w:p w:rsidR="001963B1" w:rsidRPr="00064A55" w:rsidRDefault="001963B1" w:rsidP="001963B1">
      <w:pPr>
        <w:pStyle w:val="a5"/>
        <w:rPr>
          <w:sz w:val="24"/>
          <w:szCs w:val="24"/>
        </w:rPr>
      </w:pPr>
    </w:p>
    <w:p w:rsidR="001963B1" w:rsidRPr="00064A55" w:rsidRDefault="001963B1" w:rsidP="001963B1">
      <w:pPr>
        <w:spacing w:line="360" w:lineRule="auto"/>
        <w:jc w:val="both"/>
        <w:rPr>
          <w:b/>
          <w:snapToGrid w:val="0"/>
        </w:rPr>
      </w:pPr>
      <w:r w:rsidRPr="00064A55">
        <w:rPr>
          <w:b/>
          <w:snapToGrid w:val="0"/>
        </w:rPr>
        <w:t>а) Агропромышленный комплекс.</w:t>
      </w:r>
    </w:p>
    <w:p w:rsidR="001963B1" w:rsidRPr="00064A55" w:rsidRDefault="001963B1" w:rsidP="001963B1">
      <w:pPr>
        <w:pStyle w:val="a5"/>
        <w:rPr>
          <w:sz w:val="24"/>
          <w:szCs w:val="24"/>
        </w:rPr>
      </w:pPr>
    </w:p>
    <w:p w:rsidR="001963B1" w:rsidRPr="00064A55" w:rsidRDefault="001963B1" w:rsidP="001963B1">
      <w:pPr>
        <w:spacing w:line="360" w:lineRule="auto"/>
        <w:ind w:right="22" w:firstLine="720"/>
        <w:jc w:val="both"/>
      </w:pPr>
      <w:r w:rsidRPr="00064A55">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1963B1" w:rsidRPr="00064A55" w:rsidRDefault="001963B1" w:rsidP="001963B1">
      <w:pPr>
        <w:pStyle w:val="a5"/>
        <w:rPr>
          <w:sz w:val="24"/>
          <w:szCs w:val="24"/>
        </w:rPr>
      </w:pPr>
      <w:r w:rsidRPr="00064A55">
        <w:rPr>
          <w:sz w:val="24"/>
          <w:szCs w:val="24"/>
        </w:rPr>
        <w:t>В экономике поселения ведущее место принадлежит сельскому хозяйству, на долю, которой приходится более 50% в общем объеме валовой продукции, выполненных работ и услуг.</w:t>
      </w:r>
    </w:p>
    <w:p w:rsidR="001963B1" w:rsidRPr="00064A55" w:rsidRDefault="001963B1" w:rsidP="001963B1">
      <w:pPr>
        <w:pStyle w:val="a5"/>
        <w:rPr>
          <w:sz w:val="24"/>
          <w:szCs w:val="24"/>
        </w:rPr>
      </w:pPr>
    </w:p>
    <w:p w:rsidR="001963B1" w:rsidRPr="00064A55" w:rsidRDefault="001963B1" w:rsidP="001963B1">
      <w:pPr>
        <w:spacing w:line="360" w:lineRule="auto"/>
        <w:jc w:val="both"/>
        <w:rPr>
          <w:b/>
          <w:snapToGrid w:val="0"/>
        </w:rPr>
      </w:pPr>
      <w:r w:rsidRPr="00064A55">
        <w:rPr>
          <w:b/>
          <w:snapToGrid w:val="0"/>
        </w:rPr>
        <w:t>б) Образование</w:t>
      </w:r>
    </w:p>
    <w:p w:rsidR="001963B1" w:rsidRPr="00064A55" w:rsidRDefault="001963B1" w:rsidP="001963B1">
      <w:pPr>
        <w:pStyle w:val="a5"/>
        <w:rPr>
          <w:sz w:val="24"/>
          <w:szCs w:val="24"/>
        </w:rPr>
      </w:pPr>
    </w:p>
    <w:p w:rsidR="001963B1" w:rsidRPr="00064A55" w:rsidRDefault="001963B1" w:rsidP="001963B1">
      <w:pPr>
        <w:pStyle w:val="a5"/>
        <w:rPr>
          <w:sz w:val="24"/>
          <w:szCs w:val="24"/>
        </w:rPr>
      </w:pPr>
      <w:r w:rsidRPr="00064A55">
        <w:rPr>
          <w:sz w:val="24"/>
          <w:szCs w:val="24"/>
        </w:rPr>
        <w:t xml:space="preserve">На сегодняшний день в Новопотьминском сельском поселение функционирует одна средняя общеобразовательная и одна начальная школа (с.Новая Потьма). Общее количество учащихся – 67 человек. </w:t>
      </w:r>
    </w:p>
    <w:p w:rsidR="001963B1" w:rsidRPr="00064A55" w:rsidRDefault="001963B1" w:rsidP="001963B1">
      <w:pPr>
        <w:pStyle w:val="a5"/>
        <w:rPr>
          <w:sz w:val="24"/>
          <w:szCs w:val="24"/>
        </w:rPr>
      </w:pPr>
      <w:r w:rsidRPr="00064A55">
        <w:rPr>
          <w:sz w:val="24"/>
          <w:szCs w:val="24"/>
        </w:rPr>
        <w:t xml:space="preserve">Школьники в школах посещают художественный и танцевальный кружки. Около здания школы организована спортивная площадка для занятий спортом подрастающего поколения. </w:t>
      </w:r>
    </w:p>
    <w:p w:rsidR="001963B1" w:rsidRPr="00064A55" w:rsidRDefault="001963B1" w:rsidP="001963B1">
      <w:pPr>
        <w:pStyle w:val="a5"/>
        <w:rPr>
          <w:sz w:val="24"/>
          <w:szCs w:val="24"/>
        </w:rPr>
      </w:pPr>
      <w:r w:rsidRPr="00064A55">
        <w:rPr>
          <w:sz w:val="24"/>
          <w:szCs w:val="24"/>
        </w:rPr>
        <w:t xml:space="preserve">Детского сада в селах нет. </w:t>
      </w:r>
    </w:p>
    <w:p w:rsidR="001963B1" w:rsidRPr="00064A55" w:rsidRDefault="001963B1" w:rsidP="001963B1">
      <w:pPr>
        <w:pStyle w:val="a5"/>
        <w:rPr>
          <w:sz w:val="24"/>
          <w:szCs w:val="24"/>
        </w:rPr>
      </w:pPr>
    </w:p>
    <w:p w:rsidR="001963B1" w:rsidRPr="00064A55" w:rsidRDefault="001963B1" w:rsidP="001963B1">
      <w:pPr>
        <w:spacing w:line="360" w:lineRule="auto"/>
        <w:jc w:val="both"/>
        <w:rPr>
          <w:b/>
          <w:snapToGrid w:val="0"/>
        </w:rPr>
      </w:pPr>
      <w:r w:rsidRPr="00064A55">
        <w:rPr>
          <w:b/>
          <w:snapToGrid w:val="0"/>
        </w:rPr>
        <w:t>в) Транспорт</w:t>
      </w:r>
    </w:p>
    <w:p w:rsidR="001963B1" w:rsidRPr="00064A55" w:rsidRDefault="001963B1" w:rsidP="001963B1">
      <w:pPr>
        <w:pStyle w:val="a5"/>
        <w:rPr>
          <w:b/>
          <w:sz w:val="24"/>
          <w:szCs w:val="24"/>
        </w:rPr>
      </w:pPr>
    </w:p>
    <w:p w:rsidR="001963B1" w:rsidRPr="00064A55" w:rsidRDefault="001963B1" w:rsidP="001963B1">
      <w:pPr>
        <w:pStyle w:val="a5"/>
        <w:rPr>
          <w:b/>
          <w:sz w:val="24"/>
          <w:szCs w:val="24"/>
        </w:rPr>
      </w:pPr>
      <w:r w:rsidRPr="00064A55">
        <w:rPr>
          <w:b/>
          <w:sz w:val="24"/>
          <w:szCs w:val="24"/>
        </w:rPr>
        <w:t>Автомобильный транспорт</w:t>
      </w:r>
    </w:p>
    <w:p w:rsidR="001963B1" w:rsidRPr="00064A55" w:rsidRDefault="001963B1" w:rsidP="001963B1">
      <w:pPr>
        <w:pStyle w:val="a5"/>
        <w:rPr>
          <w:sz w:val="24"/>
          <w:szCs w:val="24"/>
        </w:rPr>
      </w:pPr>
      <w:r w:rsidRPr="00064A55">
        <w:rPr>
          <w:sz w:val="24"/>
          <w:szCs w:val="24"/>
        </w:rPr>
        <w:t>Автобусное сообщение в селе Новая Потьма развито. Четыре раза в днеделю  ходит автобус до районного центра- села Зубова Поляна.</w:t>
      </w:r>
    </w:p>
    <w:p w:rsidR="001963B1" w:rsidRPr="00064A55" w:rsidRDefault="001963B1" w:rsidP="001963B1">
      <w:pPr>
        <w:pStyle w:val="a5"/>
        <w:rPr>
          <w:sz w:val="24"/>
          <w:szCs w:val="24"/>
        </w:rPr>
      </w:pPr>
      <w:r w:rsidRPr="00064A55">
        <w:rPr>
          <w:sz w:val="24"/>
          <w:szCs w:val="24"/>
        </w:rPr>
        <w:t>Большое количество пассажирских и грузовых перевозок производится частными транспортными средствами.</w:t>
      </w:r>
    </w:p>
    <w:p w:rsidR="001963B1" w:rsidRPr="00064A55" w:rsidRDefault="001963B1" w:rsidP="001963B1">
      <w:pPr>
        <w:pStyle w:val="a5"/>
        <w:rPr>
          <w:b/>
          <w:sz w:val="24"/>
          <w:szCs w:val="24"/>
        </w:rPr>
      </w:pPr>
    </w:p>
    <w:p w:rsidR="001963B1" w:rsidRPr="00064A55" w:rsidRDefault="001963B1" w:rsidP="001963B1">
      <w:pPr>
        <w:pStyle w:val="a5"/>
        <w:rPr>
          <w:b/>
          <w:sz w:val="24"/>
          <w:szCs w:val="24"/>
        </w:rPr>
      </w:pPr>
    </w:p>
    <w:p w:rsidR="001963B1" w:rsidRPr="00064A55" w:rsidRDefault="001963B1" w:rsidP="001963B1">
      <w:pPr>
        <w:pStyle w:val="a5"/>
        <w:rPr>
          <w:b/>
          <w:sz w:val="24"/>
          <w:szCs w:val="24"/>
        </w:rPr>
      </w:pPr>
      <w:r w:rsidRPr="00064A55">
        <w:rPr>
          <w:b/>
          <w:sz w:val="24"/>
          <w:szCs w:val="24"/>
        </w:rPr>
        <w:t>Железнодорожный транспорт</w:t>
      </w:r>
    </w:p>
    <w:p w:rsidR="001963B1" w:rsidRPr="00064A55" w:rsidRDefault="001963B1" w:rsidP="001963B1">
      <w:pPr>
        <w:pStyle w:val="a5"/>
        <w:rPr>
          <w:sz w:val="24"/>
          <w:szCs w:val="24"/>
        </w:rPr>
      </w:pPr>
      <w:r w:rsidRPr="00064A55">
        <w:rPr>
          <w:sz w:val="24"/>
          <w:szCs w:val="24"/>
        </w:rPr>
        <w:t>По территории поселения проходит железная дорога.</w:t>
      </w:r>
    </w:p>
    <w:p w:rsidR="001963B1" w:rsidRPr="00064A55" w:rsidRDefault="001963B1" w:rsidP="001963B1">
      <w:pPr>
        <w:pStyle w:val="a5"/>
        <w:rPr>
          <w:sz w:val="24"/>
          <w:szCs w:val="24"/>
        </w:rPr>
      </w:pPr>
    </w:p>
    <w:p w:rsidR="001963B1" w:rsidRPr="00064A55" w:rsidRDefault="001963B1" w:rsidP="001963B1">
      <w:pPr>
        <w:spacing w:line="360" w:lineRule="auto"/>
        <w:ind w:right="22"/>
        <w:jc w:val="both"/>
        <w:rPr>
          <w:b/>
        </w:rPr>
      </w:pPr>
      <w:r w:rsidRPr="00064A55">
        <w:rPr>
          <w:b/>
        </w:rPr>
        <w:t xml:space="preserve">г) Торговля </w:t>
      </w:r>
    </w:p>
    <w:p w:rsidR="001963B1" w:rsidRPr="00064A55" w:rsidRDefault="001963B1" w:rsidP="001963B1">
      <w:pPr>
        <w:pStyle w:val="a5"/>
        <w:rPr>
          <w:sz w:val="24"/>
          <w:szCs w:val="24"/>
        </w:rPr>
      </w:pPr>
    </w:p>
    <w:p w:rsidR="001963B1" w:rsidRPr="00064A55" w:rsidRDefault="001963B1" w:rsidP="001963B1">
      <w:pPr>
        <w:pStyle w:val="a5"/>
        <w:rPr>
          <w:sz w:val="24"/>
          <w:szCs w:val="24"/>
        </w:rPr>
      </w:pPr>
      <w:r w:rsidRPr="00064A55">
        <w:rPr>
          <w:sz w:val="24"/>
          <w:szCs w:val="24"/>
        </w:rPr>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1963B1" w:rsidRPr="00064A55" w:rsidRDefault="001963B1" w:rsidP="001963B1">
      <w:pPr>
        <w:pStyle w:val="a5"/>
        <w:rPr>
          <w:sz w:val="24"/>
          <w:szCs w:val="24"/>
        </w:rPr>
      </w:pPr>
    </w:p>
    <w:p w:rsidR="001963B1" w:rsidRPr="00064A55" w:rsidRDefault="001963B1" w:rsidP="001963B1">
      <w:pPr>
        <w:overflowPunct w:val="0"/>
        <w:autoSpaceDE w:val="0"/>
        <w:autoSpaceDN w:val="0"/>
        <w:adjustRightInd w:val="0"/>
        <w:spacing w:line="360" w:lineRule="auto"/>
        <w:ind w:right="21"/>
        <w:jc w:val="both"/>
        <w:textAlignment w:val="baseline"/>
        <w:rPr>
          <w:b/>
          <w:snapToGrid w:val="0"/>
        </w:rPr>
      </w:pPr>
      <w:r w:rsidRPr="00064A55">
        <w:rPr>
          <w:b/>
          <w:snapToGrid w:val="0"/>
        </w:rPr>
        <w:t>д) Жилищно-коммунальное хозяйство</w:t>
      </w:r>
    </w:p>
    <w:p w:rsidR="001963B1" w:rsidRPr="00064A55" w:rsidRDefault="001963B1" w:rsidP="001963B1">
      <w:pPr>
        <w:pStyle w:val="a5"/>
        <w:rPr>
          <w:sz w:val="24"/>
          <w:szCs w:val="24"/>
        </w:rPr>
      </w:pPr>
    </w:p>
    <w:p w:rsidR="001963B1" w:rsidRPr="00064A55" w:rsidRDefault="001963B1" w:rsidP="001963B1">
      <w:pPr>
        <w:tabs>
          <w:tab w:val="left" w:pos="8080"/>
        </w:tabs>
        <w:spacing w:line="360" w:lineRule="auto"/>
        <w:ind w:firstLine="720"/>
        <w:jc w:val="both"/>
      </w:pPr>
      <w:r w:rsidRPr="00064A55">
        <w:t>Общая площадь жилищного фонда сельского поселения, находящаяся на территорииНовопотьминского сельского поселения на 01.01.2016 года составляет 1360 м</w:t>
      </w:r>
      <w:r w:rsidRPr="00064A55">
        <w:rPr>
          <w:vertAlign w:val="superscript"/>
        </w:rPr>
        <w:t>2</w:t>
      </w:r>
      <w:r w:rsidRPr="00064A55">
        <w:t xml:space="preserve">, в том числе: </w:t>
      </w:r>
    </w:p>
    <w:p w:rsidR="001963B1" w:rsidRPr="00064A55" w:rsidRDefault="001963B1" w:rsidP="001963B1">
      <w:pPr>
        <w:tabs>
          <w:tab w:val="left" w:pos="8080"/>
        </w:tabs>
        <w:spacing w:line="360" w:lineRule="auto"/>
        <w:ind w:firstLine="720"/>
        <w:jc w:val="both"/>
      </w:pPr>
      <w:r w:rsidRPr="00064A55">
        <w:t>- в частной собственности: 1360 м</w:t>
      </w:r>
      <w:r w:rsidRPr="00064A55">
        <w:rPr>
          <w:vertAlign w:val="superscript"/>
        </w:rPr>
        <w:t>2</w:t>
      </w:r>
      <w:r w:rsidRPr="00064A55">
        <w:t>.</w:t>
      </w:r>
    </w:p>
    <w:p w:rsidR="001963B1" w:rsidRPr="00064A55" w:rsidRDefault="001963B1" w:rsidP="001963B1">
      <w:pPr>
        <w:pStyle w:val="a5"/>
        <w:rPr>
          <w:sz w:val="24"/>
          <w:szCs w:val="24"/>
        </w:rPr>
      </w:pPr>
      <w:r w:rsidRPr="00064A55">
        <w:rPr>
          <w:sz w:val="24"/>
          <w:szCs w:val="24"/>
        </w:rPr>
        <w:t>Средняя обеспеченность жилищным фондом в расчете на одного постоянного жителя – 20,7 м</w:t>
      </w:r>
      <w:r w:rsidRPr="00064A55">
        <w:rPr>
          <w:sz w:val="24"/>
          <w:szCs w:val="24"/>
          <w:vertAlign w:val="superscript"/>
        </w:rPr>
        <w:t>2</w:t>
      </w:r>
      <w:r w:rsidRPr="00064A55">
        <w:rPr>
          <w:sz w:val="24"/>
          <w:szCs w:val="24"/>
        </w:rPr>
        <w:t xml:space="preserve"> на чел., что ниже республиканского показателя (22,9 м</w:t>
      </w:r>
      <w:r w:rsidRPr="00064A55">
        <w:rPr>
          <w:sz w:val="24"/>
          <w:szCs w:val="24"/>
          <w:vertAlign w:val="superscript"/>
        </w:rPr>
        <w:t>2</w:t>
      </w:r>
      <w:r w:rsidRPr="00064A55">
        <w:rPr>
          <w:sz w:val="24"/>
          <w:szCs w:val="24"/>
        </w:rPr>
        <w:t xml:space="preserve"> на чел.).</w:t>
      </w:r>
    </w:p>
    <w:p w:rsidR="001963B1" w:rsidRPr="00064A55" w:rsidRDefault="001963B1" w:rsidP="001963B1">
      <w:pPr>
        <w:pStyle w:val="a5"/>
        <w:rPr>
          <w:sz w:val="24"/>
          <w:szCs w:val="24"/>
        </w:rPr>
      </w:pPr>
    </w:p>
    <w:p w:rsidR="001963B1" w:rsidRPr="00064A55" w:rsidRDefault="001963B1" w:rsidP="001963B1">
      <w:pPr>
        <w:spacing w:line="360" w:lineRule="auto"/>
        <w:jc w:val="both"/>
        <w:rPr>
          <w:b/>
          <w:snapToGrid w:val="0"/>
        </w:rPr>
      </w:pPr>
      <w:r w:rsidRPr="00064A55">
        <w:rPr>
          <w:b/>
        </w:rPr>
        <w:t xml:space="preserve">е) </w:t>
      </w:r>
      <w:r w:rsidRPr="00064A55">
        <w:rPr>
          <w:b/>
          <w:snapToGrid w:val="0"/>
        </w:rPr>
        <w:t>Водоснабжение</w:t>
      </w:r>
    </w:p>
    <w:p w:rsidR="001963B1" w:rsidRPr="00064A55" w:rsidRDefault="001963B1" w:rsidP="001963B1">
      <w:pPr>
        <w:pStyle w:val="a5"/>
        <w:ind w:firstLine="709"/>
        <w:rPr>
          <w:sz w:val="24"/>
          <w:szCs w:val="24"/>
        </w:rPr>
      </w:pPr>
      <w:r w:rsidRPr="00064A55">
        <w:rPr>
          <w:sz w:val="24"/>
          <w:szCs w:val="24"/>
        </w:rPr>
        <w:t xml:space="preserve">На территории Новопотьминского сельского поселения сформирована централизованная система водоснабжения. </w:t>
      </w:r>
    </w:p>
    <w:p w:rsidR="001963B1" w:rsidRPr="00064A55" w:rsidRDefault="001963B1" w:rsidP="001963B1">
      <w:pPr>
        <w:pStyle w:val="a5"/>
        <w:rPr>
          <w:sz w:val="24"/>
          <w:szCs w:val="24"/>
        </w:rPr>
      </w:pPr>
    </w:p>
    <w:p w:rsidR="001963B1" w:rsidRPr="00064A55" w:rsidRDefault="001963B1" w:rsidP="001963B1">
      <w:pPr>
        <w:spacing w:line="360" w:lineRule="auto"/>
        <w:jc w:val="both"/>
        <w:rPr>
          <w:b/>
          <w:snapToGrid w:val="0"/>
        </w:rPr>
      </w:pPr>
      <w:r w:rsidRPr="00064A55">
        <w:rPr>
          <w:b/>
          <w:snapToGrid w:val="0"/>
        </w:rPr>
        <w:t>ж) Электроснабжение</w:t>
      </w:r>
    </w:p>
    <w:p w:rsidR="001963B1" w:rsidRPr="00064A55" w:rsidRDefault="001963B1" w:rsidP="001963B1">
      <w:pPr>
        <w:pStyle w:val="a5"/>
        <w:ind w:firstLine="709"/>
        <w:rPr>
          <w:sz w:val="24"/>
          <w:szCs w:val="24"/>
        </w:rPr>
      </w:pPr>
      <w:r w:rsidRPr="00064A55">
        <w:rPr>
          <w:sz w:val="24"/>
          <w:szCs w:val="24"/>
        </w:rPr>
        <w:t xml:space="preserve">На территории Новопотьминского сельского поселения сформирована централизованная система электроснабжения. </w:t>
      </w:r>
    </w:p>
    <w:p w:rsidR="001963B1" w:rsidRPr="00064A55" w:rsidRDefault="001963B1" w:rsidP="001963B1">
      <w:r w:rsidRPr="00064A55">
        <w:t>Обслуживающая организация системы теплоснабжения - Зубово-Полянская электрическая сеть.</w:t>
      </w:r>
    </w:p>
    <w:p w:rsidR="001963B1" w:rsidRPr="00064A55" w:rsidRDefault="001963B1" w:rsidP="001963B1">
      <w:pPr>
        <w:spacing w:line="360" w:lineRule="auto"/>
      </w:pPr>
    </w:p>
    <w:p w:rsidR="001963B1" w:rsidRPr="00064A55" w:rsidRDefault="001963B1" w:rsidP="001963B1">
      <w:pPr>
        <w:spacing w:line="360" w:lineRule="auto"/>
      </w:pPr>
    </w:p>
    <w:p w:rsidR="001963B1" w:rsidRPr="00064A55" w:rsidRDefault="001963B1" w:rsidP="001963B1">
      <w:pPr>
        <w:overflowPunct w:val="0"/>
        <w:autoSpaceDE w:val="0"/>
        <w:autoSpaceDN w:val="0"/>
        <w:adjustRightInd w:val="0"/>
        <w:spacing w:line="360" w:lineRule="auto"/>
        <w:ind w:right="22"/>
        <w:jc w:val="both"/>
        <w:textAlignment w:val="baseline"/>
        <w:rPr>
          <w:b/>
        </w:rPr>
      </w:pPr>
      <w:r w:rsidRPr="00064A55">
        <w:rPr>
          <w:b/>
        </w:rPr>
        <w:t xml:space="preserve">з) Газоснабжение </w:t>
      </w:r>
    </w:p>
    <w:p w:rsidR="001963B1" w:rsidRPr="00064A55" w:rsidRDefault="001963B1" w:rsidP="001963B1">
      <w:pPr>
        <w:pStyle w:val="a5"/>
        <w:ind w:firstLine="709"/>
        <w:rPr>
          <w:sz w:val="24"/>
          <w:szCs w:val="24"/>
        </w:rPr>
      </w:pPr>
      <w:r w:rsidRPr="00064A55">
        <w:rPr>
          <w:sz w:val="24"/>
          <w:szCs w:val="24"/>
        </w:rPr>
        <w:t xml:space="preserve">На территории Новопотьминского сельского поселения сформирована централизованная система газоснабжения. </w:t>
      </w:r>
    </w:p>
    <w:p w:rsidR="001963B1" w:rsidRPr="00064A55" w:rsidRDefault="001963B1" w:rsidP="001963B1">
      <w:pPr>
        <w:pStyle w:val="a5"/>
        <w:ind w:firstLine="709"/>
        <w:rPr>
          <w:sz w:val="24"/>
          <w:szCs w:val="24"/>
        </w:rPr>
      </w:pPr>
      <w:r w:rsidRPr="00064A55">
        <w:rPr>
          <w:sz w:val="24"/>
          <w:szCs w:val="24"/>
        </w:rPr>
        <w:t>Обслуживая организация - ОАО Зубово-Полянский межрайгаз.</w:t>
      </w:r>
    </w:p>
    <w:p w:rsidR="001963B1" w:rsidRPr="00064A55" w:rsidRDefault="001963B1" w:rsidP="001963B1">
      <w:pPr>
        <w:pStyle w:val="a5"/>
        <w:ind w:firstLine="709"/>
        <w:rPr>
          <w:sz w:val="24"/>
          <w:szCs w:val="24"/>
        </w:rPr>
      </w:pPr>
    </w:p>
    <w:p w:rsidR="001963B1" w:rsidRPr="00064A55" w:rsidRDefault="001963B1" w:rsidP="001963B1">
      <w:pPr>
        <w:overflowPunct w:val="0"/>
        <w:autoSpaceDE w:val="0"/>
        <w:autoSpaceDN w:val="0"/>
        <w:adjustRightInd w:val="0"/>
        <w:spacing w:line="360" w:lineRule="auto"/>
        <w:ind w:right="21" w:firstLine="720"/>
        <w:jc w:val="center"/>
        <w:textAlignment w:val="baseline"/>
        <w:rPr>
          <w:b/>
        </w:rPr>
      </w:pPr>
      <w:r w:rsidRPr="00064A55">
        <w:rPr>
          <w:b/>
        </w:rPr>
        <w:t>Показатели сферы жилищно-коммунального хозяйства муниципального образования</w:t>
      </w:r>
    </w:p>
    <w:p w:rsidR="001963B1" w:rsidRPr="00064A55" w:rsidRDefault="001963B1" w:rsidP="001963B1">
      <w:pPr>
        <w:pStyle w:val="a5"/>
        <w:rPr>
          <w:sz w:val="24"/>
          <w:szCs w:val="24"/>
        </w:rPr>
      </w:pPr>
    </w:p>
    <w:p w:rsidR="001963B1" w:rsidRPr="00064A55" w:rsidRDefault="001963B1" w:rsidP="001963B1">
      <w:pPr>
        <w:overflowPunct w:val="0"/>
        <w:autoSpaceDE w:val="0"/>
        <w:autoSpaceDN w:val="0"/>
        <w:adjustRightInd w:val="0"/>
        <w:spacing w:line="360" w:lineRule="auto"/>
        <w:ind w:firstLine="454"/>
        <w:jc w:val="both"/>
        <w:textAlignment w:val="baseline"/>
      </w:pPr>
      <w:r w:rsidRPr="00064A55">
        <w:t>Системы коммуникаций жилищно-коммунального назначения находятся в эксплуатации уже более 20 лет.</w:t>
      </w:r>
    </w:p>
    <w:p w:rsidR="001963B1" w:rsidRPr="00064A55" w:rsidRDefault="001963B1" w:rsidP="001963B1">
      <w:pPr>
        <w:overflowPunct w:val="0"/>
        <w:autoSpaceDE w:val="0"/>
        <w:autoSpaceDN w:val="0"/>
        <w:adjustRightInd w:val="0"/>
        <w:spacing w:line="360" w:lineRule="auto"/>
        <w:ind w:firstLine="454"/>
        <w:jc w:val="both"/>
        <w:textAlignment w:val="baseline"/>
        <w:rPr>
          <w:color w:val="000000"/>
        </w:rPr>
      </w:pPr>
      <w:r w:rsidRPr="00064A55">
        <w:rPr>
          <w:color w:val="000000"/>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1963B1" w:rsidRPr="00064A55" w:rsidRDefault="001963B1" w:rsidP="001963B1">
      <w:pPr>
        <w:spacing w:line="360" w:lineRule="auto"/>
        <w:ind w:firstLine="708"/>
        <w:jc w:val="both"/>
      </w:pPr>
      <w:r w:rsidRPr="00064A55">
        <w:t>Программа направлена на создание предпосылок для устойчивого развития Новопотьминского сельского поселения посредством достижения следующих целей:</w:t>
      </w:r>
    </w:p>
    <w:p w:rsidR="001963B1" w:rsidRPr="00064A55" w:rsidRDefault="001963B1" w:rsidP="001963B1">
      <w:pPr>
        <w:numPr>
          <w:ilvl w:val="0"/>
          <w:numId w:val="2"/>
        </w:numPr>
        <w:spacing w:line="360" w:lineRule="auto"/>
        <w:jc w:val="both"/>
      </w:pPr>
      <w:r w:rsidRPr="00064A55">
        <w:t>улучшение условий жизнедеятельности городского поселения;</w:t>
      </w:r>
    </w:p>
    <w:p w:rsidR="001963B1" w:rsidRPr="00064A55" w:rsidRDefault="001963B1" w:rsidP="001963B1">
      <w:pPr>
        <w:numPr>
          <w:ilvl w:val="0"/>
          <w:numId w:val="2"/>
        </w:numPr>
        <w:spacing w:line="360" w:lineRule="auto"/>
        <w:jc w:val="both"/>
      </w:pPr>
      <w:r w:rsidRPr="00064A55">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1963B1" w:rsidRPr="00064A55" w:rsidRDefault="001963B1" w:rsidP="001963B1">
      <w:pPr>
        <w:numPr>
          <w:ilvl w:val="0"/>
          <w:numId w:val="2"/>
        </w:numPr>
        <w:spacing w:line="360" w:lineRule="auto"/>
        <w:jc w:val="both"/>
      </w:pPr>
      <w:r w:rsidRPr="00064A55">
        <w:t>содействие созданию высокотехнологичных рабочих мест на территории поселения;</w:t>
      </w:r>
    </w:p>
    <w:p w:rsidR="001963B1" w:rsidRPr="00064A55" w:rsidRDefault="001963B1" w:rsidP="001963B1">
      <w:pPr>
        <w:numPr>
          <w:ilvl w:val="0"/>
          <w:numId w:val="2"/>
        </w:numPr>
        <w:spacing w:line="360" w:lineRule="auto"/>
        <w:jc w:val="both"/>
      </w:pPr>
      <w:r w:rsidRPr="00064A55">
        <w:t>активизация участия граждан, проживающих на территории поселения,  в решении вопросов местного значения;</w:t>
      </w:r>
    </w:p>
    <w:p w:rsidR="001963B1" w:rsidRPr="00064A55" w:rsidRDefault="001963B1" w:rsidP="001963B1">
      <w:pPr>
        <w:numPr>
          <w:ilvl w:val="0"/>
          <w:numId w:val="2"/>
        </w:numPr>
        <w:spacing w:line="360" w:lineRule="auto"/>
        <w:jc w:val="both"/>
      </w:pPr>
      <w:r w:rsidRPr="00064A55">
        <w:t>формирование в Республике Мордовия  позитивного отношения к развитию территории поселения.</w:t>
      </w:r>
    </w:p>
    <w:p w:rsidR="001963B1" w:rsidRPr="00064A55" w:rsidRDefault="001963B1" w:rsidP="001963B1">
      <w:pPr>
        <w:rPr>
          <w:rFonts w:eastAsiaTheme="minorEastAsia" w:cstheme="minorBidi"/>
        </w:rPr>
      </w:pPr>
      <w:r w:rsidRPr="00064A55">
        <w:br w:type="page"/>
      </w:r>
    </w:p>
    <w:p w:rsidR="001963B1" w:rsidRPr="00064A55" w:rsidRDefault="001963B1" w:rsidP="001963B1">
      <w:r w:rsidRPr="00064A55">
        <w:t>Таблица 2.Виды застроек населенного пункта</w:t>
      </w:r>
    </w:p>
    <w:tbl>
      <w:tblPr>
        <w:tblStyle w:val="a7"/>
        <w:tblW w:w="11055" w:type="dxa"/>
        <w:tblInd w:w="-1168" w:type="dxa"/>
        <w:tblLayout w:type="fixed"/>
        <w:tblLook w:val="04A0"/>
      </w:tblPr>
      <w:tblGrid>
        <w:gridCol w:w="1984"/>
        <w:gridCol w:w="1147"/>
        <w:gridCol w:w="1281"/>
        <w:gridCol w:w="1847"/>
        <w:gridCol w:w="1281"/>
        <w:gridCol w:w="1247"/>
        <w:gridCol w:w="2268"/>
      </w:tblGrid>
      <w:tr w:rsidR="001963B1" w:rsidRPr="00064A55" w:rsidTr="001963B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Наименование населенного пункта</w:t>
            </w:r>
          </w:p>
        </w:tc>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частных домов</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зданий коммерч. назначения</w:t>
            </w: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многоквартирных домов</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общежитий</w:t>
            </w: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администр. зданий</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производственных зданий</w:t>
            </w:r>
          </w:p>
        </w:tc>
      </w:tr>
      <w:tr w:rsidR="001963B1" w:rsidRPr="00064A55" w:rsidTr="001963B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С. Новая Потьма</w:t>
            </w:r>
          </w:p>
        </w:tc>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117</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w:t>
            </w:r>
          </w:p>
        </w:tc>
      </w:tr>
      <w:tr w:rsidR="001963B1" w:rsidRPr="00064A55" w:rsidTr="001963B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С.Старая Потьма</w:t>
            </w:r>
          </w:p>
        </w:tc>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96</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Д.Ачадовка</w:t>
            </w:r>
          </w:p>
        </w:tc>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7</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ПосКраснознаменка</w:t>
            </w:r>
          </w:p>
        </w:tc>
        <w:tc>
          <w:tcPr>
            <w:tcW w:w="11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12</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bl>
    <w:p w:rsidR="001963B1" w:rsidRPr="00064A55" w:rsidRDefault="001963B1" w:rsidP="001963B1">
      <w:pPr>
        <w:pStyle w:val="a5"/>
        <w:rPr>
          <w:sz w:val="24"/>
          <w:szCs w:val="24"/>
        </w:rPr>
      </w:pPr>
    </w:p>
    <w:p w:rsidR="001963B1" w:rsidRPr="00064A55" w:rsidRDefault="001963B1" w:rsidP="001963B1">
      <w:r w:rsidRPr="00064A55">
        <w:t>Таблица 3.Анализ и прогноз жилищного фонда</w:t>
      </w:r>
    </w:p>
    <w:tbl>
      <w:tblPr>
        <w:tblStyle w:val="a7"/>
        <w:tblW w:w="0" w:type="auto"/>
        <w:tblInd w:w="0" w:type="dxa"/>
        <w:tblLook w:val="04A0"/>
      </w:tblPr>
      <w:tblGrid>
        <w:gridCol w:w="468"/>
        <w:gridCol w:w="3726"/>
        <w:gridCol w:w="983"/>
        <w:gridCol w:w="885"/>
        <w:gridCol w:w="885"/>
        <w:gridCol w:w="885"/>
        <w:gridCol w:w="884"/>
        <w:gridCol w:w="855"/>
      </w:tblGrid>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jc w:val="center"/>
              <w:rPr>
                <w:sz w:val="24"/>
                <w:szCs w:val="24"/>
              </w:rPr>
            </w:pPr>
            <w:r w:rsidRPr="00064A55">
              <w:rPr>
                <w:sz w:val="24"/>
                <w:szCs w:val="24"/>
              </w:rPr>
              <w:t>Наименование</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Ед.изм.</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2014г.</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2015г.</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2016г.</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2020г.</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2024г.</w:t>
            </w: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Общая площадь жилищного фонда на конец года</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13,8</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13,8</w:t>
            </w: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2</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В том числе муниципальной собственности</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3</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В частной собственности</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13,6</w:t>
            </w: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4</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Жилищный фонд без площади общежитий</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5</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Площадь общежитий</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6</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Ввод в действие жилищного фонда всех форм собственности</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7</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В том числе за счет средств индивидуальных застройщиков</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8</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Темп роста к предыдущему году</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9</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Средняя обеспеченность жилой площадью</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10</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Доля жилищного фонда, оборудованного водопроводом</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11</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Централизованным водоснабжением</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12</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Централизованной канализацией</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13</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Централизованным электроснабжением</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14</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Природным газом</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15</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Общая площадь ветхого и аварийного жилья</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r w:rsidR="001963B1" w:rsidRPr="00064A55" w:rsidTr="001963B1">
        <w:tc>
          <w:tcPr>
            <w:tcW w:w="5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16</w:t>
            </w:r>
          </w:p>
        </w:tc>
        <w:tc>
          <w:tcPr>
            <w:tcW w:w="8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63B1" w:rsidRPr="00064A55" w:rsidRDefault="001963B1">
            <w:pPr>
              <w:rPr>
                <w:sz w:val="24"/>
                <w:szCs w:val="24"/>
              </w:rPr>
            </w:pPr>
            <w:r w:rsidRPr="00064A55">
              <w:rPr>
                <w:sz w:val="24"/>
                <w:szCs w:val="24"/>
              </w:rPr>
              <w:t>Количество очередников на получение жилья, состоящих на учете в Администрации</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63B1" w:rsidRPr="00064A55" w:rsidRDefault="001963B1">
            <w:pPr>
              <w:rPr>
                <w:sz w:val="24"/>
                <w:szCs w:val="24"/>
              </w:rPr>
            </w:pPr>
          </w:p>
        </w:tc>
      </w:tr>
    </w:tbl>
    <w:p w:rsidR="001963B1" w:rsidRPr="00064A55" w:rsidRDefault="001963B1" w:rsidP="001963B1">
      <w:pPr>
        <w:pStyle w:val="a5"/>
        <w:rPr>
          <w:sz w:val="24"/>
          <w:szCs w:val="24"/>
        </w:rPr>
      </w:pPr>
    </w:p>
    <w:p w:rsidR="001963B1" w:rsidRPr="00064A55" w:rsidRDefault="001963B1" w:rsidP="001963B1">
      <w:r w:rsidRPr="00064A55">
        <w:br w:type="page"/>
      </w:r>
    </w:p>
    <w:p w:rsidR="001963B1" w:rsidRPr="00064A55" w:rsidRDefault="001963B1" w:rsidP="001963B1">
      <w:pPr>
        <w:overflowPunct w:val="0"/>
        <w:autoSpaceDE w:val="0"/>
        <w:autoSpaceDN w:val="0"/>
        <w:adjustRightInd w:val="0"/>
        <w:spacing w:line="360" w:lineRule="auto"/>
        <w:ind w:left="1416" w:right="21" w:firstLine="708"/>
        <w:jc w:val="both"/>
        <w:textAlignment w:val="baseline"/>
        <w:rPr>
          <w:i/>
          <w:u w:val="single"/>
        </w:rPr>
      </w:pPr>
      <w:r w:rsidRPr="00064A55">
        <w:rPr>
          <w:i/>
          <w:u w:val="single"/>
        </w:rPr>
        <w:t xml:space="preserve">Основные мероприятия программы </w:t>
      </w:r>
    </w:p>
    <w:p w:rsidR="001963B1" w:rsidRPr="00064A55" w:rsidRDefault="001963B1" w:rsidP="001963B1">
      <w:pPr>
        <w:overflowPunct w:val="0"/>
        <w:autoSpaceDE w:val="0"/>
        <w:autoSpaceDN w:val="0"/>
        <w:adjustRightInd w:val="0"/>
        <w:spacing w:line="360" w:lineRule="auto"/>
        <w:ind w:right="21"/>
        <w:jc w:val="both"/>
        <w:textAlignment w:val="baseline"/>
      </w:pPr>
      <w:r w:rsidRPr="00064A55">
        <w:t>Таблица 4</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01"/>
        <w:gridCol w:w="7510"/>
        <w:gridCol w:w="1444"/>
      </w:tblGrid>
      <w:tr w:rsidR="001963B1" w:rsidRPr="00064A55" w:rsidTr="001963B1">
        <w:trPr>
          <w:cantSplit/>
          <w:trHeight w:val="363"/>
        </w:trPr>
        <w:tc>
          <w:tcPr>
            <w:tcW w:w="60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 xml:space="preserve">№ </w:t>
            </w:r>
            <w:r w:rsidRPr="00064A55">
              <w:rPr>
                <w:b/>
              </w:rPr>
              <w:br/>
              <w:t>п/п</w:t>
            </w: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Технические мероприятия</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Всего,</w:t>
            </w:r>
            <w:r w:rsidRPr="00064A55">
              <w:rPr>
                <w:b/>
              </w:rPr>
              <w:br/>
              <w:t>тыс. руб.</w:t>
            </w:r>
          </w:p>
        </w:tc>
      </w:tr>
      <w:tr w:rsidR="001963B1" w:rsidRPr="00064A55" w:rsidTr="001963B1">
        <w:trPr>
          <w:cantSplit/>
          <w:trHeight w:val="246"/>
        </w:trPr>
        <w:tc>
          <w:tcPr>
            <w:tcW w:w="9559" w:type="dxa"/>
            <w:gridSpan w:val="3"/>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i/>
                <w:highlight w:val="lightGray"/>
              </w:rPr>
            </w:pPr>
            <w:r w:rsidRPr="00064A55">
              <w:rPr>
                <w:i/>
              </w:rPr>
              <w:t>Водоснабжение</w:t>
            </w:r>
          </w:p>
        </w:tc>
      </w:tr>
      <w:tr w:rsidR="001963B1" w:rsidRPr="00064A55" w:rsidTr="001963B1">
        <w:trPr>
          <w:cantSplit/>
          <w:trHeight w:val="450"/>
        </w:trPr>
        <w:tc>
          <w:tcPr>
            <w:tcW w:w="60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1</w:t>
            </w: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pPr>
            <w:r w:rsidRPr="00064A55">
              <w:t>Замена водонапорной башни в с. Новая Потьма</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pPr>
            <w:r w:rsidRPr="00064A55">
              <w:t xml:space="preserve">1000  </w:t>
            </w:r>
          </w:p>
        </w:tc>
      </w:tr>
      <w:tr w:rsidR="001963B1" w:rsidRPr="00064A55" w:rsidTr="001963B1">
        <w:trPr>
          <w:cantSplit/>
          <w:trHeight w:val="900"/>
        </w:trPr>
        <w:tc>
          <w:tcPr>
            <w:tcW w:w="60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2</w:t>
            </w: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pPr>
            <w:r w:rsidRPr="00064A55">
              <w:t>Реконструкция водопроводной линии и водонапорной башни в с. Старая Потьма</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pPr>
            <w:r w:rsidRPr="00064A55">
              <w:t xml:space="preserve">3500 </w:t>
            </w:r>
          </w:p>
        </w:tc>
      </w:tr>
      <w:tr w:rsidR="001963B1" w:rsidRPr="00064A55" w:rsidTr="001963B1">
        <w:trPr>
          <w:cantSplit/>
          <w:trHeight w:val="534"/>
        </w:trPr>
        <w:tc>
          <w:tcPr>
            <w:tcW w:w="60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3</w:t>
            </w: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pPr>
            <w:r w:rsidRPr="00064A55">
              <w:t>Реконструкция сетей водоснабжения</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pPr>
            <w:r w:rsidRPr="00064A55">
              <w:t xml:space="preserve">5760 </w:t>
            </w:r>
          </w:p>
        </w:tc>
      </w:tr>
      <w:tr w:rsidR="001963B1" w:rsidRPr="00064A55" w:rsidTr="001963B1">
        <w:trPr>
          <w:cantSplit/>
          <w:trHeight w:val="270"/>
        </w:trPr>
        <w:tc>
          <w:tcPr>
            <w:tcW w:w="601" w:type="dxa"/>
            <w:tcBorders>
              <w:top w:val="single" w:sz="4" w:space="0" w:color="auto"/>
              <w:left w:val="single" w:sz="4" w:space="0" w:color="auto"/>
              <w:bottom w:val="single" w:sz="4" w:space="0" w:color="auto"/>
              <w:right w:val="single" w:sz="4" w:space="0" w:color="auto"/>
            </w:tcBorders>
          </w:tcPr>
          <w:p w:rsidR="001963B1" w:rsidRPr="00064A55" w:rsidRDefault="001963B1">
            <w:pPr>
              <w:autoSpaceDE w:val="0"/>
              <w:autoSpaceDN w:val="0"/>
              <w:adjustRightInd w:val="0"/>
              <w:spacing w:line="360" w:lineRule="auto"/>
            </w:pP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ИТОГО</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 xml:space="preserve">10260 </w:t>
            </w:r>
          </w:p>
        </w:tc>
      </w:tr>
      <w:tr w:rsidR="001963B1" w:rsidRPr="00064A55" w:rsidTr="001963B1">
        <w:trPr>
          <w:cantSplit/>
          <w:trHeight w:val="505"/>
        </w:trPr>
        <w:tc>
          <w:tcPr>
            <w:tcW w:w="9559" w:type="dxa"/>
            <w:gridSpan w:val="3"/>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i/>
              </w:rPr>
            </w:pPr>
            <w:r w:rsidRPr="00064A55">
              <w:rPr>
                <w:i/>
              </w:rPr>
              <w:t>Утилизация мусора ТБО</w:t>
            </w:r>
          </w:p>
        </w:tc>
      </w:tr>
      <w:tr w:rsidR="001963B1" w:rsidRPr="00064A55" w:rsidTr="001963B1">
        <w:trPr>
          <w:cantSplit/>
          <w:trHeight w:val="930"/>
        </w:trPr>
        <w:tc>
          <w:tcPr>
            <w:tcW w:w="60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i/>
              </w:rPr>
            </w:pPr>
            <w:r w:rsidRPr="00064A55">
              <w:rPr>
                <w:b/>
              </w:rPr>
              <w:t>1</w:t>
            </w: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pPr>
            <w:r w:rsidRPr="00064A55">
              <w:t>Контейнер  накопительный для отходов емкостью 0,75 куба (19 шт.,)</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pPr>
            <w:r w:rsidRPr="00064A55">
              <w:t xml:space="preserve">133 </w:t>
            </w:r>
          </w:p>
        </w:tc>
      </w:tr>
      <w:tr w:rsidR="001963B1" w:rsidRPr="00064A55" w:rsidTr="001963B1">
        <w:trPr>
          <w:cantSplit/>
          <w:trHeight w:val="154"/>
        </w:trPr>
        <w:tc>
          <w:tcPr>
            <w:tcW w:w="601" w:type="dxa"/>
            <w:tcBorders>
              <w:top w:val="single" w:sz="4" w:space="0" w:color="auto"/>
              <w:left w:val="single" w:sz="4" w:space="0" w:color="auto"/>
              <w:bottom w:val="single" w:sz="4" w:space="0" w:color="auto"/>
              <w:right w:val="single" w:sz="4" w:space="0" w:color="auto"/>
            </w:tcBorders>
          </w:tcPr>
          <w:p w:rsidR="001963B1" w:rsidRPr="00064A55" w:rsidRDefault="001963B1">
            <w:pPr>
              <w:autoSpaceDE w:val="0"/>
              <w:autoSpaceDN w:val="0"/>
              <w:adjustRightInd w:val="0"/>
              <w:spacing w:line="360" w:lineRule="auto"/>
              <w:rPr>
                <w:b/>
              </w:rPr>
            </w:pP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ИТОГО</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 xml:space="preserve">133 </w:t>
            </w:r>
          </w:p>
        </w:tc>
      </w:tr>
      <w:tr w:rsidR="001963B1" w:rsidRPr="00064A55" w:rsidTr="001963B1">
        <w:trPr>
          <w:cantSplit/>
          <w:trHeight w:val="540"/>
        </w:trPr>
        <w:tc>
          <w:tcPr>
            <w:tcW w:w="601" w:type="dxa"/>
            <w:tcBorders>
              <w:top w:val="single" w:sz="4" w:space="0" w:color="auto"/>
              <w:left w:val="single" w:sz="4" w:space="0" w:color="auto"/>
              <w:bottom w:val="single" w:sz="4" w:space="0" w:color="auto"/>
              <w:right w:val="single" w:sz="4" w:space="0" w:color="auto"/>
            </w:tcBorders>
          </w:tcPr>
          <w:p w:rsidR="001963B1" w:rsidRPr="00064A55" w:rsidRDefault="001963B1">
            <w:pPr>
              <w:autoSpaceDE w:val="0"/>
              <w:autoSpaceDN w:val="0"/>
              <w:adjustRightInd w:val="0"/>
              <w:spacing w:line="360" w:lineRule="auto"/>
              <w:rPr>
                <w:b/>
                <w:highlight w:val="lightGray"/>
              </w:rPr>
            </w:pPr>
          </w:p>
        </w:tc>
        <w:tc>
          <w:tcPr>
            <w:tcW w:w="7513"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rPr>
            </w:pPr>
            <w:r w:rsidRPr="00064A55">
              <w:rPr>
                <w:b/>
              </w:rPr>
              <w:t xml:space="preserve">ВСЕГО по Новопотьминскому сельскому поселению </w:t>
            </w:r>
          </w:p>
        </w:tc>
        <w:tc>
          <w:tcPr>
            <w:tcW w:w="1445"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rPr>
            </w:pPr>
            <w:r w:rsidRPr="00064A55">
              <w:rPr>
                <w:b/>
              </w:rPr>
              <w:t xml:space="preserve">10393 </w:t>
            </w:r>
          </w:p>
        </w:tc>
      </w:tr>
    </w:tbl>
    <w:p w:rsidR="001963B1" w:rsidRPr="00064A55" w:rsidRDefault="001963B1" w:rsidP="001963B1">
      <w:pPr>
        <w:pStyle w:val="a5"/>
        <w:rPr>
          <w:sz w:val="24"/>
          <w:szCs w:val="24"/>
        </w:rPr>
      </w:pPr>
    </w:p>
    <w:p w:rsidR="001963B1" w:rsidRPr="00064A55" w:rsidRDefault="001963B1" w:rsidP="001963B1">
      <w:r w:rsidRPr="00064A55">
        <w:br w:type="page"/>
      </w:r>
    </w:p>
    <w:p w:rsidR="001963B1" w:rsidRPr="00064A55" w:rsidRDefault="001963B1" w:rsidP="001963B1">
      <w:pPr>
        <w:shd w:val="clear" w:color="auto" w:fill="FFFFFF"/>
        <w:spacing w:line="360" w:lineRule="auto"/>
        <w:jc w:val="center"/>
        <w:rPr>
          <w:b/>
          <w:bCs/>
          <w:color w:val="000000"/>
        </w:rPr>
      </w:pPr>
      <w:r w:rsidRPr="00064A55">
        <w:rPr>
          <w:b/>
          <w:bCs/>
          <w:color w:val="000000"/>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1963B1" w:rsidRPr="00064A55" w:rsidRDefault="001963B1" w:rsidP="001963B1">
      <w:pPr>
        <w:spacing w:line="360" w:lineRule="auto"/>
        <w:rPr>
          <w:rFonts w:eastAsia="Calibri"/>
          <w:b/>
        </w:rPr>
      </w:pPr>
    </w:p>
    <w:p w:rsidR="001963B1" w:rsidRPr="00064A55" w:rsidRDefault="001963B1" w:rsidP="001963B1">
      <w:pPr>
        <w:spacing w:line="360" w:lineRule="auto"/>
        <w:ind w:firstLine="709"/>
        <w:rPr>
          <w:rFonts w:eastAsia="Calibri"/>
          <w:b/>
        </w:rPr>
      </w:pPr>
      <w:r w:rsidRPr="00064A55">
        <w:rPr>
          <w:rFonts w:eastAsia="Calibri"/>
          <w:b/>
        </w:rPr>
        <w:t xml:space="preserve">2.1.Существующая система водоснабжения </w:t>
      </w:r>
    </w:p>
    <w:p w:rsidR="001963B1" w:rsidRPr="00064A55" w:rsidRDefault="001963B1" w:rsidP="001963B1">
      <w:pPr>
        <w:spacing w:line="360" w:lineRule="auto"/>
        <w:ind w:firstLine="709"/>
        <w:rPr>
          <w:rFonts w:eastAsia="Calibri"/>
          <w:b/>
        </w:rPr>
      </w:pPr>
    </w:p>
    <w:p w:rsidR="001963B1" w:rsidRPr="00064A55" w:rsidRDefault="001963B1" w:rsidP="001963B1">
      <w:pPr>
        <w:pStyle w:val="a5"/>
        <w:rPr>
          <w:sz w:val="24"/>
          <w:szCs w:val="24"/>
        </w:rPr>
      </w:pPr>
      <w:r w:rsidRPr="00064A55">
        <w:rPr>
          <w:sz w:val="24"/>
          <w:szCs w:val="24"/>
        </w:rPr>
        <w:t>В Новопотьминском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1963B1" w:rsidRPr="00064A55" w:rsidRDefault="001963B1" w:rsidP="001963B1">
      <w:pPr>
        <w:pStyle w:val="a5"/>
        <w:rPr>
          <w:sz w:val="24"/>
          <w:szCs w:val="24"/>
        </w:rPr>
      </w:pPr>
      <w:r w:rsidRPr="00064A55">
        <w:rPr>
          <w:sz w:val="24"/>
          <w:szCs w:val="24"/>
        </w:rPr>
        <w:t>Основным поставщиком воды в Новопотьминском сельском поселении является ООО «Колос».</w:t>
      </w:r>
    </w:p>
    <w:p w:rsidR="001963B1" w:rsidRPr="00064A55" w:rsidRDefault="001963B1" w:rsidP="001963B1">
      <w:pPr>
        <w:pStyle w:val="a5"/>
        <w:rPr>
          <w:sz w:val="24"/>
          <w:szCs w:val="24"/>
        </w:rPr>
      </w:pPr>
      <w:r w:rsidRPr="00064A55">
        <w:rPr>
          <w:sz w:val="24"/>
          <w:szCs w:val="24"/>
        </w:rPr>
        <w:t>В Новопотьминском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75,91 %. Источником водоснабжения Новопотьминского сельского поселения служат 2 скважины.</w:t>
      </w:r>
    </w:p>
    <w:p w:rsidR="001963B1" w:rsidRPr="00064A55" w:rsidRDefault="001963B1" w:rsidP="001963B1">
      <w:pPr>
        <w:pStyle w:val="a5"/>
        <w:rPr>
          <w:sz w:val="24"/>
          <w:szCs w:val="24"/>
        </w:rPr>
      </w:pPr>
      <w:r w:rsidRPr="00064A55">
        <w:rPr>
          <w:sz w:val="24"/>
          <w:szCs w:val="24"/>
        </w:rPr>
        <w:t>Протяженность водопроводных сетей сельского поселения муниципального образования Новопотьминского сельского поселения составляет 8,3 км сетей.</w:t>
      </w:r>
    </w:p>
    <w:p w:rsidR="001963B1" w:rsidRPr="00064A55" w:rsidRDefault="001963B1" w:rsidP="001963B1">
      <w:pPr>
        <w:pStyle w:val="a5"/>
        <w:rPr>
          <w:sz w:val="24"/>
          <w:szCs w:val="24"/>
        </w:rPr>
      </w:pPr>
      <w:r w:rsidRPr="00064A55">
        <w:rPr>
          <w:sz w:val="24"/>
          <w:szCs w:val="24"/>
        </w:rPr>
        <w:t>Существующие мощности водопроводных сооружений и диаметры трубопроводов обеспечивают подачу расчетных расходов воды к потребителям.</w:t>
      </w:r>
    </w:p>
    <w:p w:rsidR="001963B1" w:rsidRPr="00064A55" w:rsidRDefault="001963B1" w:rsidP="001963B1">
      <w:pPr>
        <w:pStyle w:val="a5"/>
        <w:rPr>
          <w:sz w:val="24"/>
          <w:szCs w:val="24"/>
        </w:rPr>
      </w:pPr>
    </w:p>
    <w:p w:rsidR="001963B1" w:rsidRPr="00064A55" w:rsidRDefault="001963B1" w:rsidP="001963B1">
      <w:pPr>
        <w:pStyle w:val="a5"/>
        <w:rPr>
          <w:sz w:val="24"/>
          <w:szCs w:val="24"/>
        </w:rPr>
      </w:pPr>
    </w:p>
    <w:p w:rsidR="001963B1" w:rsidRPr="00064A55" w:rsidRDefault="001963B1" w:rsidP="001963B1">
      <w:pPr>
        <w:pStyle w:val="a3"/>
        <w:spacing w:after="0" w:line="360" w:lineRule="auto"/>
        <w:ind w:firstLine="709"/>
        <w:jc w:val="both"/>
        <w:rPr>
          <w:rFonts w:ascii="Times New Roman" w:eastAsiaTheme="minorEastAsia" w:hAnsi="Times New Roman"/>
          <w:sz w:val="24"/>
          <w:szCs w:val="24"/>
          <w:lang w:eastAsia="ru-RU"/>
        </w:rPr>
      </w:pPr>
      <w:r w:rsidRPr="00064A55">
        <w:rPr>
          <w:rFonts w:ascii="Times New Roman" w:eastAsia="Arial" w:hAnsi="Times New Roman" w:cs="Times New Roman"/>
          <w:b/>
          <w:color w:val="000000"/>
          <w:sz w:val="24"/>
          <w:szCs w:val="24"/>
          <w:lang w:eastAsia="ar-SA"/>
        </w:rPr>
        <w:t>2.2</w:t>
      </w:r>
      <w:r w:rsidRPr="00064A55">
        <w:rPr>
          <w:rFonts w:ascii="Times New Roman" w:hAnsi="Times New Roman" w:cs="Times New Roman"/>
          <w:b/>
          <w:sz w:val="24"/>
          <w:szCs w:val="24"/>
        </w:rPr>
        <w:t xml:space="preserve"> Электроснабжение</w:t>
      </w:r>
    </w:p>
    <w:p w:rsidR="001963B1" w:rsidRPr="00064A55" w:rsidRDefault="001963B1" w:rsidP="001963B1">
      <w:pPr>
        <w:pStyle w:val="a5"/>
        <w:rPr>
          <w:sz w:val="24"/>
          <w:szCs w:val="24"/>
        </w:rPr>
      </w:pPr>
      <w:r w:rsidRPr="00064A55">
        <w:rPr>
          <w:sz w:val="24"/>
          <w:szCs w:val="24"/>
        </w:rPr>
        <w:t>Средний уровень благоустройства жилищного фонда по обеспеченности электроэнергией составляет 100%</w:t>
      </w:r>
    </w:p>
    <w:p w:rsidR="001963B1" w:rsidRPr="00064A55" w:rsidRDefault="001963B1" w:rsidP="001963B1">
      <w:pPr>
        <w:pStyle w:val="a5"/>
        <w:rPr>
          <w:sz w:val="24"/>
          <w:szCs w:val="24"/>
        </w:rPr>
      </w:pPr>
      <w:r w:rsidRPr="00064A55">
        <w:rPr>
          <w:sz w:val="24"/>
          <w:szCs w:val="24"/>
        </w:rPr>
        <w:t>Собственных источников электроснабжения Новопотьминское сельское поселение не имеет, по этому электроснабжение осуществляется от системы «Мордовэнерго» через опорные подстанции 110/10 кВ.</w:t>
      </w:r>
    </w:p>
    <w:p w:rsidR="001963B1" w:rsidRPr="00064A55" w:rsidRDefault="001963B1" w:rsidP="001963B1">
      <w:pPr>
        <w:pStyle w:val="a5"/>
        <w:rPr>
          <w:sz w:val="24"/>
          <w:szCs w:val="24"/>
        </w:rPr>
      </w:pPr>
      <w:r w:rsidRPr="00064A55">
        <w:rPr>
          <w:sz w:val="24"/>
          <w:szCs w:val="24"/>
        </w:rPr>
        <w:t>Распределение электроэнергии между потребителями поселения осуществляется на напряжение 10 кВ.</w:t>
      </w:r>
    </w:p>
    <w:p w:rsidR="001963B1" w:rsidRPr="00064A55" w:rsidRDefault="001963B1" w:rsidP="001963B1">
      <w:pPr>
        <w:pStyle w:val="a5"/>
        <w:rPr>
          <w:sz w:val="24"/>
          <w:szCs w:val="24"/>
        </w:rPr>
      </w:pPr>
      <w:r w:rsidRPr="00064A55">
        <w:rPr>
          <w:sz w:val="24"/>
          <w:szCs w:val="24"/>
        </w:rPr>
        <w:t>Существующая схема высоковольтных электрических сетей обеспечивает надёжное электроснабжение поселения.</w:t>
      </w:r>
    </w:p>
    <w:p w:rsidR="001963B1" w:rsidRPr="00064A55" w:rsidRDefault="001963B1" w:rsidP="001963B1">
      <w:pPr>
        <w:pStyle w:val="a5"/>
        <w:rPr>
          <w:sz w:val="24"/>
          <w:szCs w:val="24"/>
        </w:rPr>
      </w:pPr>
    </w:p>
    <w:p w:rsidR="001963B1" w:rsidRPr="00064A55" w:rsidRDefault="001963B1" w:rsidP="001963B1">
      <w:pPr>
        <w:pStyle w:val="a5"/>
        <w:rPr>
          <w:sz w:val="24"/>
          <w:szCs w:val="24"/>
        </w:rPr>
      </w:pPr>
    </w:p>
    <w:p w:rsidR="001963B1" w:rsidRPr="00064A55" w:rsidRDefault="001963B1" w:rsidP="001963B1">
      <w:pPr>
        <w:overflowPunct w:val="0"/>
        <w:autoSpaceDE w:val="0"/>
        <w:autoSpaceDN w:val="0"/>
        <w:adjustRightInd w:val="0"/>
        <w:spacing w:line="360" w:lineRule="auto"/>
        <w:ind w:right="23" w:firstLine="709"/>
        <w:jc w:val="both"/>
        <w:textAlignment w:val="baseline"/>
        <w:rPr>
          <w:b/>
          <w:spacing w:val="-5"/>
        </w:rPr>
      </w:pPr>
      <w:r w:rsidRPr="00064A55">
        <w:rPr>
          <w:b/>
        </w:rPr>
        <w:t>2.3</w:t>
      </w:r>
      <w:r w:rsidRPr="00064A55">
        <w:rPr>
          <w:b/>
          <w:spacing w:val="-5"/>
        </w:rPr>
        <w:t xml:space="preserve"> Существующая система сбора и утилизации ТБО Новопотьминского сельского поселения и перспектива ее развития</w:t>
      </w:r>
    </w:p>
    <w:p w:rsidR="001963B1" w:rsidRPr="00064A55" w:rsidRDefault="001963B1" w:rsidP="001963B1">
      <w:pPr>
        <w:pStyle w:val="a5"/>
        <w:rPr>
          <w:sz w:val="24"/>
          <w:szCs w:val="24"/>
        </w:rPr>
      </w:pP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На территории Новопотьминского сельского поселения отсутствуют контейнерные площадки и контейнеры, сбор ТБО осуществляется жителями самостоятельно.</w:t>
      </w: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Анализируя проблемы системы по сбору и утилизации ТБО, необходимо отметить следующее:</w:t>
      </w: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 рост потребительского спроса населения и рост объема образования отходов;</w:t>
      </w: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-отсутствие машины для вывоза крупногабаритных отходов.</w:t>
      </w: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В связи с выше указанным населением необходимо рассмотреть и реализовать в ближайшее время такие мероприятия, как:</w:t>
      </w:r>
    </w:p>
    <w:p w:rsidR="001963B1" w:rsidRPr="00064A55" w:rsidRDefault="001963B1" w:rsidP="001963B1">
      <w:pPr>
        <w:overflowPunct w:val="0"/>
        <w:autoSpaceDE w:val="0"/>
        <w:autoSpaceDN w:val="0"/>
        <w:adjustRightInd w:val="0"/>
        <w:spacing w:line="360" w:lineRule="auto"/>
        <w:ind w:right="22" w:firstLine="720"/>
        <w:jc w:val="both"/>
        <w:textAlignment w:val="baseline"/>
        <w:rPr>
          <w:spacing w:val="-5"/>
        </w:rPr>
      </w:pPr>
      <w:r w:rsidRPr="00064A55">
        <w:rPr>
          <w:spacing w:val="-5"/>
        </w:rPr>
        <w:t>-организовать сбор и вызов отходов от жителей частного сектора.</w:t>
      </w:r>
    </w:p>
    <w:p w:rsidR="001963B1" w:rsidRPr="00064A55" w:rsidRDefault="001963B1" w:rsidP="001963B1">
      <w:pPr>
        <w:overflowPunct w:val="0"/>
        <w:autoSpaceDE w:val="0"/>
        <w:autoSpaceDN w:val="0"/>
        <w:adjustRightInd w:val="0"/>
        <w:spacing w:line="360" w:lineRule="auto"/>
        <w:ind w:right="22" w:firstLine="720"/>
        <w:jc w:val="both"/>
        <w:textAlignment w:val="baseline"/>
      </w:pPr>
      <w:r w:rsidRPr="00064A55">
        <w:rPr>
          <w:spacing w:val="-5"/>
        </w:rPr>
        <w:t xml:space="preserve">Необходимо установить контейнеры для сбора ТБО. </w:t>
      </w:r>
      <w:r w:rsidRPr="00064A55">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1963B1" w:rsidRPr="00064A55" w:rsidRDefault="001963B1" w:rsidP="001963B1">
      <w:pPr>
        <w:overflowPunct w:val="0"/>
        <w:autoSpaceDE w:val="0"/>
        <w:autoSpaceDN w:val="0"/>
        <w:adjustRightInd w:val="0"/>
        <w:spacing w:line="360" w:lineRule="auto"/>
        <w:ind w:right="22" w:firstLine="720"/>
        <w:jc w:val="both"/>
        <w:textAlignment w:val="baseline"/>
      </w:pPr>
      <w:r w:rsidRPr="00064A55">
        <w:t>- организовать систему раздельного сбора отходов производства и потребления.</w:t>
      </w:r>
    </w:p>
    <w:p w:rsidR="001963B1" w:rsidRPr="00064A55" w:rsidRDefault="001963B1" w:rsidP="001963B1">
      <w:r w:rsidRPr="00064A55">
        <w:br w:type="page"/>
      </w:r>
    </w:p>
    <w:p w:rsidR="001963B1" w:rsidRPr="00064A55" w:rsidRDefault="001963B1" w:rsidP="001963B1">
      <w:pPr>
        <w:overflowPunct w:val="0"/>
        <w:autoSpaceDE w:val="0"/>
        <w:autoSpaceDN w:val="0"/>
        <w:adjustRightInd w:val="0"/>
        <w:spacing w:line="360" w:lineRule="auto"/>
        <w:ind w:right="22" w:firstLine="720"/>
        <w:jc w:val="both"/>
        <w:textAlignment w:val="baseline"/>
        <w:rPr>
          <w:b/>
        </w:rPr>
      </w:pPr>
      <w:r w:rsidRPr="00064A55">
        <w:rPr>
          <w:b/>
        </w:rPr>
        <w:t>Раздел 3. Перспективы развития систем коммунальной инфраструктуры и прогноз спроса на коммунальные ресурсы</w:t>
      </w:r>
    </w:p>
    <w:p w:rsidR="001963B1" w:rsidRPr="00064A55" w:rsidRDefault="001963B1" w:rsidP="001963B1">
      <w:pPr>
        <w:pStyle w:val="a5"/>
        <w:rPr>
          <w:rFonts w:eastAsia="Calibri"/>
          <w:sz w:val="24"/>
          <w:szCs w:val="24"/>
          <w:lang w:eastAsia="en-US"/>
        </w:rPr>
      </w:pPr>
    </w:p>
    <w:p w:rsidR="001963B1" w:rsidRPr="00064A55" w:rsidRDefault="001963B1" w:rsidP="001963B1">
      <w:pPr>
        <w:overflowPunct w:val="0"/>
        <w:autoSpaceDE w:val="0"/>
        <w:autoSpaceDN w:val="0"/>
        <w:adjustRightInd w:val="0"/>
        <w:spacing w:line="360" w:lineRule="auto"/>
        <w:ind w:right="22"/>
        <w:jc w:val="both"/>
        <w:textAlignment w:val="baseline"/>
        <w:rPr>
          <w:rFonts w:eastAsia="Calibri"/>
          <w:b/>
          <w:lang w:eastAsia="en-US"/>
        </w:rPr>
      </w:pPr>
      <w:r w:rsidRPr="00064A55">
        <w:rPr>
          <w:rFonts w:eastAsia="Calibri"/>
          <w:b/>
          <w:lang w:eastAsia="en-US"/>
        </w:rPr>
        <w:t xml:space="preserve">3.1 Перспективная схема водоснабжения </w:t>
      </w:r>
    </w:p>
    <w:p w:rsidR="001963B1" w:rsidRPr="00064A55" w:rsidRDefault="001963B1" w:rsidP="001963B1">
      <w:pPr>
        <w:pStyle w:val="a5"/>
        <w:rPr>
          <w:rFonts w:eastAsia="Calibri"/>
          <w:sz w:val="24"/>
          <w:szCs w:val="24"/>
          <w:lang w:eastAsia="en-US"/>
        </w:rPr>
      </w:pPr>
    </w:p>
    <w:p w:rsidR="001963B1" w:rsidRPr="00064A55" w:rsidRDefault="001963B1" w:rsidP="001963B1">
      <w:pPr>
        <w:pStyle w:val="a5"/>
        <w:rPr>
          <w:sz w:val="24"/>
          <w:szCs w:val="24"/>
        </w:rPr>
      </w:pPr>
      <w:r w:rsidRPr="00064A55">
        <w:rPr>
          <w:sz w:val="24"/>
          <w:szCs w:val="24"/>
        </w:rPr>
        <w:t>Проблемными вопросами в части сетевого водопроводного хозяйства является:</w:t>
      </w:r>
    </w:p>
    <w:p w:rsidR="001963B1" w:rsidRPr="00064A55" w:rsidRDefault="001963B1" w:rsidP="001963B1">
      <w:pPr>
        <w:pStyle w:val="a5"/>
        <w:numPr>
          <w:ilvl w:val="0"/>
          <w:numId w:val="3"/>
        </w:numPr>
        <w:rPr>
          <w:sz w:val="24"/>
          <w:szCs w:val="24"/>
        </w:rPr>
      </w:pPr>
      <w:r w:rsidRPr="00064A55">
        <w:rPr>
          <w:sz w:val="24"/>
          <w:szCs w:val="24"/>
        </w:rPr>
        <w:t>истечение срока эксплуатации трубопроводов из полиэтилена, некоторые участки магистрали водопровода не менялись, износ некоторых достигает 40</w:t>
      </w:r>
      <w:r w:rsidRPr="00064A55">
        <w:rPr>
          <w:b/>
          <w:bCs/>
          <w:i/>
          <w:iCs/>
          <w:sz w:val="24"/>
          <w:szCs w:val="24"/>
        </w:rPr>
        <w:t>%;</w:t>
      </w:r>
    </w:p>
    <w:p w:rsidR="001963B1" w:rsidRPr="00064A55" w:rsidRDefault="001963B1" w:rsidP="001963B1">
      <w:pPr>
        <w:pStyle w:val="a5"/>
        <w:numPr>
          <w:ilvl w:val="0"/>
          <w:numId w:val="3"/>
        </w:numPr>
        <w:rPr>
          <w:sz w:val="24"/>
          <w:szCs w:val="24"/>
        </w:rPr>
      </w:pPr>
      <w:r w:rsidRPr="00064A55">
        <w:rPr>
          <w:sz w:val="24"/>
          <w:szCs w:val="24"/>
        </w:rPr>
        <w:t>истечение срока эксплуатации запорно-регулирующей арматуры;</w:t>
      </w:r>
    </w:p>
    <w:p w:rsidR="001963B1" w:rsidRPr="00064A55" w:rsidRDefault="001963B1" w:rsidP="001963B1">
      <w:pPr>
        <w:pStyle w:val="a5"/>
        <w:numPr>
          <w:ilvl w:val="0"/>
          <w:numId w:val="3"/>
        </w:numPr>
        <w:rPr>
          <w:sz w:val="24"/>
          <w:szCs w:val="24"/>
        </w:rPr>
      </w:pPr>
      <w:r w:rsidRPr="00064A55">
        <w:rPr>
          <w:sz w:val="24"/>
          <w:szCs w:val="24"/>
        </w:rPr>
        <w:t>достаточно большие потери в системе водоснабжения 20%.</w:t>
      </w:r>
    </w:p>
    <w:p w:rsidR="001963B1" w:rsidRPr="00064A55" w:rsidRDefault="001963B1" w:rsidP="001963B1">
      <w:pPr>
        <w:pStyle w:val="a5"/>
        <w:rPr>
          <w:sz w:val="24"/>
          <w:szCs w:val="24"/>
        </w:rPr>
      </w:pPr>
      <w:r w:rsidRPr="00064A55">
        <w:rPr>
          <w:sz w:val="24"/>
          <w:szCs w:val="24"/>
        </w:rPr>
        <w:t>В целях реализации схемы водоснабжения Новопотьминского сельского поселения Зубово-Полянского района Республики Мордовия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1963B1" w:rsidRPr="00064A55" w:rsidRDefault="001963B1" w:rsidP="001963B1">
      <w:pPr>
        <w:pStyle w:val="a5"/>
        <w:rPr>
          <w:sz w:val="24"/>
          <w:szCs w:val="24"/>
        </w:rPr>
      </w:pPr>
      <w:r w:rsidRPr="00064A55">
        <w:rPr>
          <w:sz w:val="24"/>
          <w:szCs w:val="24"/>
        </w:rPr>
        <w:t xml:space="preserve">Основные мероприятия по реализации схем водоснабжения: </w:t>
      </w:r>
    </w:p>
    <w:p w:rsidR="001963B1" w:rsidRPr="00064A55" w:rsidRDefault="001963B1" w:rsidP="001963B1">
      <w:pPr>
        <w:pStyle w:val="a5"/>
        <w:numPr>
          <w:ilvl w:val="0"/>
          <w:numId w:val="4"/>
        </w:numPr>
        <w:rPr>
          <w:rFonts w:eastAsia="Times New Roman" w:cs="Times New Roman"/>
          <w:sz w:val="24"/>
          <w:szCs w:val="24"/>
        </w:rPr>
      </w:pPr>
      <w:r w:rsidRPr="00064A55">
        <w:rPr>
          <w:rFonts w:eastAsia="Times New Roman" w:cs="Times New Roman"/>
          <w:sz w:val="24"/>
          <w:szCs w:val="24"/>
        </w:rPr>
        <w:t>Замена водонапорной башни в с. Новая Потьма;</w:t>
      </w:r>
    </w:p>
    <w:p w:rsidR="001963B1" w:rsidRPr="00064A55" w:rsidRDefault="001963B1" w:rsidP="001963B1">
      <w:pPr>
        <w:pStyle w:val="a5"/>
        <w:numPr>
          <w:ilvl w:val="0"/>
          <w:numId w:val="4"/>
        </w:numPr>
        <w:rPr>
          <w:rFonts w:eastAsia="Times New Roman" w:cs="Times New Roman"/>
          <w:sz w:val="24"/>
          <w:szCs w:val="24"/>
        </w:rPr>
      </w:pPr>
      <w:r w:rsidRPr="00064A55">
        <w:rPr>
          <w:rFonts w:eastAsia="Times New Roman" w:cs="Times New Roman"/>
          <w:sz w:val="24"/>
          <w:szCs w:val="24"/>
        </w:rPr>
        <w:t>Реконструкция водопроводной линии и водонапорной башни в с. Старая Потьма;</w:t>
      </w:r>
    </w:p>
    <w:p w:rsidR="001963B1" w:rsidRPr="00064A55" w:rsidRDefault="001963B1" w:rsidP="001963B1">
      <w:pPr>
        <w:pStyle w:val="a5"/>
        <w:numPr>
          <w:ilvl w:val="0"/>
          <w:numId w:val="4"/>
        </w:numPr>
        <w:rPr>
          <w:sz w:val="24"/>
          <w:szCs w:val="24"/>
        </w:rPr>
      </w:pPr>
      <w:r w:rsidRPr="00064A55">
        <w:rPr>
          <w:rFonts w:eastAsia="Times New Roman" w:cs="Times New Roman"/>
          <w:sz w:val="24"/>
          <w:szCs w:val="24"/>
        </w:rPr>
        <w:t>Реконструкция сетей водоснабжения.</w:t>
      </w:r>
    </w:p>
    <w:p w:rsidR="001963B1" w:rsidRPr="00064A55" w:rsidRDefault="001963B1" w:rsidP="001963B1">
      <w:pPr>
        <w:pStyle w:val="a5"/>
        <w:rPr>
          <w:sz w:val="24"/>
          <w:szCs w:val="24"/>
        </w:rPr>
      </w:pPr>
    </w:p>
    <w:p w:rsidR="001963B1" w:rsidRPr="00064A55" w:rsidRDefault="001963B1" w:rsidP="001963B1">
      <w:pPr>
        <w:pStyle w:val="a5"/>
        <w:rPr>
          <w:sz w:val="24"/>
          <w:szCs w:val="24"/>
        </w:rPr>
      </w:pPr>
    </w:p>
    <w:p w:rsidR="001963B1" w:rsidRPr="00064A55" w:rsidRDefault="001963B1" w:rsidP="001963B1">
      <w:pPr>
        <w:overflowPunct w:val="0"/>
        <w:autoSpaceDE w:val="0"/>
        <w:autoSpaceDN w:val="0"/>
        <w:adjustRightInd w:val="0"/>
        <w:spacing w:line="360" w:lineRule="auto"/>
        <w:jc w:val="both"/>
        <w:textAlignment w:val="baseline"/>
        <w:rPr>
          <w:b/>
        </w:rPr>
      </w:pPr>
      <w:r w:rsidRPr="00064A55">
        <w:rPr>
          <w:b/>
        </w:rPr>
        <w:t xml:space="preserve">3.2 Перспективная схема электроснабжения </w:t>
      </w:r>
    </w:p>
    <w:p w:rsidR="001963B1" w:rsidRPr="00064A55" w:rsidRDefault="001963B1" w:rsidP="001963B1">
      <w:pPr>
        <w:pStyle w:val="a5"/>
        <w:rPr>
          <w:rFonts w:eastAsia="Times New Roman"/>
          <w:sz w:val="24"/>
          <w:szCs w:val="24"/>
        </w:rPr>
      </w:pPr>
    </w:p>
    <w:p w:rsidR="001963B1" w:rsidRPr="00064A55" w:rsidRDefault="001963B1" w:rsidP="001963B1">
      <w:pPr>
        <w:pStyle w:val="a5"/>
        <w:rPr>
          <w:sz w:val="24"/>
          <w:szCs w:val="24"/>
        </w:rPr>
      </w:pPr>
      <w:r w:rsidRPr="00064A55">
        <w:rPr>
          <w:sz w:val="24"/>
          <w:szCs w:val="24"/>
        </w:rPr>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1963B1" w:rsidRPr="00064A55" w:rsidRDefault="001963B1" w:rsidP="001963B1">
      <w:pPr>
        <w:pStyle w:val="a5"/>
        <w:rPr>
          <w:sz w:val="24"/>
          <w:szCs w:val="24"/>
        </w:rPr>
      </w:pPr>
      <w:r w:rsidRPr="00064A55">
        <w:rPr>
          <w:sz w:val="24"/>
          <w:szCs w:val="24"/>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1963B1" w:rsidRPr="00064A55" w:rsidRDefault="001963B1" w:rsidP="001963B1">
      <w:pPr>
        <w:pStyle w:val="a5"/>
        <w:rPr>
          <w:sz w:val="24"/>
          <w:szCs w:val="24"/>
        </w:rPr>
      </w:pPr>
      <w:r w:rsidRPr="00064A55">
        <w:rPr>
          <w:sz w:val="24"/>
          <w:szCs w:val="24"/>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1963B1" w:rsidRPr="00064A55" w:rsidRDefault="001963B1" w:rsidP="001963B1">
      <w:pPr>
        <w:pStyle w:val="a5"/>
        <w:rPr>
          <w:sz w:val="24"/>
          <w:szCs w:val="24"/>
        </w:rPr>
      </w:pPr>
    </w:p>
    <w:p w:rsidR="001963B1" w:rsidRPr="00064A55" w:rsidRDefault="001963B1" w:rsidP="001963B1">
      <w:pPr>
        <w:pStyle w:val="a5"/>
        <w:rPr>
          <w:sz w:val="24"/>
          <w:szCs w:val="24"/>
        </w:rPr>
      </w:pPr>
    </w:p>
    <w:p w:rsidR="001963B1" w:rsidRPr="00064A55" w:rsidRDefault="001963B1" w:rsidP="001963B1">
      <w:pPr>
        <w:spacing w:line="360" w:lineRule="auto"/>
        <w:rPr>
          <w:rFonts w:eastAsia="Calibri"/>
          <w:b/>
          <w:bCs/>
          <w:lang w:eastAsia="en-US"/>
        </w:rPr>
      </w:pPr>
      <w:r w:rsidRPr="00064A55">
        <w:rPr>
          <w:rFonts w:eastAsia="Calibri"/>
          <w:b/>
          <w:lang w:eastAsia="en-US"/>
        </w:rPr>
        <w:t xml:space="preserve">3.3 </w:t>
      </w:r>
      <w:r w:rsidRPr="00064A55">
        <w:rPr>
          <w:rFonts w:eastAsia="Calibri"/>
          <w:b/>
          <w:bCs/>
          <w:lang w:eastAsia="en-US"/>
        </w:rPr>
        <w:t>Перспективная схема  развития системы утилизации твердых бытовых отходов</w:t>
      </w:r>
    </w:p>
    <w:p w:rsidR="001963B1" w:rsidRPr="00064A55" w:rsidRDefault="001963B1" w:rsidP="001963B1">
      <w:pPr>
        <w:pStyle w:val="a5"/>
        <w:rPr>
          <w:sz w:val="24"/>
          <w:szCs w:val="24"/>
        </w:rPr>
      </w:pPr>
    </w:p>
    <w:p w:rsidR="001963B1" w:rsidRPr="00064A55" w:rsidRDefault="001963B1" w:rsidP="001963B1">
      <w:pPr>
        <w:spacing w:line="360" w:lineRule="auto"/>
        <w:ind w:firstLine="709"/>
        <w:jc w:val="both"/>
        <w:rPr>
          <w:rFonts w:eastAsia="Calibri"/>
          <w:lang w:eastAsia="en-US"/>
        </w:rPr>
      </w:pPr>
      <w:r w:rsidRPr="00064A55">
        <w:rPr>
          <w:rFonts w:eastAsia="Calibri"/>
          <w:lang w:eastAsia="en-US"/>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1963B1" w:rsidRPr="00064A55" w:rsidRDefault="001963B1" w:rsidP="001963B1">
      <w:pPr>
        <w:spacing w:line="360" w:lineRule="auto"/>
        <w:ind w:firstLine="709"/>
        <w:jc w:val="both"/>
        <w:rPr>
          <w:rFonts w:eastAsia="Calibri"/>
          <w:bCs/>
          <w:lang w:eastAsia="en-US"/>
        </w:rPr>
      </w:pPr>
      <w:r w:rsidRPr="00064A55">
        <w:rPr>
          <w:rFonts w:eastAsia="Calibri"/>
          <w:lang w:eastAsia="en-US"/>
        </w:rPr>
        <w:t>Реализация представленных проектов и мероприятий в сфере</w:t>
      </w:r>
      <w:r w:rsidRPr="00064A55">
        <w:rPr>
          <w:rFonts w:eastAsia="Calibri"/>
          <w:bCs/>
          <w:lang w:eastAsia="en-US"/>
        </w:rPr>
        <w:t xml:space="preserve">утилизации твердых бытовых отходов </w:t>
      </w:r>
      <w:r w:rsidRPr="00064A55">
        <w:rPr>
          <w:rFonts w:eastAsia="Calibri"/>
          <w:lang w:eastAsia="en-US"/>
        </w:rPr>
        <w:t>позволит:</w:t>
      </w:r>
      <w:r w:rsidRPr="00064A55">
        <w:rPr>
          <w:rFonts w:eastAsia="Calibri"/>
          <w:bCs/>
          <w:lang w:eastAsia="en-US"/>
        </w:rPr>
        <w:tab/>
      </w:r>
      <w:r w:rsidRPr="00064A55">
        <w:rPr>
          <w:rFonts w:eastAsia="Calibri"/>
          <w:bCs/>
          <w:lang w:eastAsia="en-US"/>
        </w:rPr>
        <w:tab/>
      </w:r>
      <w:r w:rsidRPr="00064A55">
        <w:rPr>
          <w:rFonts w:eastAsia="Calibri"/>
          <w:bCs/>
          <w:lang w:eastAsia="en-US"/>
        </w:rPr>
        <w:tab/>
      </w:r>
      <w:r w:rsidRPr="00064A55">
        <w:rPr>
          <w:rFonts w:eastAsia="Calibri"/>
          <w:bCs/>
          <w:lang w:eastAsia="en-US"/>
        </w:rPr>
        <w:tab/>
      </w:r>
    </w:p>
    <w:p w:rsidR="001963B1" w:rsidRPr="00064A55" w:rsidRDefault="001963B1" w:rsidP="001963B1">
      <w:pPr>
        <w:spacing w:line="360" w:lineRule="auto"/>
        <w:ind w:firstLine="709"/>
        <w:jc w:val="both"/>
        <w:rPr>
          <w:rFonts w:eastAsia="Calibri"/>
          <w:lang w:eastAsia="en-US"/>
        </w:rPr>
      </w:pPr>
      <w:r w:rsidRPr="00064A55">
        <w:rPr>
          <w:rFonts w:eastAsia="Calibri"/>
          <w:lang w:eastAsia="en-US"/>
        </w:rPr>
        <w:t>- организовать систему раздельного сбора отходов производства и потребления;</w:t>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r w:rsidRPr="00064A55">
        <w:rPr>
          <w:rFonts w:eastAsia="Calibri"/>
          <w:lang w:eastAsia="en-US"/>
        </w:rPr>
        <w:tab/>
      </w:r>
    </w:p>
    <w:p w:rsidR="001963B1" w:rsidRPr="00064A55" w:rsidRDefault="001963B1" w:rsidP="001963B1">
      <w:pPr>
        <w:spacing w:line="360" w:lineRule="auto"/>
        <w:ind w:firstLine="709"/>
        <w:jc w:val="both"/>
        <w:rPr>
          <w:rFonts w:eastAsia="Calibri"/>
          <w:bCs/>
          <w:lang w:eastAsia="en-US"/>
        </w:rPr>
      </w:pPr>
      <w:r w:rsidRPr="00064A55">
        <w:rPr>
          <w:rFonts w:eastAsia="Calibri"/>
          <w:lang w:eastAsia="en-US"/>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для дальнейшего захоронения.</w:t>
      </w:r>
      <w:r w:rsidRPr="00064A55">
        <w:rPr>
          <w:rFonts w:eastAsia="Calibri"/>
          <w:bCs/>
          <w:lang w:eastAsia="en-US"/>
        </w:rPr>
        <w:tab/>
      </w:r>
      <w:r w:rsidRPr="00064A55">
        <w:rPr>
          <w:rFonts w:eastAsia="Calibri"/>
          <w:bCs/>
          <w:lang w:eastAsia="en-US"/>
        </w:rPr>
        <w:tab/>
      </w:r>
      <w:r w:rsidRPr="00064A55">
        <w:rPr>
          <w:rFonts w:eastAsia="Calibri"/>
          <w:bCs/>
          <w:lang w:eastAsia="en-US"/>
        </w:rPr>
        <w:tab/>
      </w:r>
      <w:r w:rsidRPr="00064A55">
        <w:rPr>
          <w:rFonts w:eastAsia="Calibri"/>
          <w:bCs/>
          <w:lang w:eastAsia="en-US"/>
        </w:rPr>
        <w:tab/>
      </w:r>
    </w:p>
    <w:p w:rsidR="001963B1" w:rsidRPr="00064A55" w:rsidRDefault="001963B1" w:rsidP="001963B1">
      <w:pPr>
        <w:spacing w:line="360" w:lineRule="auto"/>
        <w:ind w:firstLine="709"/>
        <w:jc w:val="both"/>
        <w:rPr>
          <w:rFonts w:eastAsia="Calibri"/>
          <w:lang w:eastAsia="en-US"/>
        </w:rPr>
      </w:pPr>
      <w:r w:rsidRPr="00064A55">
        <w:rPr>
          <w:rFonts w:eastAsia="Calibri"/>
          <w:lang w:eastAsia="en-US"/>
        </w:rPr>
        <w:t>- улучшить  санитарное состояние сельских территорий;</w:t>
      </w:r>
      <w:r w:rsidRPr="00064A55">
        <w:rPr>
          <w:rFonts w:eastAsia="Calibri"/>
          <w:lang w:eastAsia="en-US"/>
        </w:rPr>
        <w:tab/>
      </w:r>
      <w:r w:rsidRPr="00064A55">
        <w:rPr>
          <w:rFonts w:eastAsia="Calibri"/>
          <w:lang w:eastAsia="en-US"/>
        </w:rPr>
        <w:tab/>
      </w:r>
      <w:r w:rsidRPr="00064A55">
        <w:rPr>
          <w:rFonts w:eastAsia="Calibri"/>
          <w:lang w:eastAsia="en-US"/>
        </w:rPr>
        <w:tab/>
      </w:r>
    </w:p>
    <w:p w:rsidR="001963B1" w:rsidRPr="00064A55" w:rsidRDefault="001963B1" w:rsidP="001963B1">
      <w:pPr>
        <w:spacing w:line="360" w:lineRule="auto"/>
        <w:ind w:firstLine="709"/>
        <w:jc w:val="both"/>
        <w:rPr>
          <w:rFonts w:eastAsia="Calibri"/>
          <w:spacing w:val="-5"/>
          <w:lang w:eastAsia="en-US"/>
        </w:rPr>
      </w:pPr>
      <w:r w:rsidRPr="00064A55">
        <w:rPr>
          <w:rFonts w:eastAsia="Calibri"/>
          <w:lang w:eastAsia="en-US"/>
        </w:rPr>
        <w:t xml:space="preserve">- улучшить экологическое состояние </w:t>
      </w:r>
      <w:r w:rsidRPr="00064A55">
        <w:t>Новопотьминского</w:t>
      </w:r>
      <w:r w:rsidRPr="00064A55">
        <w:rPr>
          <w:rFonts w:eastAsia="Calibri"/>
          <w:spacing w:val="-5"/>
          <w:lang w:eastAsia="en-US"/>
        </w:rPr>
        <w:t xml:space="preserve"> сельского поселения.</w:t>
      </w:r>
    </w:p>
    <w:p w:rsidR="001963B1" w:rsidRPr="00064A55" w:rsidRDefault="001963B1" w:rsidP="001963B1">
      <w:pPr>
        <w:overflowPunct w:val="0"/>
        <w:autoSpaceDE w:val="0"/>
        <w:autoSpaceDN w:val="0"/>
        <w:adjustRightInd w:val="0"/>
        <w:spacing w:line="360" w:lineRule="auto"/>
        <w:jc w:val="both"/>
        <w:textAlignment w:val="baseline"/>
        <w:rPr>
          <w:b/>
        </w:rPr>
      </w:pPr>
      <w:r w:rsidRPr="00064A55">
        <w:rPr>
          <w:b/>
        </w:rPr>
        <w:t>3.4 Перспективная схема газоснабжения</w:t>
      </w:r>
    </w:p>
    <w:p w:rsidR="001963B1" w:rsidRPr="00064A55" w:rsidRDefault="001963B1" w:rsidP="001963B1">
      <w:pPr>
        <w:pStyle w:val="a5"/>
        <w:rPr>
          <w:rFonts w:eastAsia="Times New Roman"/>
          <w:sz w:val="24"/>
          <w:szCs w:val="24"/>
        </w:rPr>
      </w:pPr>
    </w:p>
    <w:p w:rsidR="001963B1" w:rsidRPr="00064A55" w:rsidRDefault="001963B1" w:rsidP="001963B1">
      <w:pPr>
        <w:pStyle w:val="a5"/>
        <w:rPr>
          <w:sz w:val="24"/>
          <w:szCs w:val="24"/>
        </w:rPr>
      </w:pPr>
      <w:r w:rsidRPr="00064A55">
        <w:rPr>
          <w:sz w:val="24"/>
          <w:szCs w:val="24"/>
        </w:rPr>
        <w:t>Система газоснабжения Зубово-Полянского района остается неизменной.</w:t>
      </w:r>
    </w:p>
    <w:p w:rsidR="001963B1" w:rsidRPr="00064A55" w:rsidRDefault="001963B1" w:rsidP="001963B1">
      <w:pPr>
        <w:pStyle w:val="a5"/>
        <w:rPr>
          <w:sz w:val="24"/>
          <w:szCs w:val="24"/>
        </w:rPr>
      </w:pPr>
      <w:r w:rsidRPr="00064A55">
        <w:rPr>
          <w:sz w:val="24"/>
          <w:szCs w:val="24"/>
        </w:rPr>
        <w:t>Развитие системы газоснабжения предусматривается за счет подключения заинтересованных потребителейк существующим распределительным сетям высокого, среднего и низкого давлений.</w:t>
      </w:r>
    </w:p>
    <w:p w:rsidR="001963B1" w:rsidRPr="00064A55" w:rsidRDefault="001963B1" w:rsidP="001963B1">
      <w:pPr>
        <w:pStyle w:val="a5"/>
        <w:rPr>
          <w:rFonts w:eastAsia="Calibri" w:cs="Times New Roman"/>
          <w:sz w:val="24"/>
          <w:szCs w:val="24"/>
          <w:lang w:eastAsia="en-US"/>
        </w:rPr>
      </w:pPr>
      <w:r w:rsidRPr="00064A55">
        <w:rPr>
          <w:rFonts w:eastAsia="Calibri" w:cs="Times New Roman"/>
          <w:sz w:val="24"/>
          <w:szCs w:val="24"/>
          <w:lang w:eastAsia="en-US"/>
        </w:rPr>
        <w:t xml:space="preserve">В рамках данной Программы перспективные мероприятия по развитию системы газоснабжения в Новопотьминском сельском поселении не проектировались. </w:t>
      </w:r>
    </w:p>
    <w:p w:rsidR="001963B1" w:rsidRPr="00064A55" w:rsidRDefault="001963B1" w:rsidP="001963B1">
      <w:pPr>
        <w:rPr>
          <w:rFonts w:eastAsiaTheme="minorEastAsia" w:cstheme="minorBidi"/>
        </w:rPr>
      </w:pPr>
      <w:r w:rsidRPr="00064A55">
        <w:br w:type="page"/>
      </w:r>
    </w:p>
    <w:p w:rsidR="001963B1" w:rsidRPr="00064A55" w:rsidRDefault="001963B1" w:rsidP="001963B1">
      <w:pPr>
        <w:spacing w:line="360" w:lineRule="auto"/>
        <w:ind w:firstLine="708"/>
        <w:jc w:val="center"/>
        <w:outlineLvl w:val="2"/>
        <w:rPr>
          <w:rFonts w:eastAsia="Calibri"/>
          <w:b/>
          <w:bCs/>
          <w:lang w:eastAsia="en-US"/>
        </w:rPr>
      </w:pPr>
      <w:r w:rsidRPr="00064A55">
        <w:rPr>
          <w:rFonts w:eastAsia="Calibri"/>
          <w:b/>
          <w:bCs/>
          <w:lang w:eastAsia="en-US"/>
        </w:rPr>
        <w:t>Раздел 4. Целевые показатели развития коммунальной инфраструктуры</w:t>
      </w:r>
    </w:p>
    <w:p w:rsidR="001963B1" w:rsidRPr="00064A55" w:rsidRDefault="001963B1" w:rsidP="001963B1">
      <w:pPr>
        <w:spacing w:line="360" w:lineRule="auto"/>
        <w:outlineLvl w:val="2"/>
        <w:rPr>
          <w:rFonts w:eastAsia="Calibri"/>
          <w:b/>
          <w:bCs/>
          <w:lang w:eastAsia="en-US"/>
        </w:rPr>
      </w:pPr>
      <w:r w:rsidRPr="00064A55">
        <w:rPr>
          <w:rFonts w:eastAsia="Calibri"/>
          <w:b/>
          <w:bCs/>
          <w:lang w:eastAsia="en-US"/>
        </w:rPr>
        <w:t>4.1 Показатели качества поставляемого коммунального ресурса</w:t>
      </w:r>
    </w:p>
    <w:p w:rsidR="001963B1" w:rsidRPr="00064A55" w:rsidRDefault="001963B1" w:rsidP="001963B1">
      <w:pPr>
        <w:spacing w:line="360" w:lineRule="auto"/>
        <w:ind w:firstLine="708"/>
        <w:jc w:val="both"/>
        <w:outlineLvl w:val="2"/>
        <w:rPr>
          <w:rFonts w:eastAsia="Calibri"/>
          <w:bCs/>
        </w:rPr>
      </w:pPr>
      <w:r w:rsidRPr="00064A55">
        <w:rPr>
          <w:rFonts w:eastAsia="Calibri"/>
          <w:bCs/>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1963B1" w:rsidRPr="00064A55" w:rsidRDefault="001963B1" w:rsidP="001963B1">
      <w:pPr>
        <w:spacing w:line="360" w:lineRule="auto"/>
        <w:ind w:firstLine="708"/>
        <w:jc w:val="both"/>
        <w:outlineLvl w:val="2"/>
        <w:rPr>
          <w:rFonts w:eastAsia="Calibri"/>
          <w:bCs/>
        </w:rPr>
      </w:pPr>
      <w:r w:rsidRPr="00064A55">
        <w:rPr>
          <w:rFonts w:eastAsia="Calibri"/>
          <w:bCs/>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1963B1" w:rsidRPr="00064A55" w:rsidRDefault="001963B1" w:rsidP="001963B1">
      <w:pPr>
        <w:tabs>
          <w:tab w:val="left" w:pos="8080"/>
        </w:tabs>
        <w:spacing w:line="360" w:lineRule="auto"/>
        <w:ind w:firstLine="720"/>
      </w:pPr>
    </w:p>
    <w:p w:rsidR="001963B1" w:rsidRPr="00064A55" w:rsidRDefault="001963B1" w:rsidP="001963B1">
      <w:pPr>
        <w:rPr>
          <w:rFonts w:eastAsia="Calibri"/>
          <w:b/>
          <w:lang w:eastAsia="en-US"/>
        </w:rPr>
      </w:pPr>
      <w:r w:rsidRPr="00064A55">
        <w:rPr>
          <w:rFonts w:eastAsia="Calibri"/>
          <w:b/>
          <w:lang w:eastAsia="en-US"/>
        </w:rPr>
        <w:t>4.2. Показатели надежности систем ресурсоснабжения</w:t>
      </w:r>
    </w:p>
    <w:p w:rsidR="001963B1" w:rsidRPr="00064A55" w:rsidRDefault="001963B1" w:rsidP="001963B1">
      <w:pPr>
        <w:spacing w:line="360" w:lineRule="auto"/>
        <w:ind w:firstLine="720"/>
        <w:jc w:val="both"/>
        <w:rPr>
          <w:rFonts w:eastAsia="Calibri"/>
          <w:bCs/>
        </w:rPr>
      </w:pPr>
      <w:r w:rsidRPr="00064A55">
        <w:rPr>
          <w:rFonts w:eastAsia="Calibri"/>
          <w:bCs/>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1963B1" w:rsidRPr="00064A55" w:rsidRDefault="001963B1" w:rsidP="001963B1">
      <w:pPr>
        <w:rPr>
          <w:rFonts w:eastAsia="Calibri"/>
          <w:bCs/>
        </w:rPr>
      </w:pPr>
      <w:r w:rsidRPr="00064A55">
        <w:rPr>
          <w:rFonts w:eastAsia="Calibri"/>
          <w:bCs/>
        </w:rPr>
        <w:br w:type="page"/>
      </w:r>
      <w:bookmarkStart w:id="0" w:name="_GoBack"/>
      <w:bookmarkEnd w:id="0"/>
    </w:p>
    <w:p w:rsidR="001963B1" w:rsidRPr="00064A55" w:rsidRDefault="001963B1" w:rsidP="001963B1">
      <w:pPr>
        <w:spacing w:line="360" w:lineRule="auto"/>
        <w:ind w:firstLine="708"/>
        <w:jc w:val="center"/>
        <w:outlineLvl w:val="2"/>
        <w:rPr>
          <w:rFonts w:eastAsia="Calibri"/>
          <w:b/>
          <w:bCs/>
          <w:lang w:eastAsia="en-US"/>
        </w:rPr>
      </w:pPr>
      <w:r w:rsidRPr="00064A55">
        <w:rPr>
          <w:rFonts w:eastAsia="Calibri"/>
          <w:b/>
          <w:bCs/>
          <w:lang w:eastAsia="en-US"/>
        </w:rPr>
        <w:t>Раздел 5. Программа инвестиционных проектов, обеспечивающих достижение целевых показателей</w:t>
      </w:r>
    </w:p>
    <w:p w:rsidR="001963B1" w:rsidRPr="00064A55" w:rsidRDefault="001963B1" w:rsidP="001963B1">
      <w:pPr>
        <w:spacing w:line="360" w:lineRule="auto"/>
        <w:ind w:firstLine="708"/>
        <w:outlineLvl w:val="2"/>
        <w:rPr>
          <w:rFonts w:eastAsia="Calibri"/>
          <w:b/>
          <w:bCs/>
          <w:lang w:eastAsia="en-US"/>
        </w:rPr>
      </w:pPr>
      <w:r w:rsidRPr="00064A55">
        <w:rPr>
          <w:rFonts w:eastAsia="Calibri"/>
          <w:b/>
          <w:bCs/>
          <w:lang w:eastAsia="en-US"/>
        </w:rPr>
        <w:t>5.1 Программа инвестиционных проектов развития системы сбора и вызова бытовых отходовНовопотьминского сельского поселения 2017-2027 годы (в ценах 2016)</w:t>
      </w:r>
    </w:p>
    <w:p w:rsidR="001963B1" w:rsidRPr="00064A55" w:rsidRDefault="001963B1" w:rsidP="001963B1">
      <w:pPr>
        <w:overflowPunct w:val="0"/>
        <w:autoSpaceDE w:val="0"/>
        <w:autoSpaceDN w:val="0"/>
        <w:adjustRightInd w:val="0"/>
        <w:spacing w:line="360" w:lineRule="auto"/>
        <w:ind w:right="21"/>
        <w:jc w:val="both"/>
        <w:textAlignment w:val="baseline"/>
      </w:pPr>
      <w:r w:rsidRPr="00064A55">
        <w:t>Таблица 5</w:t>
      </w:r>
    </w:p>
    <w:tbl>
      <w:tblPr>
        <w:tblStyle w:val="21"/>
        <w:tblW w:w="0" w:type="auto"/>
        <w:tblInd w:w="0" w:type="dxa"/>
        <w:tblLook w:val="04A0"/>
      </w:tblPr>
      <w:tblGrid>
        <w:gridCol w:w="538"/>
        <w:gridCol w:w="1309"/>
        <w:gridCol w:w="1326"/>
        <w:gridCol w:w="1585"/>
        <w:gridCol w:w="1439"/>
        <w:gridCol w:w="1397"/>
        <w:gridCol w:w="1977"/>
      </w:tblGrid>
      <w:tr w:rsidR="001963B1" w:rsidRPr="00064A55" w:rsidTr="001963B1">
        <w:tc>
          <w:tcPr>
            <w:tcW w:w="5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 п/п</w:t>
            </w:r>
          </w:p>
        </w:tc>
        <w:tc>
          <w:tcPr>
            <w:tcW w:w="12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Описание проекта</w:t>
            </w:r>
          </w:p>
        </w:tc>
        <w:tc>
          <w:tcPr>
            <w:tcW w:w="157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Цель проекта</w:t>
            </w:r>
          </w:p>
        </w:tc>
        <w:tc>
          <w:tcPr>
            <w:tcW w:w="152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Технические параметры проекта</w:t>
            </w:r>
          </w:p>
        </w:tc>
        <w:tc>
          <w:tcPr>
            <w:tcW w:w="130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41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Срок реализации проекта</w:t>
            </w:r>
          </w:p>
        </w:tc>
        <w:tc>
          <w:tcPr>
            <w:tcW w:w="187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1963B1" w:rsidRPr="00064A55" w:rsidTr="001963B1">
        <w:tc>
          <w:tcPr>
            <w:tcW w:w="5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1</w:t>
            </w:r>
          </w:p>
        </w:tc>
        <w:tc>
          <w:tcPr>
            <w:tcW w:w="12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2</w:t>
            </w:r>
          </w:p>
        </w:tc>
        <w:tc>
          <w:tcPr>
            <w:tcW w:w="157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3</w:t>
            </w:r>
          </w:p>
        </w:tc>
        <w:tc>
          <w:tcPr>
            <w:tcW w:w="152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4</w:t>
            </w:r>
          </w:p>
        </w:tc>
        <w:tc>
          <w:tcPr>
            <w:tcW w:w="130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5</w:t>
            </w:r>
          </w:p>
        </w:tc>
        <w:tc>
          <w:tcPr>
            <w:tcW w:w="141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6</w:t>
            </w:r>
          </w:p>
        </w:tc>
        <w:tc>
          <w:tcPr>
            <w:tcW w:w="187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7</w:t>
            </w:r>
          </w:p>
        </w:tc>
      </w:tr>
      <w:tr w:rsidR="001963B1" w:rsidRPr="00064A55" w:rsidTr="001963B1">
        <w:tc>
          <w:tcPr>
            <w:tcW w:w="5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1</w:t>
            </w:r>
          </w:p>
        </w:tc>
        <w:tc>
          <w:tcPr>
            <w:tcW w:w="12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Сбор, вызов и утилизация бытовых отходов</w:t>
            </w:r>
          </w:p>
        </w:tc>
        <w:tc>
          <w:tcPr>
            <w:tcW w:w="157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Снижение затрат и повышение качества оказания услуг по сбору и утилизации бытовых отходов</w:t>
            </w:r>
          </w:p>
        </w:tc>
        <w:tc>
          <w:tcPr>
            <w:tcW w:w="152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Приобретение и установка контейнеров емк. 0,75 куб.м – 19 ед.</w:t>
            </w:r>
          </w:p>
        </w:tc>
        <w:tc>
          <w:tcPr>
            <w:tcW w:w="130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sz w:val="24"/>
                <w:szCs w:val="24"/>
              </w:rPr>
              <w:t xml:space="preserve">133 </w:t>
            </w:r>
          </w:p>
        </w:tc>
        <w:tc>
          <w:tcPr>
            <w:tcW w:w="141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2017-2027</w:t>
            </w:r>
          </w:p>
        </w:tc>
        <w:tc>
          <w:tcPr>
            <w:tcW w:w="187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Инвестиционная программа</w:t>
            </w:r>
          </w:p>
        </w:tc>
      </w:tr>
      <w:tr w:rsidR="001963B1" w:rsidRPr="00064A55" w:rsidTr="001963B1">
        <w:tc>
          <w:tcPr>
            <w:tcW w:w="548"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24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Итого</w:t>
            </w:r>
          </w:p>
        </w:tc>
        <w:tc>
          <w:tcPr>
            <w:tcW w:w="1573"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527"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30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 xml:space="preserve">133 </w:t>
            </w:r>
          </w:p>
        </w:tc>
        <w:tc>
          <w:tcPr>
            <w:tcW w:w="1417"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878"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r>
    </w:tbl>
    <w:p w:rsidR="001963B1" w:rsidRPr="00064A55" w:rsidRDefault="001963B1" w:rsidP="001963B1">
      <w:pPr>
        <w:overflowPunct w:val="0"/>
        <w:autoSpaceDE w:val="0"/>
        <w:autoSpaceDN w:val="0"/>
        <w:adjustRightInd w:val="0"/>
        <w:spacing w:line="360" w:lineRule="auto"/>
        <w:ind w:right="21"/>
        <w:jc w:val="both"/>
        <w:textAlignment w:val="baseline"/>
      </w:pPr>
    </w:p>
    <w:p w:rsidR="001963B1" w:rsidRPr="00064A55" w:rsidRDefault="001963B1" w:rsidP="001963B1">
      <w:r w:rsidRPr="00064A55">
        <w:br w:type="page"/>
      </w:r>
    </w:p>
    <w:p w:rsidR="001963B1" w:rsidRPr="00064A55" w:rsidRDefault="001963B1" w:rsidP="001963B1">
      <w:pPr>
        <w:spacing w:line="360" w:lineRule="auto"/>
        <w:jc w:val="both"/>
        <w:outlineLvl w:val="2"/>
        <w:rPr>
          <w:rFonts w:eastAsia="Calibri"/>
          <w:b/>
          <w:bCs/>
          <w:lang w:eastAsia="en-US"/>
        </w:rPr>
      </w:pPr>
      <w:r w:rsidRPr="00064A55">
        <w:rPr>
          <w:rFonts w:eastAsia="Calibri"/>
          <w:b/>
          <w:bCs/>
          <w:lang w:eastAsia="en-US"/>
        </w:rPr>
        <w:t>5.2 Программа инвестиционных проектов развития системы водоснабжения Новопотьминского поселения 2017-2027 годы (в ценах 2016)</w:t>
      </w:r>
    </w:p>
    <w:p w:rsidR="001963B1" w:rsidRPr="00064A55" w:rsidRDefault="001963B1" w:rsidP="001963B1">
      <w:pPr>
        <w:spacing w:line="360" w:lineRule="auto"/>
        <w:jc w:val="both"/>
        <w:outlineLvl w:val="2"/>
        <w:rPr>
          <w:rFonts w:eastAsia="Calibri"/>
          <w:bCs/>
          <w:lang w:eastAsia="en-US"/>
        </w:rPr>
      </w:pPr>
      <w:r w:rsidRPr="00064A55">
        <w:rPr>
          <w:rFonts w:eastAsia="Calibri"/>
          <w:bCs/>
          <w:lang w:eastAsia="en-US"/>
        </w:rPr>
        <w:t>Таблица 6</w:t>
      </w:r>
    </w:p>
    <w:tbl>
      <w:tblPr>
        <w:tblStyle w:val="21"/>
        <w:tblW w:w="0" w:type="auto"/>
        <w:jc w:val="center"/>
        <w:tblInd w:w="-459" w:type="dxa"/>
        <w:tblLayout w:type="fixed"/>
        <w:tblLook w:val="04A0"/>
      </w:tblPr>
      <w:tblGrid>
        <w:gridCol w:w="567"/>
        <w:gridCol w:w="2410"/>
        <w:gridCol w:w="1276"/>
        <w:gridCol w:w="1300"/>
        <w:gridCol w:w="1341"/>
        <w:gridCol w:w="1301"/>
        <w:gridCol w:w="1835"/>
      </w:tblGrid>
      <w:tr w:rsidR="001963B1" w:rsidRPr="00064A55" w:rsidTr="001963B1">
        <w:trPr>
          <w:jc w:val="center"/>
        </w:trPr>
        <w:tc>
          <w:tcPr>
            <w:tcW w:w="56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 п/п</w:t>
            </w: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276" w:lineRule="auto"/>
              <w:jc w:val="center"/>
              <w:outlineLvl w:val="2"/>
              <w:rPr>
                <w:b/>
                <w:bCs/>
                <w:sz w:val="24"/>
                <w:szCs w:val="24"/>
              </w:rPr>
            </w:pPr>
            <w:r w:rsidRPr="00064A55">
              <w:rPr>
                <w:b/>
                <w:bCs/>
                <w:sz w:val="24"/>
                <w:szCs w:val="24"/>
              </w:rPr>
              <w:t>Описание проекта</w:t>
            </w:r>
          </w:p>
        </w:tc>
        <w:tc>
          <w:tcPr>
            <w:tcW w:w="1276"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Цель проекта</w:t>
            </w:r>
          </w:p>
        </w:tc>
        <w:tc>
          <w:tcPr>
            <w:tcW w:w="130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Технические параметры проекта</w:t>
            </w: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30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Срок реализации проекта</w:t>
            </w:r>
          </w:p>
        </w:tc>
        <w:tc>
          <w:tcPr>
            <w:tcW w:w="1835"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1963B1" w:rsidRPr="00064A55" w:rsidTr="001963B1">
        <w:trPr>
          <w:jc w:val="center"/>
        </w:trPr>
        <w:tc>
          <w:tcPr>
            <w:tcW w:w="567"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1</w:t>
            </w: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276" w:lineRule="auto"/>
              <w:jc w:val="center"/>
              <w:outlineLvl w:val="2"/>
              <w:rPr>
                <w:b/>
                <w:bCs/>
                <w:sz w:val="24"/>
                <w:szCs w:val="24"/>
              </w:rPr>
            </w:pPr>
            <w:r w:rsidRPr="00064A55">
              <w:rPr>
                <w:b/>
                <w:bCs/>
                <w:sz w:val="24"/>
                <w:szCs w:val="24"/>
              </w:rPr>
              <w:t>2</w:t>
            </w:r>
          </w:p>
        </w:tc>
        <w:tc>
          <w:tcPr>
            <w:tcW w:w="1276"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3</w:t>
            </w:r>
          </w:p>
        </w:tc>
        <w:tc>
          <w:tcPr>
            <w:tcW w:w="130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4</w:t>
            </w: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5</w:t>
            </w:r>
          </w:p>
        </w:tc>
        <w:tc>
          <w:tcPr>
            <w:tcW w:w="1301"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6</w:t>
            </w:r>
          </w:p>
        </w:tc>
        <w:tc>
          <w:tcPr>
            <w:tcW w:w="1835"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
                <w:bCs/>
                <w:sz w:val="24"/>
                <w:szCs w:val="24"/>
              </w:rPr>
            </w:pPr>
            <w:r w:rsidRPr="00064A55">
              <w:rPr>
                <w:b/>
                <w:bCs/>
                <w:sz w:val="24"/>
                <w:szCs w:val="24"/>
              </w:rPr>
              <w:t>7</w:t>
            </w:r>
          </w:p>
        </w:tc>
      </w:tr>
      <w:tr w:rsidR="001963B1" w:rsidRPr="00064A55" w:rsidTr="001963B1">
        <w:trPr>
          <w:trHeight w:val="1747"/>
          <w:jc w:val="center"/>
        </w:trPr>
        <w:tc>
          <w:tcPr>
            <w:tcW w:w="567"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sz w:val="24"/>
                <w:szCs w:val="24"/>
              </w:rPr>
            </w:pPr>
            <w:r w:rsidRPr="00064A55">
              <w:rPr>
                <w:b/>
                <w:sz w:val="24"/>
                <w:szCs w:val="24"/>
              </w:rPr>
              <w:t>1</w:t>
            </w: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276" w:lineRule="auto"/>
              <w:rPr>
                <w:sz w:val="24"/>
                <w:szCs w:val="24"/>
              </w:rPr>
            </w:pPr>
            <w:r w:rsidRPr="00064A55">
              <w:rPr>
                <w:sz w:val="24"/>
                <w:szCs w:val="24"/>
              </w:rPr>
              <w:t>Замена водонапорной башни в с. Новая Потьма</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1963B1" w:rsidRPr="00064A55" w:rsidRDefault="001963B1">
            <w:pPr>
              <w:spacing w:line="360" w:lineRule="auto"/>
              <w:jc w:val="center"/>
              <w:outlineLvl w:val="2"/>
              <w:rPr>
                <w:bCs/>
                <w:sz w:val="24"/>
                <w:szCs w:val="24"/>
              </w:rPr>
            </w:pPr>
            <w:r w:rsidRPr="00064A55">
              <w:rPr>
                <w:bCs/>
                <w:sz w:val="24"/>
                <w:szCs w:val="24"/>
              </w:rPr>
              <w:t>Снижение затрат и повышение качества оказания услуг в поселении</w:t>
            </w:r>
          </w:p>
          <w:p w:rsidR="001963B1" w:rsidRPr="00064A55" w:rsidRDefault="001963B1">
            <w:pPr>
              <w:spacing w:line="360" w:lineRule="auto"/>
              <w:jc w:val="center"/>
              <w:outlineLvl w:val="2"/>
              <w:rPr>
                <w:bCs/>
                <w:sz w:val="24"/>
                <w:szCs w:val="24"/>
              </w:rPr>
            </w:pPr>
          </w:p>
        </w:tc>
        <w:tc>
          <w:tcPr>
            <w:tcW w:w="130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w:t>
            </w: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sz w:val="24"/>
                <w:szCs w:val="24"/>
              </w:rPr>
            </w:pPr>
            <w:r w:rsidRPr="00064A55">
              <w:rPr>
                <w:sz w:val="24"/>
                <w:szCs w:val="24"/>
              </w:rPr>
              <w:t xml:space="preserve">1000 </w:t>
            </w:r>
          </w:p>
        </w:tc>
        <w:tc>
          <w:tcPr>
            <w:tcW w:w="1301" w:type="dxa"/>
            <w:vMerge w:val="restart"/>
            <w:tcBorders>
              <w:top w:val="single" w:sz="4" w:space="0" w:color="auto"/>
              <w:left w:val="single" w:sz="4" w:space="0" w:color="auto"/>
              <w:bottom w:val="single" w:sz="4" w:space="0" w:color="auto"/>
              <w:right w:val="single" w:sz="4" w:space="0" w:color="auto"/>
            </w:tcBorders>
            <w:vAlign w:val="center"/>
          </w:tcPr>
          <w:p w:rsidR="001963B1" w:rsidRPr="00064A55" w:rsidRDefault="001963B1">
            <w:pPr>
              <w:spacing w:line="360" w:lineRule="auto"/>
              <w:jc w:val="center"/>
              <w:outlineLvl w:val="2"/>
              <w:rPr>
                <w:bCs/>
                <w:sz w:val="24"/>
                <w:szCs w:val="24"/>
              </w:rPr>
            </w:pPr>
            <w:r w:rsidRPr="00064A55">
              <w:rPr>
                <w:bCs/>
                <w:sz w:val="24"/>
                <w:szCs w:val="24"/>
              </w:rPr>
              <w:t>2017 - 2027</w:t>
            </w:r>
          </w:p>
          <w:p w:rsidR="001963B1" w:rsidRPr="00064A55" w:rsidRDefault="001963B1">
            <w:pPr>
              <w:spacing w:line="360" w:lineRule="auto"/>
              <w:jc w:val="center"/>
              <w:outlineLvl w:val="2"/>
              <w:rPr>
                <w:bCs/>
                <w:sz w:val="24"/>
                <w:szCs w:val="24"/>
              </w:rPr>
            </w:pPr>
          </w:p>
        </w:tc>
        <w:tc>
          <w:tcPr>
            <w:tcW w:w="1835" w:type="dxa"/>
            <w:vMerge w:val="restart"/>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360" w:lineRule="auto"/>
              <w:jc w:val="center"/>
              <w:outlineLvl w:val="2"/>
              <w:rPr>
                <w:bCs/>
                <w:sz w:val="24"/>
                <w:szCs w:val="24"/>
              </w:rPr>
            </w:pPr>
            <w:r w:rsidRPr="00064A55">
              <w:rPr>
                <w:bCs/>
                <w:sz w:val="24"/>
                <w:szCs w:val="24"/>
              </w:rPr>
              <w:t xml:space="preserve"> </w:t>
            </w:r>
          </w:p>
          <w:p w:rsidR="001963B1" w:rsidRPr="00064A55" w:rsidRDefault="001963B1">
            <w:pPr>
              <w:spacing w:line="360" w:lineRule="auto"/>
              <w:jc w:val="center"/>
              <w:outlineLvl w:val="2"/>
              <w:rPr>
                <w:bCs/>
                <w:sz w:val="24"/>
                <w:szCs w:val="24"/>
              </w:rPr>
            </w:pPr>
            <w:r w:rsidRPr="00064A55">
              <w:rPr>
                <w:bCs/>
                <w:sz w:val="24"/>
                <w:szCs w:val="24"/>
              </w:rPr>
              <w:t>Средства бюджета</w:t>
            </w:r>
          </w:p>
        </w:tc>
      </w:tr>
      <w:tr w:rsidR="001963B1" w:rsidRPr="00064A55" w:rsidTr="001963B1">
        <w:trPr>
          <w:trHeight w:val="1689"/>
          <w:jc w:val="center"/>
        </w:trPr>
        <w:tc>
          <w:tcPr>
            <w:tcW w:w="567"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sz w:val="24"/>
                <w:szCs w:val="24"/>
              </w:rPr>
            </w:pPr>
            <w:r w:rsidRPr="00064A55">
              <w:rPr>
                <w:b/>
                <w:sz w:val="24"/>
                <w:szCs w:val="24"/>
              </w:rPr>
              <w:t>2</w:t>
            </w: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276" w:lineRule="auto"/>
              <w:rPr>
                <w:b/>
                <w:sz w:val="24"/>
                <w:szCs w:val="24"/>
              </w:rPr>
            </w:pPr>
            <w:r w:rsidRPr="00064A55">
              <w:rPr>
                <w:sz w:val="24"/>
                <w:szCs w:val="24"/>
              </w:rPr>
              <w:t>Реконструкция водопроводной линии и водонапорной башни в с. Старая Потьма</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Cs/>
                <w:sz w:val="24"/>
                <w:szCs w:val="24"/>
              </w:rPr>
            </w:pP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sz w:val="24"/>
                <w:szCs w:val="24"/>
              </w:rPr>
            </w:pPr>
            <w:r w:rsidRPr="00064A55">
              <w:rPr>
                <w:sz w:val="24"/>
                <w:szCs w:val="24"/>
              </w:rPr>
              <w:t xml:space="preserve">3500 </w:t>
            </w: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c>
          <w:tcPr>
            <w:tcW w:w="1835"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r>
      <w:tr w:rsidR="001963B1" w:rsidRPr="00064A55" w:rsidTr="001963B1">
        <w:trPr>
          <w:trHeight w:val="2609"/>
          <w:jc w:val="center"/>
        </w:trPr>
        <w:tc>
          <w:tcPr>
            <w:tcW w:w="567"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rPr>
                <w:b/>
                <w:sz w:val="24"/>
                <w:szCs w:val="24"/>
              </w:rPr>
            </w:pPr>
            <w:r w:rsidRPr="00064A55">
              <w:rPr>
                <w:b/>
                <w:sz w:val="24"/>
                <w:szCs w:val="24"/>
              </w:rPr>
              <w:t>3</w:t>
            </w: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276" w:lineRule="auto"/>
              <w:rPr>
                <w:sz w:val="24"/>
                <w:szCs w:val="24"/>
              </w:rPr>
            </w:pPr>
            <w:r w:rsidRPr="00064A55">
              <w:rPr>
                <w:sz w:val="24"/>
                <w:szCs w:val="24"/>
              </w:rPr>
              <w:t>Реконструкция сетей водоснабжения</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Cs/>
                <w:sz w:val="24"/>
                <w:szCs w:val="24"/>
              </w:rPr>
            </w:pP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sz w:val="24"/>
                <w:szCs w:val="24"/>
              </w:rPr>
            </w:pPr>
            <w:r w:rsidRPr="00064A55">
              <w:rPr>
                <w:sz w:val="24"/>
                <w:szCs w:val="24"/>
              </w:rPr>
              <w:t xml:space="preserve">5760 </w:t>
            </w:r>
          </w:p>
        </w:tc>
        <w:tc>
          <w:tcPr>
            <w:tcW w:w="1301"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c>
          <w:tcPr>
            <w:tcW w:w="1835" w:type="dxa"/>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Cs/>
                <w:sz w:val="24"/>
                <w:szCs w:val="24"/>
                <w:lang w:eastAsia="en-US"/>
              </w:rPr>
            </w:pPr>
          </w:p>
        </w:tc>
      </w:tr>
      <w:tr w:rsidR="001963B1" w:rsidRPr="00064A55" w:rsidTr="001963B1">
        <w:trPr>
          <w:jc w:val="center"/>
        </w:trPr>
        <w:tc>
          <w:tcPr>
            <w:tcW w:w="567"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line="276" w:lineRule="auto"/>
              <w:jc w:val="center"/>
              <w:outlineLvl w:val="2"/>
              <w:rPr>
                <w:b/>
                <w:bCs/>
                <w:sz w:val="24"/>
                <w:szCs w:val="24"/>
              </w:rPr>
            </w:pPr>
            <w:r w:rsidRPr="00064A55">
              <w:rPr>
                <w:b/>
                <w:bCs/>
                <w:sz w:val="24"/>
                <w:szCs w:val="24"/>
              </w:rPr>
              <w:t>Итого</w:t>
            </w:r>
          </w:p>
        </w:tc>
        <w:tc>
          <w:tcPr>
            <w:tcW w:w="1276"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300"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341" w:type="dxa"/>
            <w:tcBorders>
              <w:top w:val="single" w:sz="4" w:space="0" w:color="auto"/>
              <w:left w:val="single" w:sz="4" w:space="0" w:color="auto"/>
              <w:bottom w:val="single" w:sz="4" w:space="0" w:color="auto"/>
              <w:right w:val="single" w:sz="4" w:space="0" w:color="auto"/>
            </w:tcBorders>
            <w:hideMark/>
          </w:tcPr>
          <w:p w:rsidR="001963B1" w:rsidRPr="00064A55" w:rsidRDefault="001963B1">
            <w:pPr>
              <w:autoSpaceDE w:val="0"/>
              <w:autoSpaceDN w:val="0"/>
              <w:adjustRightInd w:val="0"/>
              <w:spacing w:line="360" w:lineRule="auto"/>
              <w:jc w:val="center"/>
              <w:rPr>
                <w:b/>
                <w:sz w:val="24"/>
                <w:szCs w:val="24"/>
              </w:rPr>
            </w:pPr>
            <w:r w:rsidRPr="00064A55">
              <w:rPr>
                <w:b/>
                <w:sz w:val="24"/>
                <w:szCs w:val="24"/>
              </w:rPr>
              <w:t xml:space="preserve">10260 </w:t>
            </w:r>
          </w:p>
        </w:tc>
        <w:tc>
          <w:tcPr>
            <w:tcW w:w="1301"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c>
          <w:tcPr>
            <w:tcW w:w="1835" w:type="dxa"/>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b/>
                <w:bCs/>
                <w:sz w:val="24"/>
                <w:szCs w:val="24"/>
              </w:rPr>
            </w:pPr>
          </w:p>
        </w:tc>
      </w:tr>
    </w:tbl>
    <w:p w:rsidR="001963B1" w:rsidRPr="00064A55" w:rsidRDefault="001963B1" w:rsidP="001963B1">
      <w:pPr>
        <w:overflowPunct w:val="0"/>
        <w:autoSpaceDE w:val="0"/>
        <w:autoSpaceDN w:val="0"/>
        <w:adjustRightInd w:val="0"/>
        <w:spacing w:line="360" w:lineRule="auto"/>
        <w:ind w:right="21"/>
        <w:jc w:val="both"/>
        <w:textAlignment w:val="baseline"/>
      </w:pPr>
    </w:p>
    <w:p w:rsidR="001963B1" w:rsidRPr="00064A55" w:rsidRDefault="001963B1" w:rsidP="001963B1">
      <w:r w:rsidRPr="00064A55">
        <w:br w:type="page"/>
      </w:r>
    </w:p>
    <w:p w:rsidR="001963B1" w:rsidRPr="00064A55" w:rsidRDefault="001963B1" w:rsidP="001963B1">
      <w:pPr>
        <w:spacing w:line="360" w:lineRule="auto"/>
        <w:ind w:firstLine="567"/>
        <w:jc w:val="center"/>
        <w:outlineLvl w:val="2"/>
        <w:rPr>
          <w:rFonts w:eastAsia="Calibri"/>
          <w:b/>
          <w:bCs/>
          <w:lang w:eastAsia="en-US"/>
        </w:rPr>
      </w:pPr>
      <w:r w:rsidRPr="00064A55">
        <w:rPr>
          <w:rFonts w:eastAsia="Calibri"/>
          <w:b/>
          <w:bCs/>
          <w:lang w:eastAsia="en-US"/>
        </w:rPr>
        <w:t>6. Источники инвестиций, тарифы и доступность программы для населения</w:t>
      </w:r>
    </w:p>
    <w:p w:rsidR="001963B1" w:rsidRPr="00064A55" w:rsidRDefault="001963B1" w:rsidP="001963B1">
      <w:pPr>
        <w:spacing w:line="360" w:lineRule="auto"/>
        <w:ind w:firstLine="567"/>
        <w:jc w:val="both"/>
        <w:rPr>
          <w:rFonts w:eastAsia="Calibri"/>
          <w:lang w:eastAsia="en-US"/>
        </w:rPr>
      </w:pPr>
      <w:r w:rsidRPr="00064A55">
        <w:rPr>
          <w:rFonts w:eastAsia="Calibri"/>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1963B1" w:rsidRPr="00064A55" w:rsidRDefault="001963B1" w:rsidP="001963B1">
      <w:pPr>
        <w:spacing w:line="360" w:lineRule="auto"/>
        <w:ind w:firstLine="567"/>
        <w:jc w:val="both"/>
        <w:rPr>
          <w:rFonts w:eastAsia="Calibri"/>
        </w:rPr>
      </w:pPr>
      <w:r w:rsidRPr="00064A55">
        <w:rPr>
          <w:rFonts w:eastAsia="Calibri"/>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1963B1" w:rsidRPr="00064A55" w:rsidRDefault="001963B1" w:rsidP="001963B1">
      <w:pPr>
        <w:spacing w:line="360" w:lineRule="auto"/>
        <w:ind w:firstLine="709"/>
        <w:jc w:val="both"/>
        <w:rPr>
          <w:rFonts w:eastAsia="Calibri"/>
        </w:rPr>
      </w:pPr>
      <w:r w:rsidRPr="00064A55">
        <w:rPr>
          <w:rFonts w:eastAsia="Calibri"/>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1963B1" w:rsidRPr="00064A55" w:rsidRDefault="001963B1" w:rsidP="001963B1">
      <w:pPr>
        <w:spacing w:line="360" w:lineRule="auto"/>
        <w:ind w:firstLine="709"/>
        <w:jc w:val="both"/>
        <w:rPr>
          <w:rFonts w:eastAsia="Calibri"/>
        </w:rPr>
      </w:pPr>
      <w:r w:rsidRPr="00064A55">
        <w:rPr>
          <w:rFonts w:eastAsia="Calibri"/>
        </w:rPr>
        <w:t xml:space="preserve">Запланированный объем средств на реализацию Программы на 2017 - 2027 годы  </w:t>
      </w:r>
      <w:r w:rsidRPr="00064A55">
        <w:rPr>
          <w:b/>
        </w:rPr>
        <w:t xml:space="preserve"> </w:t>
      </w:r>
      <w:r w:rsidRPr="00064A55">
        <w:t>составляет 10260 тыс.рублей</w:t>
      </w:r>
      <w:r w:rsidRPr="00064A55">
        <w:rPr>
          <w:rFonts w:eastAsia="Calibri"/>
        </w:rPr>
        <w:t xml:space="preserve"> </w:t>
      </w:r>
    </w:p>
    <w:p w:rsidR="001963B1" w:rsidRPr="00064A55" w:rsidRDefault="001963B1" w:rsidP="001963B1">
      <w:pPr>
        <w:spacing w:line="360" w:lineRule="auto"/>
        <w:ind w:firstLine="709"/>
        <w:jc w:val="both"/>
        <w:rPr>
          <w:rFonts w:eastAsia="Calibri"/>
        </w:rPr>
      </w:pPr>
      <w:r w:rsidRPr="00064A55">
        <w:rPr>
          <w:rFonts w:eastAsia="Calibri"/>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7 и 8.</w:t>
      </w:r>
    </w:p>
    <w:p w:rsidR="001963B1" w:rsidRPr="00064A55" w:rsidRDefault="001963B1" w:rsidP="001963B1">
      <w:pPr>
        <w:spacing w:line="360" w:lineRule="auto"/>
        <w:ind w:firstLine="709"/>
        <w:jc w:val="both"/>
        <w:rPr>
          <w:rFonts w:eastAsia="Calibri"/>
        </w:rPr>
      </w:pPr>
      <w:r w:rsidRPr="00064A55">
        <w:rPr>
          <w:rFonts w:eastAsia="Calibri"/>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rsidR="001963B1" w:rsidRPr="00064A55" w:rsidRDefault="001963B1" w:rsidP="001963B1">
      <w:pPr>
        <w:spacing w:line="360" w:lineRule="auto"/>
        <w:ind w:firstLine="709"/>
        <w:jc w:val="both"/>
        <w:rPr>
          <w:rFonts w:eastAsia="Calibri"/>
        </w:rPr>
      </w:pPr>
    </w:p>
    <w:p w:rsidR="001963B1" w:rsidRPr="00064A55" w:rsidRDefault="001963B1" w:rsidP="001963B1">
      <w:pPr>
        <w:spacing w:line="360" w:lineRule="auto"/>
        <w:ind w:firstLine="709"/>
        <w:jc w:val="both"/>
        <w:rPr>
          <w:rFonts w:eastAsia="Calibri"/>
        </w:rPr>
      </w:pPr>
    </w:p>
    <w:p w:rsidR="001963B1" w:rsidRPr="00064A55" w:rsidRDefault="001963B1" w:rsidP="001963B1">
      <w:pPr>
        <w:spacing w:line="360" w:lineRule="auto"/>
        <w:ind w:firstLine="709"/>
        <w:jc w:val="both"/>
        <w:rPr>
          <w:rFonts w:eastAsia="Calibri"/>
        </w:rPr>
      </w:pPr>
    </w:p>
    <w:p w:rsidR="001963B1" w:rsidRPr="00064A55" w:rsidRDefault="001963B1" w:rsidP="001963B1">
      <w:pPr>
        <w:spacing w:line="360" w:lineRule="auto"/>
        <w:ind w:firstLine="709"/>
        <w:jc w:val="both"/>
        <w:rPr>
          <w:rFonts w:eastAsia="Calibri"/>
        </w:rPr>
      </w:pPr>
    </w:p>
    <w:p w:rsidR="001963B1" w:rsidRPr="00064A55" w:rsidRDefault="001963B1" w:rsidP="001963B1">
      <w:pPr>
        <w:spacing w:line="360" w:lineRule="auto"/>
        <w:jc w:val="center"/>
        <w:rPr>
          <w:rFonts w:eastAsia="Calibri"/>
          <w:b/>
          <w:lang w:eastAsia="en-US"/>
        </w:rPr>
      </w:pPr>
      <w:r w:rsidRPr="00064A55">
        <w:rPr>
          <w:rFonts w:eastAsia="Calibri"/>
          <w:b/>
          <w:lang w:eastAsia="en-US"/>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1963B1" w:rsidRPr="00064A55" w:rsidRDefault="001963B1" w:rsidP="001963B1">
      <w:pPr>
        <w:spacing w:line="360" w:lineRule="auto"/>
        <w:jc w:val="both"/>
        <w:rPr>
          <w:rFonts w:eastAsia="Calibri"/>
          <w:lang w:eastAsia="en-US"/>
        </w:rPr>
      </w:pPr>
      <w:r w:rsidRPr="00064A55">
        <w:rPr>
          <w:rFonts w:eastAsia="Calibri"/>
          <w:lang w:eastAsia="en-US"/>
        </w:rPr>
        <w:t>Таблица 7</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2"/>
        <w:gridCol w:w="2185"/>
        <w:gridCol w:w="1077"/>
        <w:gridCol w:w="1511"/>
        <w:gridCol w:w="1757"/>
        <w:gridCol w:w="2095"/>
        <w:gridCol w:w="1667"/>
      </w:tblGrid>
      <w:tr w:rsidR="001963B1" w:rsidRPr="00064A55" w:rsidTr="001963B1">
        <w:trPr>
          <w:trHeight w:val="327"/>
        </w:trPr>
        <w:tc>
          <w:tcPr>
            <w:tcW w:w="564" w:type="dxa"/>
            <w:vMerge w:val="restart"/>
            <w:tcBorders>
              <w:top w:val="single" w:sz="4" w:space="0" w:color="auto"/>
              <w:left w:val="single" w:sz="4" w:space="0" w:color="auto"/>
              <w:bottom w:val="single" w:sz="4" w:space="0" w:color="auto"/>
              <w:right w:val="single" w:sz="4" w:space="0" w:color="auto"/>
            </w:tcBorders>
          </w:tcPr>
          <w:p w:rsidR="001963B1" w:rsidRPr="00064A55" w:rsidRDefault="001963B1">
            <w:pPr>
              <w:spacing w:line="360" w:lineRule="auto"/>
              <w:jc w:val="center"/>
              <w:outlineLvl w:val="2"/>
              <w:rPr>
                <w:rFonts w:eastAsia="Calibri"/>
                <w:b/>
                <w:bCs/>
              </w:rPr>
            </w:pPr>
            <w:r w:rsidRPr="00064A55">
              <w:rPr>
                <w:rFonts w:eastAsia="Calibri"/>
                <w:b/>
                <w:bCs/>
              </w:rPr>
              <w:t>№ п/п</w:t>
            </w:r>
          </w:p>
          <w:p w:rsidR="001963B1" w:rsidRPr="00064A55" w:rsidRDefault="001963B1">
            <w:pPr>
              <w:spacing w:after="200" w:line="360" w:lineRule="auto"/>
              <w:jc w:val="center"/>
              <w:outlineLvl w:val="2"/>
              <w:rPr>
                <w:rFonts w:eastAsia="Calibri"/>
                <w:b/>
                <w:bCs/>
              </w:rPr>
            </w:pPr>
          </w:p>
        </w:tc>
        <w:tc>
          <w:tcPr>
            <w:tcW w:w="2320" w:type="dxa"/>
            <w:vMerge w:val="restart"/>
            <w:tcBorders>
              <w:top w:val="single" w:sz="4" w:space="0" w:color="auto"/>
              <w:left w:val="single" w:sz="4" w:space="0" w:color="auto"/>
              <w:bottom w:val="single" w:sz="4" w:space="0" w:color="auto"/>
              <w:right w:val="single" w:sz="4" w:space="0" w:color="auto"/>
            </w:tcBorders>
          </w:tcPr>
          <w:p w:rsidR="001963B1" w:rsidRPr="00064A55" w:rsidRDefault="001963B1">
            <w:pPr>
              <w:jc w:val="center"/>
              <w:rPr>
                <w:rFonts w:eastAsia="Calibri"/>
                <w:b/>
                <w:bCs/>
              </w:rPr>
            </w:pPr>
            <w:r w:rsidRPr="00064A55">
              <w:rPr>
                <w:rFonts w:eastAsia="Calibri"/>
                <w:b/>
                <w:bCs/>
              </w:rPr>
              <w:t>Программы инвестиционных проектов</w:t>
            </w:r>
          </w:p>
          <w:p w:rsidR="001963B1" w:rsidRPr="00064A55" w:rsidRDefault="001963B1">
            <w:pPr>
              <w:spacing w:after="200" w:line="360" w:lineRule="auto"/>
              <w:jc w:val="center"/>
              <w:outlineLvl w:val="2"/>
              <w:rPr>
                <w:rFonts w:eastAsia="Calibri"/>
                <w:b/>
                <w:bCs/>
              </w:rPr>
            </w:pPr>
          </w:p>
        </w:tc>
        <w:tc>
          <w:tcPr>
            <w:tcW w:w="1386" w:type="dxa"/>
            <w:vMerge w:val="restart"/>
            <w:tcBorders>
              <w:top w:val="single" w:sz="4" w:space="0" w:color="auto"/>
              <w:left w:val="single" w:sz="4" w:space="0" w:color="auto"/>
              <w:bottom w:val="single" w:sz="4" w:space="0" w:color="auto"/>
              <w:right w:val="single" w:sz="4" w:space="0" w:color="auto"/>
            </w:tcBorders>
          </w:tcPr>
          <w:p w:rsidR="001963B1" w:rsidRPr="00064A55" w:rsidRDefault="001963B1">
            <w:pPr>
              <w:jc w:val="center"/>
              <w:rPr>
                <w:rFonts w:eastAsia="Calibri"/>
                <w:b/>
                <w:bCs/>
              </w:rPr>
            </w:pPr>
            <w:r w:rsidRPr="00064A55">
              <w:rPr>
                <w:rFonts w:eastAsia="Calibri"/>
                <w:b/>
                <w:bCs/>
              </w:rPr>
              <w:t>Всего</w:t>
            </w:r>
          </w:p>
          <w:p w:rsidR="001963B1" w:rsidRPr="00064A55" w:rsidRDefault="001963B1">
            <w:pPr>
              <w:spacing w:after="200" w:line="360" w:lineRule="auto"/>
              <w:jc w:val="center"/>
              <w:outlineLvl w:val="2"/>
              <w:rPr>
                <w:rFonts w:eastAsia="Calibri"/>
                <w:b/>
                <w:bCs/>
              </w:rPr>
            </w:pPr>
          </w:p>
        </w:tc>
        <w:tc>
          <w:tcPr>
            <w:tcW w:w="6584" w:type="dxa"/>
            <w:gridSpan w:val="4"/>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В том числе по источникам финансирования</w:t>
            </w:r>
          </w:p>
        </w:tc>
      </w:tr>
      <w:tr w:rsidR="001963B1" w:rsidRPr="00064A55" w:rsidTr="001963B1">
        <w:trPr>
          <w:trHeight w:val="4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bCs/>
              </w:rPr>
            </w:pPr>
          </w:p>
        </w:tc>
        <w:tc>
          <w:tcPr>
            <w:tcW w:w="140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Бюджетные средства всех уровней</w:t>
            </w:r>
          </w:p>
        </w:tc>
        <w:tc>
          <w:tcPr>
            <w:tcW w:w="1629"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Средства населения (плата за подключение)</w:t>
            </w:r>
          </w:p>
        </w:tc>
        <w:tc>
          <w:tcPr>
            <w:tcW w:w="193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Кредиты (инвестиционная надбавка к тарифам)</w:t>
            </w:r>
          </w:p>
        </w:tc>
        <w:tc>
          <w:tcPr>
            <w:tcW w:w="1614"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Прочие инвесторы застройщики</w:t>
            </w:r>
          </w:p>
        </w:tc>
      </w:tr>
      <w:tr w:rsidR="001963B1" w:rsidRPr="00064A55" w:rsidTr="001963B1">
        <w:trPr>
          <w:trHeight w:val="289"/>
        </w:trPr>
        <w:tc>
          <w:tcPr>
            <w:tcW w:w="564"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1</w:t>
            </w:r>
          </w:p>
        </w:tc>
        <w:tc>
          <w:tcPr>
            <w:tcW w:w="232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Программа инвестиционных проектов развития системы водоснабженияя</w:t>
            </w:r>
          </w:p>
        </w:tc>
        <w:tc>
          <w:tcPr>
            <w:tcW w:w="1386"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b/>
              </w:rPr>
              <w:t xml:space="preserve">10260 </w:t>
            </w:r>
          </w:p>
        </w:tc>
        <w:tc>
          <w:tcPr>
            <w:tcW w:w="140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t xml:space="preserve"> </w:t>
            </w:r>
          </w:p>
        </w:tc>
        <w:tc>
          <w:tcPr>
            <w:tcW w:w="1629"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10260-</w:t>
            </w:r>
          </w:p>
        </w:tc>
        <w:tc>
          <w:tcPr>
            <w:tcW w:w="193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w:t>
            </w:r>
          </w:p>
        </w:tc>
        <w:tc>
          <w:tcPr>
            <w:tcW w:w="1614"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w:t>
            </w:r>
          </w:p>
        </w:tc>
      </w:tr>
      <w:tr w:rsidR="001963B1" w:rsidRPr="00064A55" w:rsidTr="001963B1">
        <w:trPr>
          <w:trHeight w:val="525"/>
        </w:trPr>
        <w:tc>
          <w:tcPr>
            <w:tcW w:w="564"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2</w:t>
            </w:r>
          </w:p>
        </w:tc>
        <w:tc>
          <w:tcPr>
            <w:tcW w:w="232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
                <w:bCs/>
              </w:rPr>
              <w:t>Программа инвестиционных проектов развития системы сбора и вывоза бытовых отходов ТБО</w:t>
            </w:r>
          </w:p>
        </w:tc>
        <w:tc>
          <w:tcPr>
            <w:tcW w:w="1386"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b/>
                <w:bCs/>
              </w:rPr>
              <w:t xml:space="preserve">133  </w:t>
            </w:r>
          </w:p>
        </w:tc>
        <w:tc>
          <w:tcPr>
            <w:tcW w:w="140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bCs/>
              </w:rPr>
              <w:t xml:space="preserve"> </w:t>
            </w:r>
          </w:p>
        </w:tc>
        <w:tc>
          <w:tcPr>
            <w:tcW w:w="1629"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133-</w:t>
            </w:r>
          </w:p>
        </w:tc>
        <w:tc>
          <w:tcPr>
            <w:tcW w:w="1938"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w:t>
            </w:r>
          </w:p>
        </w:tc>
        <w:tc>
          <w:tcPr>
            <w:tcW w:w="1614"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Cs/>
              </w:rPr>
              <w:t>-</w:t>
            </w:r>
          </w:p>
        </w:tc>
      </w:tr>
      <w:tr w:rsidR="001963B1" w:rsidRPr="00064A55" w:rsidTr="001963B1">
        <w:trPr>
          <w:trHeight w:val="795"/>
        </w:trPr>
        <w:tc>
          <w:tcPr>
            <w:tcW w:w="564" w:type="dxa"/>
            <w:tcBorders>
              <w:top w:val="single" w:sz="4" w:space="0" w:color="auto"/>
              <w:left w:val="single" w:sz="4" w:space="0" w:color="auto"/>
              <w:bottom w:val="single" w:sz="4" w:space="0" w:color="auto"/>
              <w:right w:val="single" w:sz="4" w:space="0" w:color="auto"/>
            </w:tcBorders>
          </w:tcPr>
          <w:p w:rsidR="001963B1" w:rsidRPr="00064A55" w:rsidRDefault="001963B1">
            <w:pPr>
              <w:spacing w:after="200" w:line="360" w:lineRule="auto"/>
              <w:jc w:val="center"/>
              <w:outlineLvl w:val="2"/>
              <w:rPr>
                <w:rFonts w:eastAsia="Calibri"/>
                <w:b/>
                <w:bCs/>
              </w:rPr>
            </w:pPr>
          </w:p>
        </w:tc>
        <w:tc>
          <w:tcPr>
            <w:tcW w:w="2320"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Всего по Программе</w:t>
            </w:r>
          </w:p>
        </w:tc>
        <w:tc>
          <w:tcPr>
            <w:tcW w:w="1386"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b/>
              </w:rPr>
              <w:t xml:space="preserve">10393 </w:t>
            </w:r>
          </w:p>
        </w:tc>
        <w:tc>
          <w:tcPr>
            <w:tcW w:w="1403"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t xml:space="preserve"> </w:t>
            </w:r>
          </w:p>
        </w:tc>
        <w:tc>
          <w:tcPr>
            <w:tcW w:w="1629" w:type="dxa"/>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bCs/>
              </w:rPr>
            </w:pPr>
            <w:r w:rsidRPr="00064A55">
              <w:rPr>
                <w:bCs/>
              </w:rPr>
              <w:t>10393</w:t>
            </w:r>
          </w:p>
        </w:tc>
        <w:tc>
          <w:tcPr>
            <w:tcW w:w="1938" w:type="dxa"/>
            <w:tcBorders>
              <w:top w:val="single" w:sz="4" w:space="0" w:color="auto"/>
              <w:left w:val="single" w:sz="4" w:space="0" w:color="auto"/>
              <w:bottom w:val="single" w:sz="4" w:space="0" w:color="auto"/>
              <w:right w:val="single" w:sz="4" w:space="0" w:color="auto"/>
            </w:tcBorders>
          </w:tcPr>
          <w:p w:rsidR="001963B1" w:rsidRPr="00064A55" w:rsidRDefault="001963B1">
            <w:pPr>
              <w:spacing w:after="200" w:line="360" w:lineRule="auto"/>
              <w:jc w:val="center"/>
              <w:outlineLvl w:val="2"/>
              <w:rPr>
                <w:bCs/>
              </w:rPr>
            </w:pPr>
          </w:p>
        </w:tc>
        <w:tc>
          <w:tcPr>
            <w:tcW w:w="1614" w:type="dxa"/>
            <w:tcBorders>
              <w:top w:val="single" w:sz="4" w:space="0" w:color="auto"/>
              <w:left w:val="single" w:sz="4" w:space="0" w:color="auto"/>
              <w:bottom w:val="single" w:sz="4" w:space="0" w:color="auto"/>
              <w:right w:val="single" w:sz="4" w:space="0" w:color="auto"/>
            </w:tcBorders>
          </w:tcPr>
          <w:p w:rsidR="001963B1" w:rsidRPr="00064A55" w:rsidRDefault="001963B1">
            <w:pPr>
              <w:spacing w:after="200" w:line="360" w:lineRule="auto"/>
              <w:jc w:val="center"/>
              <w:outlineLvl w:val="2"/>
              <w:rPr>
                <w:bCs/>
              </w:rPr>
            </w:pPr>
          </w:p>
        </w:tc>
      </w:tr>
    </w:tbl>
    <w:p w:rsidR="001963B1" w:rsidRPr="00064A55" w:rsidRDefault="001963B1" w:rsidP="001963B1">
      <w:pPr>
        <w:overflowPunct w:val="0"/>
        <w:autoSpaceDE w:val="0"/>
        <w:autoSpaceDN w:val="0"/>
        <w:adjustRightInd w:val="0"/>
        <w:spacing w:line="360" w:lineRule="auto"/>
        <w:ind w:right="21"/>
        <w:jc w:val="both"/>
        <w:textAlignment w:val="baseline"/>
      </w:pPr>
    </w:p>
    <w:p w:rsidR="001963B1" w:rsidRPr="00064A55" w:rsidRDefault="001963B1" w:rsidP="001963B1">
      <w:r w:rsidRPr="00064A55">
        <w:br w:type="page"/>
      </w:r>
    </w:p>
    <w:p w:rsidR="001963B1" w:rsidRPr="00064A55" w:rsidRDefault="001963B1" w:rsidP="001963B1">
      <w:pPr>
        <w:spacing w:line="360" w:lineRule="auto"/>
        <w:jc w:val="center"/>
        <w:rPr>
          <w:rFonts w:eastAsia="Calibri"/>
          <w:b/>
          <w:lang w:eastAsia="en-US"/>
        </w:rPr>
      </w:pPr>
      <w:r w:rsidRPr="00064A55">
        <w:rPr>
          <w:rFonts w:eastAsia="Calibri"/>
          <w:b/>
          <w:lang w:eastAsia="en-US"/>
        </w:rPr>
        <w:t>Объемы и сроки финансирования Программы комплексного развития систем коммунальной инфраструктуры муниципального образования на 2017 - 2027годы (тыс. руб.)</w:t>
      </w:r>
    </w:p>
    <w:p w:rsidR="001963B1" w:rsidRPr="00064A55" w:rsidRDefault="001963B1" w:rsidP="001963B1">
      <w:pPr>
        <w:overflowPunct w:val="0"/>
        <w:autoSpaceDE w:val="0"/>
        <w:autoSpaceDN w:val="0"/>
        <w:adjustRightInd w:val="0"/>
        <w:spacing w:line="360" w:lineRule="auto"/>
        <w:ind w:right="21"/>
        <w:jc w:val="both"/>
        <w:textAlignment w:val="baseline"/>
      </w:pPr>
    </w:p>
    <w:p w:rsidR="001963B1" w:rsidRPr="00064A55" w:rsidRDefault="001963B1" w:rsidP="001963B1">
      <w:pPr>
        <w:overflowPunct w:val="0"/>
        <w:autoSpaceDE w:val="0"/>
        <w:autoSpaceDN w:val="0"/>
        <w:adjustRightInd w:val="0"/>
        <w:spacing w:line="360" w:lineRule="auto"/>
        <w:ind w:right="21"/>
        <w:jc w:val="both"/>
        <w:textAlignment w:val="baseline"/>
      </w:pPr>
      <w:r w:rsidRPr="00064A55">
        <w:t>Таблица 8</w:t>
      </w:r>
    </w:p>
    <w:tbl>
      <w:tblPr>
        <w:tblW w:w="11167"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4"/>
        <w:gridCol w:w="2072"/>
        <w:gridCol w:w="819"/>
        <w:gridCol w:w="696"/>
        <w:gridCol w:w="756"/>
        <w:gridCol w:w="756"/>
        <w:gridCol w:w="756"/>
        <w:gridCol w:w="756"/>
        <w:gridCol w:w="756"/>
        <w:gridCol w:w="756"/>
        <w:gridCol w:w="756"/>
        <w:gridCol w:w="756"/>
        <w:gridCol w:w="756"/>
        <w:gridCol w:w="756"/>
      </w:tblGrid>
      <w:tr w:rsidR="001963B1" w:rsidRPr="00064A55" w:rsidTr="001963B1">
        <w:trPr>
          <w:cantSplit/>
          <w:trHeight w:val="44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line="360" w:lineRule="auto"/>
              <w:ind w:left="-108" w:right="-108"/>
              <w:jc w:val="center"/>
              <w:rPr>
                <w:rFonts w:eastAsia="Calibri"/>
                <w:b/>
                <w:lang w:eastAsia="en-US"/>
              </w:rPr>
            </w:pPr>
            <w:r w:rsidRPr="00064A55">
              <w:rPr>
                <w:rFonts w:eastAsia="Calibri"/>
                <w:b/>
                <w:lang w:eastAsia="en-US"/>
              </w:rPr>
              <w:t>№</w:t>
            </w:r>
          </w:p>
          <w:p w:rsidR="001963B1" w:rsidRPr="00064A55" w:rsidRDefault="001963B1">
            <w:pPr>
              <w:spacing w:after="200" w:line="360" w:lineRule="auto"/>
              <w:ind w:left="-108" w:right="-108"/>
              <w:jc w:val="center"/>
              <w:rPr>
                <w:rFonts w:eastAsia="Calibri"/>
                <w:b/>
                <w:lang w:eastAsia="en-US"/>
              </w:rPr>
            </w:pPr>
            <w:r w:rsidRPr="00064A55">
              <w:rPr>
                <w:rFonts w:eastAsia="Calibri"/>
                <w:b/>
                <w:lang w:eastAsia="en-US"/>
              </w:rPr>
              <w:t>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firstLine="567"/>
              <w:jc w:val="center"/>
              <w:rPr>
                <w:rFonts w:eastAsia="Calibri"/>
                <w:b/>
                <w:lang w:eastAsia="en-US"/>
              </w:rPr>
            </w:pPr>
            <w:r w:rsidRPr="00064A55">
              <w:rPr>
                <w:rFonts w:eastAsia="Calibri"/>
                <w:b/>
                <w:lang w:eastAsia="en-US"/>
              </w:rPr>
              <w:t>Программы инвестиционных проектов</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Всего</w:t>
            </w:r>
          </w:p>
        </w:tc>
        <w:tc>
          <w:tcPr>
            <w:tcW w:w="0" w:type="auto"/>
            <w:gridSpan w:val="11"/>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В том числе по годам</w:t>
            </w:r>
          </w:p>
        </w:tc>
      </w:tr>
      <w:tr w:rsidR="001963B1" w:rsidRPr="00064A55" w:rsidTr="001963B1">
        <w:trPr>
          <w:cantSplit/>
          <w:trHeight w:val="8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rPr>
                <w:rFonts w:eastAsia="Calibri"/>
                <w:b/>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2017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2018</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2019</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lang w:eastAsia="en-US"/>
              </w:rPr>
            </w:pPr>
            <w:r w:rsidRPr="00064A55">
              <w:rPr>
                <w:rFonts w:eastAsia="Calibri"/>
                <w:b/>
                <w:lang w:eastAsia="en-US"/>
              </w:rPr>
              <w:t>2020</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left="-143"/>
              <w:jc w:val="center"/>
              <w:rPr>
                <w:rFonts w:eastAsia="Calibri"/>
                <w:b/>
                <w:lang w:eastAsia="en-US"/>
              </w:rPr>
            </w:pPr>
            <w:r w:rsidRPr="00064A55">
              <w:rPr>
                <w:rFonts w:eastAsia="Calibri"/>
                <w:b/>
                <w:lang w:eastAsia="en-US"/>
              </w:rPr>
              <w:t>2021</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left="-108"/>
              <w:jc w:val="center"/>
              <w:rPr>
                <w:rFonts w:eastAsia="Calibri"/>
                <w:b/>
                <w:lang w:eastAsia="en-US"/>
              </w:rPr>
            </w:pPr>
            <w:r w:rsidRPr="00064A55">
              <w:rPr>
                <w:rFonts w:eastAsia="Calibri"/>
                <w:b/>
                <w:lang w:eastAsia="en-US"/>
              </w:rPr>
              <w:t>2022</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hanging="108"/>
              <w:jc w:val="center"/>
              <w:rPr>
                <w:rFonts w:eastAsia="Calibri"/>
                <w:b/>
                <w:lang w:eastAsia="en-US"/>
              </w:rPr>
            </w:pPr>
            <w:r w:rsidRPr="00064A55">
              <w:rPr>
                <w:rFonts w:eastAsia="Calibri"/>
                <w:b/>
                <w:lang w:eastAsia="en-US"/>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right="-108"/>
              <w:jc w:val="center"/>
              <w:rPr>
                <w:rFonts w:eastAsia="Calibri"/>
                <w:b/>
                <w:lang w:eastAsia="en-US"/>
              </w:rPr>
            </w:pPr>
            <w:r w:rsidRPr="00064A55">
              <w:rPr>
                <w:rFonts w:eastAsia="Calibri"/>
                <w:b/>
                <w:lang w:eastAsia="en-US"/>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right="-108"/>
              <w:jc w:val="center"/>
              <w:rPr>
                <w:rFonts w:eastAsia="Calibri"/>
                <w:b/>
                <w:lang w:eastAsia="en-US"/>
              </w:rPr>
            </w:pPr>
            <w:r w:rsidRPr="00064A55">
              <w:rPr>
                <w:rFonts w:eastAsia="Calibri"/>
                <w:b/>
                <w:lang w:eastAsia="en-US"/>
              </w:rPr>
              <w:t>2025</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right="-108"/>
              <w:jc w:val="center"/>
              <w:rPr>
                <w:rFonts w:eastAsia="Calibri"/>
                <w:b/>
                <w:lang w:eastAsia="en-US"/>
              </w:rPr>
            </w:pPr>
            <w:r w:rsidRPr="00064A55">
              <w:rPr>
                <w:rFonts w:eastAsia="Calibri"/>
                <w:b/>
                <w:lang w:eastAsia="en-US"/>
              </w:rPr>
              <w:t>2026</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right="-46"/>
              <w:jc w:val="center"/>
              <w:rPr>
                <w:rFonts w:eastAsia="Calibri"/>
                <w:b/>
                <w:lang w:eastAsia="en-US"/>
              </w:rPr>
            </w:pPr>
            <w:r w:rsidRPr="00064A55">
              <w:rPr>
                <w:rFonts w:eastAsia="Calibri"/>
                <w:b/>
                <w:lang w:eastAsia="en-US"/>
              </w:rPr>
              <w:t>2027</w:t>
            </w:r>
          </w:p>
        </w:tc>
      </w:tr>
      <w:tr w:rsidR="001963B1" w:rsidRPr="00064A55" w:rsidTr="001963B1">
        <w:trPr>
          <w:trHeight w:val="177"/>
        </w:trPr>
        <w:tc>
          <w:tcPr>
            <w:tcW w:w="0" w:type="auto"/>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1</w:t>
            </w:r>
          </w:p>
        </w:tc>
        <w:tc>
          <w:tcPr>
            <w:tcW w:w="0" w:type="auto"/>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Программа инвестиционных проектов развития системы водоснабженияя</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10260</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ind w:left="-108" w:right="-108"/>
              <w:jc w:val="center"/>
              <w:rPr>
                <w:rFonts w:eastAsia="Calibri"/>
                <w:color w:val="000000"/>
                <w:lang w:eastAsia="en-US"/>
              </w:rPr>
            </w:pPr>
            <w:r w:rsidRPr="00064A55">
              <w:rPr>
                <w:rFonts w:eastAsia="Calibri"/>
                <w:color w:val="000000"/>
                <w:lang w:eastAsia="en-US"/>
              </w:rPr>
              <w:t xml:space="preserve">933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 932,7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 932,7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932,7  </w:t>
            </w:r>
          </w:p>
        </w:tc>
      </w:tr>
      <w:tr w:rsidR="001963B1" w:rsidRPr="00064A55" w:rsidTr="001963B1">
        <w:trPr>
          <w:trHeight w:val="531"/>
        </w:trPr>
        <w:tc>
          <w:tcPr>
            <w:tcW w:w="0" w:type="auto"/>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
                <w:bCs/>
              </w:rPr>
            </w:pPr>
            <w:r w:rsidRPr="00064A55">
              <w:rPr>
                <w:rFonts w:eastAsia="Calibri"/>
                <w:b/>
                <w:bCs/>
              </w:rPr>
              <w:t>2</w:t>
            </w:r>
          </w:p>
        </w:tc>
        <w:tc>
          <w:tcPr>
            <w:tcW w:w="0" w:type="auto"/>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jc w:val="center"/>
              <w:outlineLvl w:val="2"/>
              <w:rPr>
                <w:rFonts w:eastAsia="Calibri"/>
                <w:bCs/>
              </w:rPr>
            </w:pPr>
            <w:r w:rsidRPr="00064A55">
              <w:rPr>
                <w:rFonts w:eastAsia="Calibri"/>
                <w:b/>
                <w:bCs/>
              </w:rPr>
              <w:t>Программа инвестиционных проектов развития системы сбора и вывоза бытовых отходов ТБО</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133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lang w:eastAsia="en-US"/>
              </w:rPr>
            </w:pPr>
            <w:r w:rsidRPr="00064A55">
              <w:rPr>
                <w:rFonts w:eastAsia="Calibri"/>
                <w:lang w:eastAsia="en-US"/>
              </w:rPr>
              <w:t xml:space="preserve">13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 12,0</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pPr>
            <w:r w:rsidRPr="00064A55">
              <w:t xml:space="preserve">12,0  </w:t>
            </w:r>
          </w:p>
        </w:tc>
      </w:tr>
      <w:tr w:rsidR="001963B1" w:rsidRPr="00064A55" w:rsidTr="001963B1">
        <w:trPr>
          <w:trHeight w:val="895"/>
        </w:trPr>
        <w:tc>
          <w:tcPr>
            <w:tcW w:w="0" w:type="auto"/>
            <w:tcBorders>
              <w:top w:val="single" w:sz="4" w:space="0" w:color="auto"/>
              <w:left w:val="single" w:sz="4" w:space="0" w:color="auto"/>
              <w:bottom w:val="single" w:sz="4" w:space="0" w:color="auto"/>
              <w:right w:val="single" w:sz="4" w:space="0" w:color="auto"/>
            </w:tcBorders>
          </w:tcPr>
          <w:p w:rsidR="001963B1" w:rsidRPr="00064A55" w:rsidRDefault="001963B1">
            <w:pPr>
              <w:spacing w:after="200" w:line="360" w:lineRule="auto"/>
              <w:ind w:right="-108"/>
              <w:jc w:val="center"/>
              <w:rPr>
                <w:rFonts w:eastAsia="Calibri"/>
                <w:b/>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1963B1" w:rsidRPr="00064A55" w:rsidRDefault="001963B1">
            <w:pPr>
              <w:spacing w:after="200" w:line="360" w:lineRule="auto"/>
              <w:ind w:firstLine="567"/>
              <w:jc w:val="center"/>
              <w:rPr>
                <w:rFonts w:eastAsia="Calibri"/>
                <w:b/>
                <w:lang w:eastAsia="en-US"/>
              </w:rPr>
            </w:pPr>
            <w:r w:rsidRPr="00064A55">
              <w:rPr>
                <w:rFonts w:eastAsia="Calibri"/>
                <w:b/>
                <w:lang w:eastAsia="en-US"/>
              </w:rPr>
              <w:t>Всего по Программе</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 xml:space="preserve">10393 </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360" w:lineRule="auto"/>
              <w:jc w:val="center"/>
              <w:rPr>
                <w:rFonts w:eastAsia="Calibri"/>
                <w:b/>
                <w:color w:val="000000"/>
                <w:lang w:eastAsia="en-US"/>
              </w:rPr>
            </w:pPr>
            <w:r w:rsidRPr="00064A55">
              <w:rPr>
                <w:rFonts w:eastAsia="Calibri"/>
                <w:b/>
                <w:color w:val="000000"/>
                <w:lang w:eastAsia="en-US"/>
              </w:rPr>
              <w:t>946</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c>
          <w:tcPr>
            <w:tcW w:w="0" w:type="auto"/>
            <w:tcBorders>
              <w:top w:val="single" w:sz="4" w:space="0" w:color="auto"/>
              <w:left w:val="single" w:sz="4" w:space="0" w:color="auto"/>
              <w:bottom w:val="single" w:sz="4" w:space="0" w:color="auto"/>
              <w:right w:val="single" w:sz="4" w:space="0" w:color="auto"/>
            </w:tcBorders>
            <w:vAlign w:val="center"/>
            <w:hideMark/>
          </w:tcPr>
          <w:p w:rsidR="001963B1" w:rsidRPr="00064A55" w:rsidRDefault="001963B1">
            <w:pPr>
              <w:spacing w:after="200" w:line="276" w:lineRule="auto"/>
              <w:jc w:val="center"/>
              <w:rPr>
                <w:b/>
              </w:rPr>
            </w:pPr>
            <w:r w:rsidRPr="00064A55">
              <w:rPr>
                <w:b/>
              </w:rPr>
              <w:t>944,7</w:t>
            </w:r>
          </w:p>
        </w:tc>
      </w:tr>
    </w:tbl>
    <w:p w:rsidR="001963B1" w:rsidRPr="00064A55" w:rsidRDefault="001963B1" w:rsidP="001963B1">
      <w:pPr>
        <w:pStyle w:val="a5"/>
        <w:rPr>
          <w:sz w:val="24"/>
          <w:szCs w:val="24"/>
        </w:rPr>
      </w:pPr>
    </w:p>
    <w:p w:rsidR="001963B1" w:rsidRPr="00064A55" w:rsidRDefault="001963B1" w:rsidP="001963B1">
      <w:r w:rsidRPr="00064A55">
        <w:br w:type="page"/>
      </w:r>
    </w:p>
    <w:p w:rsidR="001963B1" w:rsidRPr="00064A55" w:rsidRDefault="001963B1" w:rsidP="001963B1">
      <w:pPr>
        <w:spacing w:line="360" w:lineRule="auto"/>
        <w:ind w:left="2124" w:firstLine="708"/>
        <w:outlineLvl w:val="2"/>
        <w:rPr>
          <w:rFonts w:eastAsia="Calibri"/>
          <w:b/>
          <w:bCs/>
          <w:lang w:eastAsia="en-US"/>
        </w:rPr>
      </w:pPr>
      <w:r w:rsidRPr="00064A55">
        <w:rPr>
          <w:rFonts w:eastAsia="Calibri"/>
          <w:b/>
          <w:bCs/>
          <w:lang w:eastAsia="en-US"/>
        </w:rPr>
        <w:t>Расчет критериев доступности</w:t>
      </w:r>
    </w:p>
    <w:p w:rsidR="001963B1" w:rsidRPr="00064A55" w:rsidRDefault="001963B1" w:rsidP="001963B1">
      <w:pPr>
        <w:suppressAutoHyphens/>
        <w:spacing w:line="360" w:lineRule="auto"/>
        <w:ind w:firstLine="708"/>
        <w:jc w:val="both"/>
        <w:rPr>
          <w:rFonts w:eastAsia="Calibri"/>
          <w:lang w:eastAsia="ar-SA"/>
        </w:rPr>
      </w:pPr>
      <w:r w:rsidRPr="00064A55">
        <w:rPr>
          <w:rFonts w:eastAsia="Calibri"/>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а) доля расходов на коммунальные услуги в совокупном доходе семьи;</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б) доля населения с доходами ниже прожиточного минимума;</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в) уровень собираемости платежей за коммунальные услуги;</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г) доля получателей субсидий на оплату коммунальных услуг в общей численности населения.</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 уровень благоустройства жилищного фонда;</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 коэффициент обеспечения текущей потребности в услугах;</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 коэффициент покрытия прогнозной потребности в услугах;</w:t>
      </w:r>
    </w:p>
    <w:p w:rsidR="001963B1" w:rsidRPr="00064A55" w:rsidRDefault="001963B1" w:rsidP="001963B1">
      <w:pPr>
        <w:suppressAutoHyphens/>
        <w:spacing w:line="360" w:lineRule="auto"/>
        <w:jc w:val="both"/>
        <w:rPr>
          <w:rFonts w:eastAsia="Calibri"/>
          <w:lang w:eastAsia="ar-SA"/>
        </w:rPr>
      </w:pPr>
      <w:r w:rsidRPr="00064A55">
        <w:rPr>
          <w:rFonts w:eastAsia="Calibri"/>
          <w:lang w:eastAsia="ar-SA"/>
        </w:rPr>
        <w:t>- коэффициент покупательской способности граждан.</w:t>
      </w:r>
    </w:p>
    <w:p w:rsidR="001963B1" w:rsidRPr="00064A55" w:rsidRDefault="001963B1" w:rsidP="001963B1">
      <w:pPr>
        <w:suppressAutoHyphens/>
        <w:spacing w:line="360" w:lineRule="auto"/>
        <w:jc w:val="both"/>
        <w:rPr>
          <w:rFonts w:eastAsia="Calibri"/>
          <w:bCs/>
          <w:lang w:eastAsia="en-US"/>
        </w:rPr>
      </w:pPr>
      <w:r w:rsidRPr="00064A55">
        <w:rPr>
          <w:rFonts w:eastAsia="Calibri"/>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1963B1" w:rsidRPr="00064A55" w:rsidRDefault="001963B1" w:rsidP="001963B1">
      <w:pPr>
        <w:spacing w:line="360" w:lineRule="auto"/>
        <w:ind w:firstLine="720"/>
        <w:jc w:val="both"/>
        <w:rPr>
          <w:rFonts w:eastAsia="Calibri"/>
          <w:bCs/>
        </w:rPr>
      </w:pPr>
    </w:p>
    <w:p w:rsidR="006A1A72" w:rsidRPr="00064A55" w:rsidRDefault="006A1A72" w:rsidP="006A1A72"/>
    <w:p w:rsidR="006A1A72" w:rsidRPr="00064A55" w:rsidRDefault="006A1A72" w:rsidP="006A1A72"/>
    <w:p w:rsidR="00D62591" w:rsidRPr="00064A55" w:rsidRDefault="00D62591"/>
    <w:p w:rsidR="00AE478E" w:rsidRPr="00064A55" w:rsidRDefault="00AE478E"/>
    <w:p w:rsidR="00AE478E" w:rsidRPr="00064A55" w:rsidRDefault="00AE478E"/>
    <w:p w:rsidR="00AE478E" w:rsidRPr="00064A55" w:rsidRDefault="00AE478E"/>
    <w:p w:rsidR="00AE478E" w:rsidRPr="00064A55" w:rsidRDefault="00AE478E"/>
    <w:p w:rsidR="00AE478E" w:rsidRPr="00064A55" w:rsidRDefault="00AE478E"/>
    <w:p w:rsidR="00AE478E" w:rsidRPr="00064A55" w:rsidRDefault="00AE478E"/>
    <w:p w:rsidR="00AE478E" w:rsidRPr="00064A55" w:rsidRDefault="00AE478E"/>
    <w:tbl>
      <w:tblPr>
        <w:tblStyle w:val="a7"/>
        <w:tblW w:w="0" w:type="auto"/>
        <w:jc w:val="center"/>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7"/>
        <w:gridCol w:w="9293"/>
        <w:gridCol w:w="456"/>
      </w:tblGrid>
      <w:tr w:rsidR="00AE478E" w:rsidRPr="00064A55" w:rsidTr="00064A55">
        <w:trPr>
          <w:jc w:val="center"/>
        </w:trPr>
        <w:tc>
          <w:tcPr>
            <w:tcW w:w="10456" w:type="dxa"/>
            <w:gridSpan w:val="3"/>
            <w:vAlign w:val="center"/>
          </w:tcPr>
          <w:p w:rsidR="00AE478E" w:rsidRPr="00064A55" w:rsidRDefault="00AE478E" w:rsidP="00064A55">
            <w:pPr>
              <w:spacing w:line="360" w:lineRule="auto"/>
              <w:jc w:val="center"/>
              <w:rPr>
                <w:sz w:val="24"/>
                <w:szCs w:val="24"/>
              </w:rPr>
            </w:pPr>
            <w:r w:rsidRPr="00064A55">
              <w:rPr>
                <w:sz w:val="24"/>
                <w:szCs w:val="24"/>
              </w:rPr>
              <w:t>Оглавление</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w:t>
            </w:r>
          </w:p>
        </w:tc>
        <w:tc>
          <w:tcPr>
            <w:tcW w:w="9361" w:type="dxa"/>
          </w:tcPr>
          <w:p w:rsidR="00AE478E" w:rsidRPr="00064A55" w:rsidRDefault="00AE478E" w:rsidP="00064A55">
            <w:pPr>
              <w:spacing w:line="360" w:lineRule="auto"/>
              <w:rPr>
                <w:sz w:val="24"/>
                <w:szCs w:val="24"/>
              </w:rPr>
            </w:pPr>
            <w:r w:rsidRPr="00064A55">
              <w:rPr>
                <w:sz w:val="24"/>
                <w:szCs w:val="24"/>
              </w:rPr>
              <w:t>Перспективные показатели развития Новопотьминского сельского поселения для разработки программы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3</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1.1.</w:t>
            </w:r>
            <w:r w:rsidRPr="00064A55">
              <w:rPr>
                <w:sz w:val="24"/>
                <w:szCs w:val="24"/>
              </w:rPr>
              <w:tab/>
              <w:t>Характеристика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3</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1.1.1.</w:t>
            </w:r>
            <w:r w:rsidRPr="00064A55">
              <w:rPr>
                <w:sz w:val="24"/>
                <w:szCs w:val="24"/>
              </w:rPr>
              <w:tab/>
              <w:t>Социальное обслуживание населения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1.1.2.</w:t>
            </w:r>
            <w:r w:rsidRPr="00064A55">
              <w:rPr>
                <w:sz w:val="24"/>
                <w:szCs w:val="24"/>
              </w:rPr>
              <w:tab/>
              <w:t>Экономика и производство</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10</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1.1.3.</w:t>
            </w:r>
            <w:r w:rsidRPr="00064A55">
              <w:rPr>
                <w:sz w:val="24"/>
                <w:szCs w:val="24"/>
              </w:rPr>
              <w:tab/>
              <w:t>Природные условия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14</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1.1.4.</w:t>
            </w:r>
            <w:r w:rsidRPr="00064A55">
              <w:rPr>
                <w:sz w:val="24"/>
                <w:szCs w:val="24"/>
              </w:rPr>
              <w:tab/>
              <w:t>Социально-экономическое развитие</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19</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1.2.</w:t>
            </w:r>
            <w:r w:rsidRPr="00064A55">
              <w:rPr>
                <w:sz w:val="24"/>
                <w:szCs w:val="24"/>
              </w:rPr>
              <w:tab/>
              <w:t>Прогноз численности и состава населения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21</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1.3.</w:t>
            </w:r>
            <w:r w:rsidRPr="00064A55">
              <w:rPr>
                <w:sz w:val="24"/>
                <w:szCs w:val="24"/>
              </w:rPr>
              <w:tab/>
              <w:t>Прогноз развития промышленности</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29</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1.4.</w:t>
            </w:r>
            <w:r w:rsidRPr="00064A55">
              <w:rPr>
                <w:sz w:val="24"/>
                <w:szCs w:val="24"/>
              </w:rPr>
              <w:tab/>
              <w:t>Прогноз развития застройки Новопотьминского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36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276" w:lineRule="auto"/>
              <w:rPr>
                <w:sz w:val="24"/>
                <w:szCs w:val="24"/>
              </w:rPr>
            </w:pPr>
            <w:r w:rsidRPr="00064A55">
              <w:rPr>
                <w:sz w:val="24"/>
                <w:szCs w:val="24"/>
              </w:rPr>
              <w:t>1.5.</w:t>
            </w:r>
            <w:r w:rsidRPr="00064A55">
              <w:rPr>
                <w:sz w:val="24"/>
                <w:szCs w:val="24"/>
              </w:rPr>
              <w:tab/>
              <w:t>Прогноз изменения доходов населения Новопотьминскогосельского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38</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2.</w:t>
            </w:r>
          </w:p>
        </w:tc>
        <w:tc>
          <w:tcPr>
            <w:tcW w:w="9361" w:type="dxa"/>
          </w:tcPr>
          <w:p w:rsidR="00AE478E" w:rsidRPr="00064A55" w:rsidRDefault="00AE478E" w:rsidP="00064A55">
            <w:pPr>
              <w:spacing w:line="360" w:lineRule="auto"/>
              <w:rPr>
                <w:sz w:val="24"/>
                <w:szCs w:val="24"/>
              </w:rPr>
            </w:pPr>
            <w:r w:rsidRPr="00064A55">
              <w:rPr>
                <w:sz w:val="24"/>
                <w:szCs w:val="24"/>
              </w:rPr>
              <w:t>Перспективные показатели спроса на коммунальные ресурсы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44</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3.</w:t>
            </w:r>
          </w:p>
        </w:tc>
        <w:tc>
          <w:tcPr>
            <w:tcW w:w="9361" w:type="dxa"/>
          </w:tcPr>
          <w:p w:rsidR="00AE478E" w:rsidRPr="00064A55" w:rsidRDefault="00AE478E" w:rsidP="00064A55">
            <w:pPr>
              <w:spacing w:line="360" w:lineRule="auto"/>
              <w:rPr>
                <w:sz w:val="24"/>
                <w:szCs w:val="24"/>
              </w:rPr>
            </w:pPr>
            <w:r w:rsidRPr="00064A55">
              <w:rPr>
                <w:sz w:val="24"/>
                <w:szCs w:val="24"/>
              </w:rPr>
              <w:t>Характеристика состояния и проблем коммунальной инфраструктуры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46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3.1.</w:t>
            </w:r>
            <w:r w:rsidRPr="00064A55">
              <w:rPr>
                <w:sz w:val="24"/>
                <w:szCs w:val="24"/>
              </w:rPr>
              <w:tab/>
              <w:t>Система электроснабжения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46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3.2.</w:t>
            </w:r>
            <w:r w:rsidRPr="00064A55">
              <w:rPr>
                <w:sz w:val="24"/>
                <w:szCs w:val="24"/>
              </w:rPr>
              <w:tab/>
              <w:t>Система теплоснабжения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47</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3.3.</w:t>
            </w:r>
            <w:r w:rsidRPr="00064A55">
              <w:rPr>
                <w:sz w:val="24"/>
                <w:szCs w:val="24"/>
              </w:rPr>
              <w:tab/>
              <w:t>Система водоснабжения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47</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3.4.</w:t>
            </w:r>
            <w:r w:rsidRPr="00064A55">
              <w:rPr>
                <w:sz w:val="24"/>
                <w:szCs w:val="24"/>
              </w:rPr>
              <w:tab/>
              <w:t>Система газоснабжения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50</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3.5.</w:t>
            </w:r>
            <w:r w:rsidRPr="00064A55">
              <w:rPr>
                <w:sz w:val="24"/>
                <w:szCs w:val="24"/>
              </w:rPr>
              <w:tab/>
              <w:t>Система водоотведения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52</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3.6.</w:t>
            </w:r>
            <w:r w:rsidRPr="00064A55">
              <w:rPr>
                <w:sz w:val="24"/>
                <w:szCs w:val="24"/>
              </w:rPr>
              <w:tab/>
              <w:t>Система сбора и утилизации ТБО</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52</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4.</w:t>
            </w:r>
          </w:p>
        </w:tc>
        <w:tc>
          <w:tcPr>
            <w:tcW w:w="9361" w:type="dxa"/>
          </w:tcPr>
          <w:p w:rsidR="00AE478E" w:rsidRPr="00064A55" w:rsidRDefault="00AE478E" w:rsidP="00064A55">
            <w:pPr>
              <w:spacing w:line="360" w:lineRule="auto"/>
              <w:rPr>
                <w:sz w:val="24"/>
                <w:szCs w:val="24"/>
              </w:rPr>
            </w:pPr>
            <w:r w:rsidRPr="00064A55">
              <w:rPr>
                <w:sz w:val="24"/>
                <w:szCs w:val="24"/>
              </w:rPr>
              <w:t>Характеристика состояния и проблем в реализации энергосбережения, ресурсосбережения и учета сбора информации</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54</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5.</w:t>
            </w:r>
          </w:p>
        </w:tc>
        <w:tc>
          <w:tcPr>
            <w:tcW w:w="9361" w:type="dxa"/>
          </w:tcPr>
          <w:p w:rsidR="00AE478E" w:rsidRPr="00064A55" w:rsidRDefault="00AE478E" w:rsidP="00064A55">
            <w:pPr>
              <w:spacing w:line="360" w:lineRule="auto"/>
              <w:rPr>
                <w:sz w:val="24"/>
                <w:szCs w:val="24"/>
              </w:rPr>
            </w:pPr>
            <w:r w:rsidRPr="00064A55">
              <w:rPr>
                <w:sz w:val="24"/>
                <w:szCs w:val="24"/>
              </w:rPr>
              <w:t>Целевые показатели развития коммунальной инфраструктуры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5.1.</w:t>
            </w:r>
            <w:r w:rsidRPr="00064A55">
              <w:rPr>
                <w:sz w:val="24"/>
                <w:szCs w:val="24"/>
              </w:rPr>
              <w:tab/>
              <w:t>Показатели качества поставляемого коммунального ресурса</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5.2.</w:t>
            </w:r>
            <w:r w:rsidRPr="00064A55">
              <w:rPr>
                <w:sz w:val="24"/>
                <w:szCs w:val="24"/>
              </w:rPr>
              <w:tab/>
              <w:t>Показатели надежности систем ресурсообеспечения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59</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6.</w:t>
            </w:r>
          </w:p>
        </w:tc>
        <w:tc>
          <w:tcPr>
            <w:tcW w:w="9361" w:type="dxa"/>
          </w:tcPr>
          <w:p w:rsidR="00AE478E" w:rsidRPr="00064A55" w:rsidRDefault="00AE478E" w:rsidP="00064A55">
            <w:pPr>
              <w:spacing w:line="360" w:lineRule="auto"/>
              <w:rPr>
                <w:sz w:val="24"/>
                <w:szCs w:val="24"/>
              </w:rPr>
            </w:pPr>
            <w:r w:rsidRPr="00064A55">
              <w:rPr>
                <w:sz w:val="24"/>
                <w:szCs w:val="24"/>
              </w:rPr>
              <w:t>Перспективная схема электроснабжения Новопотьминского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61</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7.</w:t>
            </w:r>
          </w:p>
        </w:tc>
        <w:tc>
          <w:tcPr>
            <w:tcW w:w="9361" w:type="dxa"/>
          </w:tcPr>
          <w:p w:rsidR="00AE478E" w:rsidRPr="00064A55" w:rsidRDefault="00AE478E" w:rsidP="00064A55">
            <w:pPr>
              <w:spacing w:line="360" w:lineRule="auto"/>
              <w:rPr>
                <w:sz w:val="24"/>
                <w:szCs w:val="24"/>
              </w:rPr>
            </w:pPr>
            <w:r w:rsidRPr="00064A55">
              <w:rPr>
                <w:sz w:val="24"/>
                <w:szCs w:val="24"/>
              </w:rPr>
              <w:t>Перспективная схема водоснабжения Новопотьминского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64</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8.</w:t>
            </w:r>
          </w:p>
        </w:tc>
        <w:tc>
          <w:tcPr>
            <w:tcW w:w="9361" w:type="dxa"/>
          </w:tcPr>
          <w:p w:rsidR="00AE478E" w:rsidRPr="00064A55" w:rsidRDefault="00AE478E" w:rsidP="00064A55">
            <w:pPr>
              <w:spacing w:line="276" w:lineRule="auto"/>
              <w:rPr>
                <w:sz w:val="24"/>
                <w:szCs w:val="24"/>
              </w:rPr>
            </w:pPr>
            <w:r w:rsidRPr="00064A55">
              <w:rPr>
                <w:sz w:val="24"/>
                <w:szCs w:val="24"/>
              </w:rPr>
              <w:t>Перспективная схема водоотведения Новопотьминского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68</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9.</w:t>
            </w:r>
          </w:p>
        </w:tc>
        <w:tc>
          <w:tcPr>
            <w:tcW w:w="9361" w:type="dxa"/>
          </w:tcPr>
          <w:p w:rsidR="00AE478E" w:rsidRPr="00064A55" w:rsidRDefault="00AE478E" w:rsidP="00064A55">
            <w:pPr>
              <w:spacing w:line="360" w:lineRule="auto"/>
              <w:rPr>
                <w:sz w:val="24"/>
                <w:szCs w:val="24"/>
              </w:rPr>
            </w:pPr>
            <w:r w:rsidRPr="00064A55">
              <w:rPr>
                <w:sz w:val="24"/>
                <w:szCs w:val="24"/>
              </w:rPr>
              <w:t>Перспективная схема обращения с ТБО</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69</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10.</w:t>
            </w:r>
          </w:p>
        </w:tc>
        <w:tc>
          <w:tcPr>
            <w:tcW w:w="9361" w:type="dxa"/>
          </w:tcPr>
          <w:p w:rsidR="00AE478E" w:rsidRPr="00064A55" w:rsidRDefault="00AE478E" w:rsidP="00064A55">
            <w:pPr>
              <w:spacing w:line="276" w:lineRule="auto"/>
              <w:rPr>
                <w:sz w:val="24"/>
                <w:szCs w:val="24"/>
              </w:rPr>
            </w:pPr>
            <w:r w:rsidRPr="00064A55">
              <w:rPr>
                <w:sz w:val="24"/>
                <w:szCs w:val="24"/>
              </w:rPr>
              <w:t>Перспективная схема газоснабжения Новопотьминского сельского поселения</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71</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11.</w:t>
            </w:r>
          </w:p>
        </w:tc>
        <w:tc>
          <w:tcPr>
            <w:tcW w:w="9361" w:type="dxa"/>
          </w:tcPr>
          <w:p w:rsidR="00AE478E" w:rsidRPr="00064A55" w:rsidRDefault="00AE478E" w:rsidP="00064A55">
            <w:pPr>
              <w:spacing w:line="360" w:lineRule="auto"/>
              <w:rPr>
                <w:sz w:val="24"/>
                <w:szCs w:val="24"/>
              </w:rPr>
            </w:pPr>
            <w:r w:rsidRPr="00064A55">
              <w:rPr>
                <w:sz w:val="24"/>
                <w:szCs w:val="24"/>
              </w:rPr>
              <w:t>Общая программа проектов</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72</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12.</w:t>
            </w:r>
          </w:p>
        </w:tc>
        <w:tc>
          <w:tcPr>
            <w:tcW w:w="9361" w:type="dxa"/>
          </w:tcPr>
          <w:p w:rsidR="00AE478E" w:rsidRPr="00064A55" w:rsidRDefault="00AE478E" w:rsidP="00064A55">
            <w:pPr>
              <w:spacing w:line="360" w:lineRule="auto"/>
              <w:rPr>
                <w:sz w:val="24"/>
                <w:szCs w:val="24"/>
              </w:rPr>
            </w:pPr>
            <w:r w:rsidRPr="00064A55">
              <w:rPr>
                <w:sz w:val="24"/>
                <w:szCs w:val="24"/>
              </w:rPr>
              <w:t>Финансовые потребности для реализации программы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74</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13.</w:t>
            </w:r>
          </w:p>
        </w:tc>
        <w:tc>
          <w:tcPr>
            <w:tcW w:w="9361" w:type="dxa"/>
          </w:tcPr>
          <w:p w:rsidR="00AE478E" w:rsidRPr="00064A55" w:rsidRDefault="00AE478E" w:rsidP="00064A55">
            <w:pPr>
              <w:spacing w:line="360" w:lineRule="auto"/>
              <w:rPr>
                <w:sz w:val="24"/>
                <w:szCs w:val="24"/>
              </w:rPr>
            </w:pPr>
            <w:r w:rsidRPr="00064A55">
              <w:rPr>
                <w:sz w:val="24"/>
                <w:szCs w:val="24"/>
              </w:rPr>
              <w:t>Организация реализации проектов</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75</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14.</w:t>
            </w:r>
          </w:p>
        </w:tc>
        <w:tc>
          <w:tcPr>
            <w:tcW w:w="9361" w:type="dxa"/>
          </w:tcPr>
          <w:p w:rsidR="00AE478E" w:rsidRPr="00064A55" w:rsidRDefault="00AE478E" w:rsidP="00064A55">
            <w:pPr>
              <w:spacing w:line="276" w:lineRule="auto"/>
              <w:rPr>
                <w:sz w:val="24"/>
                <w:szCs w:val="24"/>
              </w:rPr>
            </w:pPr>
            <w:r w:rsidRPr="00064A55">
              <w:rPr>
                <w:sz w:val="24"/>
                <w:szCs w:val="24"/>
              </w:rPr>
              <w:t>Программы инвестиционных проектов, тариф и плата за подключение (присоединение)</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76</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15.</w:t>
            </w:r>
          </w:p>
        </w:tc>
        <w:tc>
          <w:tcPr>
            <w:tcW w:w="9361" w:type="dxa"/>
          </w:tcPr>
          <w:p w:rsidR="00AE478E" w:rsidRPr="00064A55" w:rsidRDefault="00AE478E" w:rsidP="00064A55">
            <w:pPr>
              <w:spacing w:line="276" w:lineRule="auto"/>
              <w:rPr>
                <w:sz w:val="24"/>
                <w:szCs w:val="24"/>
              </w:rPr>
            </w:pPr>
            <w:r w:rsidRPr="00064A55">
              <w:rPr>
                <w:sz w:val="24"/>
                <w:szCs w:val="24"/>
              </w:rPr>
              <w:t>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77</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r w:rsidRPr="00064A55">
              <w:rPr>
                <w:sz w:val="24"/>
                <w:szCs w:val="24"/>
              </w:rPr>
              <w:t>16.</w:t>
            </w:r>
          </w:p>
        </w:tc>
        <w:tc>
          <w:tcPr>
            <w:tcW w:w="9361" w:type="dxa"/>
          </w:tcPr>
          <w:p w:rsidR="00AE478E" w:rsidRPr="00064A55" w:rsidRDefault="00AE478E" w:rsidP="00064A55">
            <w:pPr>
              <w:spacing w:line="360" w:lineRule="auto"/>
              <w:rPr>
                <w:sz w:val="24"/>
                <w:szCs w:val="24"/>
              </w:rPr>
            </w:pPr>
            <w:r w:rsidRPr="00064A55">
              <w:rPr>
                <w:sz w:val="24"/>
                <w:szCs w:val="24"/>
              </w:rPr>
              <w:t>Модель для расчета программы</w:t>
            </w:r>
          </w:p>
        </w:tc>
        <w:tc>
          <w:tcPr>
            <w:tcW w:w="386" w:type="dxa"/>
            <w:vAlign w:val="bottom"/>
          </w:tcPr>
          <w:p w:rsidR="00AE478E" w:rsidRPr="00064A55" w:rsidRDefault="00AE478E" w:rsidP="00064A55">
            <w:pPr>
              <w:spacing w:line="360" w:lineRule="auto"/>
              <w:jc w:val="right"/>
              <w:rPr>
                <w:sz w:val="24"/>
                <w:szCs w:val="24"/>
              </w:rPr>
            </w:pPr>
            <w:r w:rsidRPr="00064A55">
              <w:rPr>
                <w:sz w:val="24"/>
                <w:szCs w:val="24"/>
              </w:rPr>
              <w:t>80</w:t>
            </w: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Приложение</w:t>
            </w:r>
          </w:p>
        </w:tc>
        <w:tc>
          <w:tcPr>
            <w:tcW w:w="386" w:type="dxa"/>
            <w:vAlign w:val="bottom"/>
          </w:tcPr>
          <w:p w:rsidR="00AE478E" w:rsidRPr="00064A55" w:rsidRDefault="00AE478E" w:rsidP="00064A55">
            <w:pPr>
              <w:spacing w:line="360" w:lineRule="auto"/>
              <w:jc w:val="right"/>
              <w:rPr>
                <w:sz w:val="24"/>
                <w:szCs w:val="24"/>
              </w:rPr>
            </w:pP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Схема газоснабжения с. Новая ПотьмаЗубово-Полянского района</w:t>
            </w:r>
          </w:p>
        </w:tc>
        <w:tc>
          <w:tcPr>
            <w:tcW w:w="386" w:type="dxa"/>
            <w:vAlign w:val="bottom"/>
          </w:tcPr>
          <w:p w:rsidR="00AE478E" w:rsidRPr="00064A55" w:rsidRDefault="00AE478E" w:rsidP="00064A55">
            <w:pPr>
              <w:spacing w:line="360" w:lineRule="auto"/>
              <w:jc w:val="right"/>
              <w:rPr>
                <w:sz w:val="24"/>
                <w:szCs w:val="24"/>
              </w:rPr>
            </w:pP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276" w:lineRule="auto"/>
              <w:rPr>
                <w:sz w:val="24"/>
                <w:szCs w:val="24"/>
              </w:rPr>
            </w:pPr>
            <w:r w:rsidRPr="00064A55">
              <w:rPr>
                <w:sz w:val="24"/>
                <w:szCs w:val="24"/>
              </w:rPr>
              <w:t xml:space="preserve">           Схема линий электропередач с. Новоя ПотьмаЗубово-Полянскогорайона</w:t>
            </w:r>
          </w:p>
        </w:tc>
        <w:tc>
          <w:tcPr>
            <w:tcW w:w="386" w:type="dxa"/>
            <w:vAlign w:val="bottom"/>
          </w:tcPr>
          <w:p w:rsidR="00AE478E" w:rsidRPr="00064A55" w:rsidRDefault="00AE478E" w:rsidP="00064A55">
            <w:pPr>
              <w:spacing w:line="360" w:lineRule="auto"/>
              <w:jc w:val="right"/>
              <w:rPr>
                <w:sz w:val="24"/>
                <w:szCs w:val="24"/>
              </w:rPr>
            </w:pP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r w:rsidRPr="00064A55">
              <w:rPr>
                <w:sz w:val="24"/>
                <w:szCs w:val="24"/>
              </w:rPr>
              <w:t xml:space="preserve">           Схема водоснабжения с. Новая ПотьмаЗубово-Полянскогорайона</w:t>
            </w:r>
          </w:p>
        </w:tc>
        <w:tc>
          <w:tcPr>
            <w:tcW w:w="386" w:type="dxa"/>
            <w:vAlign w:val="bottom"/>
          </w:tcPr>
          <w:p w:rsidR="00AE478E" w:rsidRPr="00064A55" w:rsidRDefault="00AE478E" w:rsidP="00064A55">
            <w:pPr>
              <w:spacing w:line="360" w:lineRule="auto"/>
              <w:jc w:val="right"/>
              <w:rPr>
                <w:sz w:val="24"/>
                <w:szCs w:val="24"/>
              </w:rPr>
            </w:pP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p>
        </w:tc>
        <w:tc>
          <w:tcPr>
            <w:tcW w:w="386" w:type="dxa"/>
            <w:vAlign w:val="bottom"/>
          </w:tcPr>
          <w:p w:rsidR="00AE478E" w:rsidRPr="00064A55" w:rsidRDefault="00AE478E" w:rsidP="00064A55">
            <w:pPr>
              <w:spacing w:line="360" w:lineRule="auto"/>
              <w:jc w:val="right"/>
              <w:rPr>
                <w:sz w:val="24"/>
                <w:szCs w:val="24"/>
              </w:rPr>
            </w:pPr>
          </w:p>
        </w:tc>
      </w:tr>
      <w:tr w:rsidR="00AE478E" w:rsidRPr="00064A55" w:rsidTr="00064A55">
        <w:trPr>
          <w:jc w:val="center"/>
        </w:trPr>
        <w:tc>
          <w:tcPr>
            <w:tcW w:w="709" w:type="dxa"/>
          </w:tcPr>
          <w:p w:rsidR="00AE478E" w:rsidRPr="00064A55" w:rsidRDefault="00AE478E" w:rsidP="00064A55">
            <w:pPr>
              <w:spacing w:line="360" w:lineRule="auto"/>
              <w:rPr>
                <w:sz w:val="24"/>
                <w:szCs w:val="24"/>
              </w:rPr>
            </w:pPr>
          </w:p>
        </w:tc>
        <w:tc>
          <w:tcPr>
            <w:tcW w:w="9361" w:type="dxa"/>
          </w:tcPr>
          <w:p w:rsidR="00AE478E" w:rsidRPr="00064A55" w:rsidRDefault="00AE478E" w:rsidP="00064A55">
            <w:pPr>
              <w:spacing w:line="360" w:lineRule="auto"/>
              <w:rPr>
                <w:sz w:val="24"/>
                <w:szCs w:val="24"/>
              </w:rPr>
            </w:pPr>
          </w:p>
        </w:tc>
        <w:tc>
          <w:tcPr>
            <w:tcW w:w="386" w:type="dxa"/>
            <w:vAlign w:val="bottom"/>
          </w:tcPr>
          <w:p w:rsidR="00AE478E" w:rsidRPr="00064A55" w:rsidRDefault="00AE478E" w:rsidP="00064A55">
            <w:pPr>
              <w:spacing w:line="360" w:lineRule="auto"/>
              <w:jc w:val="right"/>
              <w:rPr>
                <w:sz w:val="24"/>
                <w:szCs w:val="24"/>
              </w:rPr>
            </w:pPr>
          </w:p>
        </w:tc>
      </w:tr>
    </w:tbl>
    <w:p w:rsidR="00AE478E" w:rsidRPr="00064A55" w:rsidRDefault="00AE478E" w:rsidP="00AE478E">
      <w:pPr>
        <w:pStyle w:val="a5"/>
        <w:rPr>
          <w:sz w:val="24"/>
          <w:szCs w:val="24"/>
        </w:rPr>
      </w:pPr>
    </w:p>
    <w:p w:rsidR="00AE478E" w:rsidRPr="00064A55" w:rsidRDefault="00AE478E" w:rsidP="00AE478E">
      <w:r w:rsidRPr="00064A55">
        <w:br w:type="page"/>
      </w:r>
    </w:p>
    <w:p w:rsidR="00AE478E" w:rsidRPr="00064A55" w:rsidRDefault="00AE478E" w:rsidP="00AE478E">
      <w:pPr>
        <w:pStyle w:val="a6"/>
        <w:numPr>
          <w:ilvl w:val="0"/>
          <w:numId w:val="5"/>
        </w:numPr>
        <w:spacing w:after="160" w:line="360" w:lineRule="auto"/>
        <w:jc w:val="center"/>
        <w:rPr>
          <w:b/>
          <w:sz w:val="24"/>
          <w:szCs w:val="24"/>
        </w:rPr>
      </w:pPr>
      <w:r w:rsidRPr="00064A55">
        <w:rPr>
          <w:b/>
          <w:sz w:val="24"/>
          <w:szCs w:val="24"/>
        </w:rPr>
        <w:t>Перспективные показатели развития Новопотьминскогосельского поселения для разработки программы</w:t>
      </w:r>
    </w:p>
    <w:p w:rsidR="00AE478E" w:rsidRPr="00064A55" w:rsidRDefault="00AE478E" w:rsidP="00AE478E">
      <w:pPr>
        <w:spacing w:line="360" w:lineRule="auto"/>
        <w:ind w:firstLine="993"/>
        <w:jc w:val="both"/>
        <w:rPr>
          <w:b/>
        </w:rPr>
      </w:pPr>
      <w:r w:rsidRPr="00064A55">
        <w:rPr>
          <w:b/>
        </w:rPr>
        <w:t>1.1. Характеристика сельского поселения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 xml:space="preserve">Новопотьминское сельское поселение (СП) является административно-хозяйственной единицей Зубово-Полянского муниципального района Республики Мордовия </w:t>
      </w:r>
    </w:p>
    <w:p w:rsidR="00AE478E" w:rsidRPr="00064A55" w:rsidRDefault="00AE478E" w:rsidP="00AE478E">
      <w:pPr>
        <w:pStyle w:val="a5"/>
        <w:rPr>
          <w:sz w:val="24"/>
          <w:szCs w:val="24"/>
        </w:rPr>
      </w:pPr>
      <w:r w:rsidRPr="00064A55">
        <w:rPr>
          <w:sz w:val="24"/>
          <w:szCs w:val="24"/>
        </w:rPr>
        <w:t xml:space="preserve">Новопотьминского сельское поселение расположено в юго-восточной части Зубово-Полянского муниципального района Республики Мордовия и граничит: </w:t>
      </w:r>
    </w:p>
    <w:p w:rsidR="00AE478E" w:rsidRPr="00064A55" w:rsidRDefault="00AE478E" w:rsidP="00AE478E">
      <w:pPr>
        <w:pStyle w:val="a5"/>
        <w:numPr>
          <w:ilvl w:val="0"/>
          <w:numId w:val="6"/>
        </w:numPr>
        <w:rPr>
          <w:sz w:val="24"/>
          <w:szCs w:val="24"/>
        </w:rPr>
      </w:pPr>
      <w:r w:rsidRPr="00064A55">
        <w:rPr>
          <w:sz w:val="24"/>
          <w:szCs w:val="24"/>
        </w:rPr>
        <w:t xml:space="preserve">на севере с п. Потьма городским  поселением; </w:t>
      </w:r>
    </w:p>
    <w:p w:rsidR="00AE478E" w:rsidRPr="00064A55" w:rsidRDefault="00AE478E" w:rsidP="00AE478E">
      <w:pPr>
        <w:pStyle w:val="a5"/>
        <w:numPr>
          <w:ilvl w:val="0"/>
          <w:numId w:val="6"/>
        </w:numPr>
        <w:rPr>
          <w:sz w:val="24"/>
          <w:szCs w:val="24"/>
        </w:rPr>
      </w:pPr>
      <w:r w:rsidRPr="00064A55">
        <w:rPr>
          <w:sz w:val="24"/>
          <w:szCs w:val="24"/>
        </w:rPr>
        <w:t xml:space="preserve">на юге-западе Нововыселским  сельским  поселением, </w:t>
      </w:r>
    </w:p>
    <w:p w:rsidR="00AE478E" w:rsidRPr="00064A55" w:rsidRDefault="00AE478E" w:rsidP="00AE478E">
      <w:pPr>
        <w:pStyle w:val="a5"/>
        <w:numPr>
          <w:ilvl w:val="0"/>
          <w:numId w:val="6"/>
        </w:numPr>
        <w:rPr>
          <w:sz w:val="24"/>
          <w:szCs w:val="24"/>
        </w:rPr>
      </w:pPr>
      <w:r w:rsidRPr="00064A55">
        <w:rPr>
          <w:sz w:val="24"/>
          <w:szCs w:val="24"/>
        </w:rPr>
        <w:t>на западе с Зубово-Полянским городским поселением ,</w:t>
      </w:r>
    </w:p>
    <w:p w:rsidR="00AE478E" w:rsidRPr="00064A55" w:rsidRDefault="00AE478E" w:rsidP="00AE478E">
      <w:pPr>
        <w:pStyle w:val="a5"/>
        <w:numPr>
          <w:ilvl w:val="0"/>
          <w:numId w:val="6"/>
        </w:numPr>
        <w:rPr>
          <w:sz w:val="24"/>
          <w:szCs w:val="24"/>
        </w:rPr>
      </w:pPr>
      <w:r w:rsidRPr="00064A55">
        <w:rPr>
          <w:sz w:val="24"/>
          <w:szCs w:val="24"/>
        </w:rPr>
        <w:t xml:space="preserve">на  востоке с  Сургодьским сельским  поселением Торбеевского  района;  </w:t>
      </w:r>
    </w:p>
    <w:p w:rsidR="00AE478E" w:rsidRPr="00064A55" w:rsidRDefault="00AE478E" w:rsidP="00AE478E">
      <w:pPr>
        <w:pStyle w:val="a5"/>
        <w:numPr>
          <w:ilvl w:val="0"/>
          <w:numId w:val="6"/>
        </w:numPr>
        <w:rPr>
          <w:sz w:val="24"/>
          <w:szCs w:val="24"/>
        </w:rPr>
      </w:pPr>
      <w:r w:rsidRPr="00064A55">
        <w:rPr>
          <w:sz w:val="24"/>
          <w:szCs w:val="24"/>
        </w:rPr>
        <w:t>на  юго-востоке с  Зарубкинским сельским  поселением.</w:t>
      </w:r>
    </w:p>
    <w:p w:rsidR="00AE478E" w:rsidRPr="00064A55" w:rsidRDefault="00AE478E" w:rsidP="00AE478E">
      <w:pPr>
        <w:pStyle w:val="a5"/>
        <w:rPr>
          <w:sz w:val="24"/>
          <w:szCs w:val="24"/>
        </w:rPr>
      </w:pPr>
      <w:r w:rsidRPr="00064A55">
        <w:rPr>
          <w:sz w:val="24"/>
          <w:szCs w:val="24"/>
        </w:rPr>
        <w:t>В состав сельского поселения входят населенные пункты:</w:t>
      </w:r>
    </w:p>
    <w:p w:rsidR="00AE478E" w:rsidRPr="00064A55" w:rsidRDefault="00AE478E" w:rsidP="00AE478E">
      <w:pPr>
        <w:pStyle w:val="a5"/>
        <w:rPr>
          <w:sz w:val="24"/>
          <w:szCs w:val="24"/>
        </w:rPr>
      </w:pPr>
      <w:r w:rsidRPr="00064A55">
        <w:rPr>
          <w:sz w:val="24"/>
          <w:szCs w:val="24"/>
        </w:rPr>
        <w:t>с. Новая Потьма,</w:t>
      </w:r>
    </w:p>
    <w:p w:rsidR="00AE478E" w:rsidRPr="00064A55" w:rsidRDefault="00AE478E" w:rsidP="00AE478E">
      <w:pPr>
        <w:pStyle w:val="a5"/>
        <w:rPr>
          <w:sz w:val="24"/>
          <w:szCs w:val="24"/>
        </w:rPr>
      </w:pPr>
      <w:r w:rsidRPr="00064A55">
        <w:rPr>
          <w:sz w:val="24"/>
          <w:szCs w:val="24"/>
        </w:rPr>
        <w:t>с. Старая Потьма,</w:t>
      </w:r>
    </w:p>
    <w:p w:rsidR="00AE478E" w:rsidRPr="00064A55" w:rsidRDefault="00AE478E" w:rsidP="00AE478E">
      <w:pPr>
        <w:pStyle w:val="a5"/>
        <w:rPr>
          <w:sz w:val="24"/>
          <w:szCs w:val="24"/>
        </w:rPr>
      </w:pPr>
      <w:r w:rsidRPr="00064A55">
        <w:rPr>
          <w:sz w:val="24"/>
          <w:szCs w:val="24"/>
        </w:rPr>
        <w:t>деревня Ачадовка,</w:t>
      </w:r>
    </w:p>
    <w:p w:rsidR="00AE478E" w:rsidRPr="00064A55" w:rsidRDefault="00AE478E" w:rsidP="00AE478E">
      <w:pPr>
        <w:pStyle w:val="a5"/>
        <w:rPr>
          <w:sz w:val="24"/>
          <w:szCs w:val="24"/>
        </w:rPr>
      </w:pPr>
      <w:r w:rsidRPr="00064A55">
        <w:rPr>
          <w:sz w:val="24"/>
          <w:szCs w:val="24"/>
        </w:rPr>
        <w:t xml:space="preserve">поселок Краснознаменка. </w:t>
      </w:r>
    </w:p>
    <w:p w:rsidR="00AE478E" w:rsidRPr="00064A55" w:rsidRDefault="00AE478E" w:rsidP="00AE478E">
      <w:pPr>
        <w:pStyle w:val="a5"/>
        <w:rPr>
          <w:sz w:val="24"/>
          <w:szCs w:val="24"/>
        </w:rPr>
      </w:pPr>
      <w:r w:rsidRPr="00064A55">
        <w:rPr>
          <w:sz w:val="24"/>
          <w:szCs w:val="24"/>
        </w:rPr>
        <w:t>Площадь поселения составляет 5001 га.</w:t>
      </w:r>
    </w:p>
    <w:p w:rsidR="00AE478E" w:rsidRPr="00064A55" w:rsidRDefault="00AE478E" w:rsidP="00AE478E">
      <w:pPr>
        <w:pStyle w:val="a5"/>
        <w:rPr>
          <w:sz w:val="24"/>
          <w:szCs w:val="24"/>
        </w:rPr>
      </w:pPr>
      <w:r w:rsidRPr="00064A55">
        <w:rPr>
          <w:sz w:val="24"/>
          <w:szCs w:val="24"/>
        </w:rPr>
        <w:t>Таблица 1 Распределение земельного фонда поселения по категориям:</w:t>
      </w:r>
    </w:p>
    <w:tbl>
      <w:tblPr>
        <w:tblW w:w="0" w:type="auto"/>
        <w:tblInd w:w="108" w:type="dxa"/>
        <w:tblLayout w:type="fixed"/>
        <w:tblLook w:val="04A0"/>
      </w:tblPr>
      <w:tblGrid>
        <w:gridCol w:w="4962"/>
        <w:gridCol w:w="1984"/>
        <w:gridCol w:w="2268"/>
      </w:tblGrid>
      <w:tr w:rsidR="00AE478E" w:rsidRPr="00064A55" w:rsidTr="00064A55">
        <w:tc>
          <w:tcPr>
            <w:tcW w:w="4962" w:type="dxa"/>
            <w:tcBorders>
              <w:top w:val="single" w:sz="4" w:space="0" w:color="000000"/>
              <w:left w:val="single" w:sz="4" w:space="0" w:color="000000"/>
              <w:bottom w:val="single" w:sz="4" w:space="0" w:color="000000"/>
              <w:right w:val="nil"/>
            </w:tcBorders>
            <w:hideMark/>
          </w:tcPr>
          <w:p w:rsidR="00AE478E" w:rsidRPr="00064A55" w:rsidRDefault="00AE478E" w:rsidP="00064A55">
            <w:pPr>
              <w:spacing w:line="360" w:lineRule="auto"/>
              <w:jc w:val="center"/>
            </w:pPr>
            <w:r w:rsidRPr="00064A55">
              <w:t>Категория    земель</w:t>
            </w:r>
          </w:p>
        </w:tc>
        <w:tc>
          <w:tcPr>
            <w:tcW w:w="1984" w:type="dxa"/>
            <w:tcBorders>
              <w:top w:val="single" w:sz="4" w:space="0" w:color="000000"/>
              <w:left w:val="single" w:sz="4" w:space="0" w:color="000000"/>
              <w:bottom w:val="single" w:sz="4" w:space="0" w:color="000000"/>
              <w:right w:val="nil"/>
            </w:tcBorders>
            <w:hideMark/>
          </w:tcPr>
          <w:p w:rsidR="00AE478E" w:rsidRPr="00064A55" w:rsidRDefault="00AE478E" w:rsidP="00064A55">
            <w:pPr>
              <w:spacing w:line="360" w:lineRule="auto"/>
              <w:jc w:val="center"/>
            </w:pPr>
            <w:r w:rsidRPr="00064A55">
              <w:t>площадь,  га</w:t>
            </w:r>
          </w:p>
        </w:tc>
        <w:tc>
          <w:tcPr>
            <w:tcW w:w="2268" w:type="dxa"/>
            <w:tcBorders>
              <w:top w:val="single" w:sz="4" w:space="0" w:color="000000"/>
              <w:left w:val="single" w:sz="4" w:space="0" w:color="000000"/>
              <w:bottom w:val="single" w:sz="4" w:space="0" w:color="000000"/>
              <w:right w:val="single" w:sz="4" w:space="0" w:color="000000"/>
            </w:tcBorders>
            <w:hideMark/>
          </w:tcPr>
          <w:p w:rsidR="00AE478E" w:rsidRPr="00064A55" w:rsidRDefault="00AE478E" w:rsidP="00064A55">
            <w:pPr>
              <w:snapToGrid w:val="0"/>
              <w:spacing w:line="360" w:lineRule="auto"/>
              <w:ind w:right="-1382"/>
            </w:pPr>
            <w:r w:rsidRPr="00064A55">
              <w:t xml:space="preserve">            Структура,      </w:t>
            </w:r>
          </w:p>
          <w:p w:rsidR="00AE478E" w:rsidRPr="00064A55" w:rsidRDefault="00AE478E" w:rsidP="00064A55">
            <w:pPr>
              <w:spacing w:line="360" w:lineRule="auto"/>
              <w:jc w:val="center"/>
              <w:rPr>
                <w:lang w:val="en-US"/>
              </w:rPr>
            </w:pPr>
            <w:r w:rsidRPr="00064A55">
              <w:rPr>
                <w:lang w:val="en-US"/>
              </w:rPr>
              <w:t>%</w:t>
            </w:r>
          </w:p>
        </w:tc>
      </w:tr>
      <w:tr w:rsidR="00AE478E" w:rsidRPr="00064A55" w:rsidTr="00064A55">
        <w:trPr>
          <w:trHeight w:val="415"/>
        </w:trPr>
        <w:tc>
          <w:tcPr>
            <w:tcW w:w="4962" w:type="dxa"/>
            <w:tcBorders>
              <w:top w:val="nil"/>
              <w:left w:val="single" w:sz="4" w:space="0" w:color="000000"/>
              <w:bottom w:val="single" w:sz="4" w:space="0" w:color="auto"/>
              <w:right w:val="nil"/>
            </w:tcBorders>
            <w:hideMark/>
          </w:tcPr>
          <w:p w:rsidR="00AE478E" w:rsidRPr="00064A55" w:rsidRDefault="00AE478E" w:rsidP="00064A55">
            <w:pPr>
              <w:snapToGrid w:val="0"/>
              <w:spacing w:line="360" w:lineRule="auto"/>
            </w:pPr>
            <w:r w:rsidRPr="00064A55">
              <w:t>Земли сельскохозяйственного назначения</w:t>
            </w:r>
          </w:p>
          <w:p w:rsidR="00AE478E" w:rsidRPr="00064A55" w:rsidRDefault="00AE478E" w:rsidP="00064A55">
            <w:pPr>
              <w:snapToGrid w:val="0"/>
              <w:spacing w:line="360" w:lineRule="auto"/>
            </w:pPr>
            <w:r w:rsidRPr="00064A55">
              <w:t>Земли населенных пунктов</w:t>
            </w:r>
          </w:p>
          <w:p w:rsidR="00AE478E" w:rsidRPr="00064A55" w:rsidRDefault="00AE478E" w:rsidP="00064A55">
            <w:pPr>
              <w:spacing w:line="360" w:lineRule="auto"/>
            </w:pPr>
            <w:r w:rsidRPr="00064A55">
              <w:t>Земли водного фонда(пруды и водоёмы)</w:t>
            </w:r>
          </w:p>
          <w:p w:rsidR="00AE478E" w:rsidRPr="00064A55" w:rsidRDefault="00AE478E" w:rsidP="00064A55">
            <w:pPr>
              <w:spacing w:line="360" w:lineRule="auto"/>
            </w:pPr>
            <w:r w:rsidRPr="00064A55">
              <w:t>Земли  под  дорогами</w:t>
            </w:r>
          </w:p>
          <w:p w:rsidR="00AE478E" w:rsidRPr="00064A55" w:rsidRDefault="00AE478E" w:rsidP="00064A55">
            <w:pPr>
              <w:spacing w:line="360" w:lineRule="auto"/>
            </w:pPr>
            <w:r w:rsidRPr="00064A55">
              <w:t>Прочие земли</w:t>
            </w:r>
          </w:p>
        </w:tc>
        <w:tc>
          <w:tcPr>
            <w:tcW w:w="1984" w:type="dxa"/>
            <w:tcBorders>
              <w:top w:val="nil"/>
              <w:left w:val="single" w:sz="4" w:space="0" w:color="000000"/>
              <w:bottom w:val="single" w:sz="4" w:space="0" w:color="auto"/>
              <w:right w:val="nil"/>
            </w:tcBorders>
          </w:tcPr>
          <w:p w:rsidR="00AE478E" w:rsidRPr="00064A55" w:rsidRDefault="00AE478E" w:rsidP="00064A55">
            <w:pPr>
              <w:spacing w:line="360" w:lineRule="auto"/>
            </w:pPr>
            <w:r w:rsidRPr="00064A55">
              <w:t xml:space="preserve">     4642,0</w:t>
            </w:r>
          </w:p>
          <w:p w:rsidR="00AE478E" w:rsidRPr="00064A55" w:rsidRDefault="00AE478E" w:rsidP="00064A55">
            <w:pPr>
              <w:spacing w:line="360" w:lineRule="auto"/>
            </w:pPr>
            <w:r w:rsidRPr="00064A55">
              <w:t xml:space="preserve">         95,0</w:t>
            </w:r>
          </w:p>
          <w:p w:rsidR="00AE478E" w:rsidRPr="00064A55" w:rsidRDefault="00AE478E" w:rsidP="00064A55">
            <w:pPr>
              <w:spacing w:line="360" w:lineRule="auto"/>
            </w:pPr>
            <w:r w:rsidRPr="00064A55">
              <w:t xml:space="preserve">          54   </w:t>
            </w:r>
          </w:p>
          <w:p w:rsidR="00AE478E" w:rsidRPr="00064A55" w:rsidRDefault="00AE478E" w:rsidP="00064A55">
            <w:pPr>
              <w:spacing w:line="360" w:lineRule="auto"/>
            </w:pPr>
            <w:r w:rsidRPr="00064A55">
              <w:t xml:space="preserve">          9,8</w:t>
            </w:r>
          </w:p>
          <w:p w:rsidR="00AE478E" w:rsidRPr="00064A55" w:rsidRDefault="00AE478E" w:rsidP="00064A55">
            <w:pPr>
              <w:spacing w:line="360" w:lineRule="auto"/>
            </w:pPr>
            <w:r w:rsidRPr="00064A55">
              <w:t xml:space="preserve">         7,8 </w:t>
            </w:r>
          </w:p>
        </w:tc>
        <w:tc>
          <w:tcPr>
            <w:tcW w:w="2268" w:type="dxa"/>
            <w:tcBorders>
              <w:top w:val="nil"/>
              <w:left w:val="single" w:sz="4" w:space="0" w:color="000000"/>
              <w:bottom w:val="single" w:sz="4" w:space="0" w:color="auto"/>
              <w:right w:val="single" w:sz="4" w:space="0" w:color="000000"/>
            </w:tcBorders>
          </w:tcPr>
          <w:p w:rsidR="00AE478E" w:rsidRPr="00064A55" w:rsidRDefault="00AE478E" w:rsidP="00064A55">
            <w:pPr>
              <w:spacing w:line="360" w:lineRule="auto"/>
              <w:jc w:val="center"/>
            </w:pPr>
            <w:r w:rsidRPr="00064A55">
              <w:t>85,2</w:t>
            </w:r>
          </w:p>
          <w:p w:rsidR="00AE478E" w:rsidRPr="00064A55" w:rsidRDefault="00AE478E" w:rsidP="00064A55">
            <w:pPr>
              <w:spacing w:line="360" w:lineRule="auto"/>
              <w:jc w:val="center"/>
            </w:pPr>
            <w:r w:rsidRPr="00064A55">
              <w:t>6,6</w:t>
            </w:r>
          </w:p>
          <w:p w:rsidR="00AE478E" w:rsidRPr="00064A55" w:rsidRDefault="00AE478E" w:rsidP="00064A55">
            <w:pPr>
              <w:spacing w:line="360" w:lineRule="auto"/>
            </w:pPr>
            <w:r w:rsidRPr="00064A55">
              <w:t xml:space="preserve">               4,8 </w:t>
            </w:r>
          </w:p>
          <w:p w:rsidR="00AE478E" w:rsidRPr="00064A55" w:rsidRDefault="00AE478E" w:rsidP="00064A55">
            <w:pPr>
              <w:spacing w:line="360" w:lineRule="auto"/>
              <w:jc w:val="center"/>
            </w:pPr>
            <w:r w:rsidRPr="00064A55">
              <w:t>2,0</w:t>
            </w:r>
          </w:p>
          <w:p w:rsidR="00AE478E" w:rsidRPr="00064A55" w:rsidRDefault="00AE478E" w:rsidP="00064A55">
            <w:pPr>
              <w:spacing w:line="360" w:lineRule="auto"/>
              <w:jc w:val="center"/>
            </w:pPr>
            <w:r w:rsidRPr="00064A55">
              <w:t xml:space="preserve">1.4 </w:t>
            </w:r>
          </w:p>
        </w:tc>
      </w:tr>
    </w:tbl>
    <w:p w:rsidR="00AE478E" w:rsidRPr="00064A55" w:rsidRDefault="00AE478E" w:rsidP="00AE478E">
      <w:pPr>
        <w:pStyle w:val="a5"/>
        <w:spacing w:line="240" w:lineRule="auto"/>
        <w:rPr>
          <w:sz w:val="24"/>
          <w:szCs w:val="24"/>
        </w:rPr>
      </w:pPr>
    </w:p>
    <w:p w:rsidR="00AE478E" w:rsidRPr="00064A55" w:rsidRDefault="00AE478E" w:rsidP="00AE478E">
      <w:pPr>
        <w:pStyle w:val="a5"/>
        <w:rPr>
          <w:sz w:val="24"/>
          <w:szCs w:val="24"/>
        </w:rPr>
      </w:pPr>
      <w:r w:rsidRPr="00064A55">
        <w:rPr>
          <w:noProof/>
          <w:sz w:val="24"/>
          <w:szCs w:val="24"/>
        </w:rPr>
        <w:drawing>
          <wp:anchor distT="0" distB="0" distL="114300" distR="114300" simplePos="0" relativeHeight="251659264" behindDoc="0" locked="0" layoutInCell="1" allowOverlap="1">
            <wp:simplePos x="0" y="0"/>
            <wp:positionH relativeFrom="column">
              <wp:posOffset>-563245</wp:posOffset>
            </wp:positionH>
            <wp:positionV relativeFrom="paragraph">
              <wp:posOffset>499110</wp:posOffset>
            </wp:positionV>
            <wp:extent cx="6778625" cy="5360035"/>
            <wp:effectExtent l="19050" t="19050" r="22225" b="12065"/>
            <wp:wrapSquare wrapText="bothSides"/>
            <wp:docPr id="1" name="Рисунок 1" descr="\\Mainserver\z\РАБОТА\ИЦ ПРОЕКТНЫЙ ОТДЕЛ\Программа комплексного развития\Зубово-Полянский район\Новая Потьма\Генплан\Том 3 графические материалы М 25000\1Генеральный план М2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server\z\РАБОТА\ИЦ ПРОЕКТНЫЙ ОТДЕЛ\Программа комплексного развития\Зубово-Полянский район\Новая Потьма\Генплан\Том 3 графические материалы М 25000\1Генеральный план М25000.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4187"/>
                    <a:stretch/>
                  </pic:blipFill>
                  <pic:spPr bwMode="auto">
                    <a:xfrm>
                      <a:off x="0" y="0"/>
                      <a:ext cx="6778625" cy="536003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064A55">
        <w:rPr>
          <w:sz w:val="24"/>
          <w:szCs w:val="24"/>
        </w:rPr>
        <w:t>Рисунок 1 – Схема Новопотьминского поселения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Административный центр поселения – с. Новая  Потьма.</w:t>
      </w:r>
    </w:p>
    <w:p w:rsidR="00AE478E" w:rsidRPr="00064A55" w:rsidRDefault="00AE478E" w:rsidP="00AE478E">
      <w:pPr>
        <w:pStyle w:val="a5"/>
        <w:rPr>
          <w:sz w:val="24"/>
          <w:szCs w:val="24"/>
        </w:rPr>
      </w:pPr>
      <w:r w:rsidRPr="00064A55">
        <w:rPr>
          <w:sz w:val="24"/>
          <w:szCs w:val="24"/>
        </w:rPr>
        <w:t>Новая Потьмасело, центр сельской администрации в Зубово-Полянском районе, население 342 человек (2016г) в основном мордва-мокша. Расположена на реке Парце, в 15 километрах от районного центра и железнодорожной станции Зубова Поляна. Название-характеристика: от мокшанского</w:t>
      </w:r>
      <w:r w:rsidRPr="00064A55">
        <w:rPr>
          <w:i/>
          <w:sz w:val="24"/>
          <w:szCs w:val="24"/>
        </w:rPr>
        <w:t>потма</w:t>
      </w:r>
      <w:r w:rsidRPr="00064A55">
        <w:rPr>
          <w:sz w:val="24"/>
          <w:szCs w:val="24"/>
        </w:rPr>
        <w:t xml:space="preserve"> «лесная глубинка», «глушь».</w:t>
      </w:r>
    </w:p>
    <w:p w:rsidR="00AE478E" w:rsidRPr="00064A55" w:rsidRDefault="00AE478E" w:rsidP="00AE478E">
      <w:pPr>
        <w:pStyle w:val="a5"/>
        <w:rPr>
          <w:sz w:val="24"/>
          <w:szCs w:val="24"/>
        </w:rPr>
      </w:pPr>
      <w:r w:rsidRPr="00064A55">
        <w:rPr>
          <w:sz w:val="24"/>
          <w:szCs w:val="24"/>
        </w:rPr>
        <w:t>Ачадовка (Оцяду) – мокшанская деревня.</w:t>
      </w:r>
    </w:p>
    <w:p w:rsidR="00AE478E" w:rsidRPr="00064A55" w:rsidRDefault="00AE478E" w:rsidP="00AE478E">
      <w:pPr>
        <w:pStyle w:val="a5"/>
        <w:rPr>
          <w:sz w:val="24"/>
          <w:szCs w:val="24"/>
        </w:rPr>
      </w:pPr>
      <w:r w:rsidRPr="00064A55">
        <w:rPr>
          <w:sz w:val="24"/>
          <w:szCs w:val="24"/>
        </w:rPr>
        <w:t>Краснознамёнка – мокшанский посёлок.</w:t>
      </w:r>
    </w:p>
    <w:p w:rsidR="00AE478E" w:rsidRPr="00064A55" w:rsidRDefault="00AE478E" w:rsidP="00AE478E">
      <w:pPr>
        <w:pStyle w:val="a5"/>
        <w:rPr>
          <w:sz w:val="24"/>
          <w:szCs w:val="24"/>
        </w:rPr>
      </w:pPr>
      <w:r w:rsidRPr="00064A55">
        <w:rPr>
          <w:sz w:val="24"/>
          <w:szCs w:val="24"/>
        </w:rPr>
        <w:t>Старая Потьма (Сире Потьма) – мокшанское село. Находится на реке Парца.</w:t>
      </w:r>
    </w:p>
    <w:p w:rsidR="00AE478E" w:rsidRPr="00064A55" w:rsidRDefault="00AE478E" w:rsidP="00AE478E">
      <w:pPr>
        <w:pStyle w:val="a5"/>
        <w:rPr>
          <w:sz w:val="24"/>
          <w:szCs w:val="24"/>
        </w:rPr>
      </w:pPr>
      <w:r w:rsidRPr="00064A55">
        <w:rPr>
          <w:sz w:val="24"/>
          <w:szCs w:val="24"/>
        </w:rPr>
        <w:t>Границы Новопотьминского сельского поселения установлены в соответствии с Законом Республики Мордовия от 20.05.2008 № 47-З«О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 и схемой территориального планирования района.</w:t>
      </w:r>
    </w:p>
    <w:p w:rsidR="00AE478E" w:rsidRPr="00064A55" w:rsidRDefault="00AE478E" w:rsidP="00AE478E">
      <w:pPr>
        <w:pStyle w:val="a5"/>
        <w:rPr>
          <w:sz w:val="24"/>
          <w:szCs w:val="24"/>
        </w:rPr>
      </w:pPr>
      <w:r w:rsidRPr="00064A55">
        <w:rPr>
          <w:sz w:val="24"/>
          <w:szCs w:val="24"/>
        </w:rPr>
        <w:t>По территории  поселения протекают реки Парца и Чиушь.</w:t>
      </w:r>
    </w:p>
    <w:p w:rsidR="00AE478E" w:rsidRPr="00064A55" w:rsidRDefault="00AE478E" w:rsidP="00AE478E">
      <w:pPr>
        <w:pStyle w:val="a5"/>
        <w:rPr>
          <w:sz w:val="24"/>
          <w:szCs w:val="24"/>
        </w:rPr>
      </w:pPr>
      <w:r w:rsidRPr="00064A55">
        <w:rPr>
          <w:sz w:val="24"/>
          <w:szCs w:val="24"/>
        </w:rPr>
        <w:t>Новопотьминское сельское поселение связано с соседними поселениями автомобильными дорогами местного значения.</w:t>
      </w:r>
    </w:p>
    <w:p w:rsidR="00AE478E" w:rsidRPr="00064A55" w:rsidRDefault="00AE478E" w:rsidP="00AE478E">
      <w:pPr>
        <w:pStyle w:val="a5"/>
        <w:rPr>
          <w:sz w:val="24"/>
          <w:szCs w:val="24"/>
        </w:rPr>
      </w:pPr>
      <w:r w:rsidRPr="00064A55">
        <w:rPr>
          <w:sz w:val="24"/>
          <w:szCs w:val="24"/>
        </w:rPr>
        <w:t xml:space="preserve">Дорожная сеть составляет – </w:t>
      </w:r>
      <w:smartTag w:uri="urn:schemas-microsoft-com:office:smarttags" w:element="metricconverter">
        <w:smartTagPr>
          <w:attr w:name="ProductID" w:val="7,1 км"/>
        </w:smartTagPr>
        <w:r w:rsidRPr="00064A55">
          <w:rPr>
            <w:sz w:val="24"/>
            <w:szCs w:val="24"/>
          </w:rPr>
          <w:t>7,1 км</w:t>
        </w:r>
      </w:smartTag>
      <w:r w:rsidRPr="00064A55">
        <w:rPr>
          <w:sz w:val="24"/>
          <w:szCs w:val="24"/>
        </w:rPr>
        <w:t>, в основном дороги грунтовые. Основной вид транспорта - автомобильный. С пгт. Зубова Поляна – административным центром района поселение связывает асфальтированная дорога.</w:t>
      </w:r>
    </w:p>
    <w:p w:rsidR="00AE478E" w:rsidRPr="00064A55" w:rsidRDefault="00AE478E" w:rsidP="00AE478E">
      <w:pPr>
        <w:pStyle w:val="a5"/>
        <w:rPr>
          <w:sz w:val="24"/>
          <w:szCs w:val="24"/>
        </w:rPr>
      </w:pPr>
      <w:r w:rsidRPr="00064A55">
        <w:rPr>
          <w:sz w:val="24"/>
          <w:szCs w:val="24"/>
        </w:rPr>
        <w:t xml:space="preserve">Основной вид транспорта в поселении автомобильный. с.Новая Потьма – с административным центром района, поселение связывает асфальтированная дорога «Новая Потьма- Зубово- Поляна». Дорожная сеть поселения составляет - </w:t>
      </w:r>
      <w:smartTag w:uri="urn:schemas-microsoft-com:office:smarttags" w:element="metricconverter">
        <w:smartTagPr>
          <w:attr w:name="ProductID" w:val="15 км"/>
        </w:smartTagPr>
        <w:r w:rsidRPr="00064A55">
          <w:rPr>
            <w:sz w:val="24"/>
            <w:szCs w:val="24"/>
          </w:rPr>
          <w:t>15 км</w:t>
        </w:r>
      </w:smartTag>
      <w:r w:rsidRPr="00064A55">
        <w:rPr>
          <w:sz w:val="24"/>
          <w:szCs w:val="24"/>
        </w:rPr>
        <w:t xml:space="preserve">. Протяженность автомобильных дорог между населенными пунктами Новопотьминского сельского поселения – </w:t>
      </w:r>
      <w:smartTag w:uri="urn:schemas-microsoft-com:office:smarttags" w:element="metricconverter">
        <w:smartTagPr>
          <w:attr w:name="ProductID" w:val="7,1 км"/>
        </w:smartTagPr>
        <w:r w:rsidRPr="00064A55">
          <w:rPr>
            <w:sz w:val="24"/>
            <w:szCs w:val="24"/>
          </w:rPr>
          <w:t>7,1 км</w:t>
        </w:r>
      </w:smartTag>
      <w:r w:rsidRPr="00064A55">
        <w:rPr>
          <w:sz w:val="24"/>
          <w:szCs w:val="24"/>
        </w:rPr>
        <w:t xml:space="preserve">, дороги в основном грунтовые. Дороги внутри населенных пунктов –7,1  км, из них с грунтовым покрытием – </w:t>
      </w:r>
      <w:smartTag w:uri="urn:schemas-microsoft-com:office:smarttags" w:element="metricconverter">
        <w:smartTagPr>
          <w:attr w:name="ProductID" w:val="2,6 км"/>
        </w:smartTagPr>
        <w:r w:rsidRPr="00064A55">
          <w:rPr>
            <w:sz w:val="24"/>
            <w:szCs w:val="24"/>
          </w:rPr>
          <w:t>2,6 км</w:t>
        </w:r>
      </w:smartTag>
      <w:r w:rsidRPr="00064A55">
        <w:rPr>
          <w:sz w:val="24"/>
          <w:szCs w:val="24"/>
        </w:rPr>
        <w:t xml:space="preserve">, с асфальтированным покрытием – </w:t>
      </w:r>
      <w:smartTag w:uri="urn:schemas-microsoft-com:office:smarttags" w:element="metricconverter">
        <w:smartTagPr>
          <w:attr w:name="ProductID" w:val="4,5 км"/>
        </w:smartTagPr>
        <w:r w:rsidRPr="00064A55">
          <w:rPr>
            <w:sz w:val="24"/>
            <w:szCs w:val="24"/>
          </w:rPr>
          <w:t>4,5 км</w:t>
        </w:r>
      </w:smartTag>
      <w:r w:rsidRPr="00064A55">
        <w:rPr>
          <w:sz w:val="24"/>
          <w:szCs w:val="24"/>
        </w:rPr>
        <w:t xml:space="preserve">. </w:t>
      </w:r>
    </w:p>
    <w:p w:rsidR="00AE478E" w:rsidRPr="00064A55" w:rsidRDefault="00AE478E" w:rsidP="00AE478E">
      <w:pPr>
        <w:pStyle w:val="a5"/>
        <w:rPr>
          <w:sz w:val="24"/>
          <w:szCs w:val="24"/>
        </w:rPr>
      </w:pPr>
      <w:r w:rsidRPr="00064A55">
        <w:rPr>
          <w:sz w:val="24"/>
          <w:szCs w:val="24"/>
        </w:rPr>
        <w:t>Таблица 1</w:t>
      </w:r>
    </w:p>
    <w:p w:rsidR="00AE478E" w:rsidRPr="00064A55" w:rsidRDefault="00AE478E" w:rsidP="00AE478E">
      <w:pPr>
        <w:pStyle w:val="a5"/>
        <w:rPr>
          <w:sz w:val="24"/>
          <w:szCs w:val="24"/>
        </w:rPr>
      </w:pPr>
      <w:r w:rsidRPr="00064A55">
        <w:rPr>
          <w:sz w:val="24"/>
          <w:szCs w:val="24"/>
        </w:rPr>
        <w:t xml:space="preserve">Транспортная  удаленность  административного  центра </w:t>
      </w:r>
    </w:p>
    <w:tbl>
      <w:tblPr>
        <w:tblpPr w:leftFromText="180" w:rightFromText="180" w:vertAnchor="text" w:horzAnchor="margin" w:tblpXSpec="center" w:tblpY="179"/>
        <w:tblW w:w="0" w:type="auto"/>
        <w:tblLayout w:type="fixed"/>
        <w:tblCellMar>
          <w:left w:w="70" w:type="dxa"/>
          <w:right w:w="70" w:type="dxa"/>
        </w:tblCellMar>
        <w:tblLook w:val="04A0"/>
      </w:tblPr>
      <w:tblGrid>
        <w:gridCol w:w="790"/>
        <w:gridCol w:w="5760"/>
        <w:gridCol w:w="1980"/>
      </w:tblGrid>
      <w:tr w:rsidR="00AE478E" w:rsidRPr="00064A55" w:rsidTr="00064A55">
        <w:trPr>
          <w:cantSplit/>
          <w:trHeight w:val="360"/>
        </w:trPr>
        <w:tc>
          <w:tcPr>
            <w:tcW w:w="79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N п/п</w:t>
            </w:r>
          </w:p>
        </w:tc>
        <w:tc>
          <w:tcPr>
            <w:tcW w:w="576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 xml:space="preserve">Наименование транспортного узла </w:t>
            </w:r>
          </w:p>
        </w:tc>
        <w:tc>
          <w:tcPr>
            <w:tcW w:w="198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Расстояние, км</w:t>
            </w:r>
          </w:p>
        </w:tc>
      </w:tr>
      <w:tr w:rsidR="00AE478E" w:rsidRPr="00064A55" w:rsidTr="00064A55">
        <w:trPr>
          <w:cantSplit/>
          <w:trHeight w:val="240"/>
        </w:trPr>
        <w:tc>
          <w:tcPr>
            <w:tcW w:w="79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 xml:space="preserve">1 </w:t>
            </w:r>
          </w:p>
        </w:tc>
        <w:tc>
          <w:tcPr>
            <w:tcW w:w="576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 xml:space="preserve">От ближайшей ж/д станции (ст. Зубова Поляна) </w:t>
            </w:r>
          </w:p>
        </w:tc>
        <w:tc>
          <w:tcPr>
            <w:tcW w:w="198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jc w:val="center"/>
              <w:rPr>
                <w:rFonts w:ascii="Times New Roman" w:hAnsi="Times New Roman" w:cs="Times New Roman"/>
                <w:sz w:val="24"/>
                <w:szCs w:val="24"/>
              </w:rPr>
            </w:pPr>
            <w:r w:rsidRPr="00064A55">
              <w:rPr>
                <w:rFonts w:ascii="Times New Roman" w:hAnsi="Times New Roman" w:cs="Times New Roman"/>
                <w:sz w:val="24"/>
                <w:szCs w:val="24"/>
              </w:rPr>
              <w:t>15</w:t>
            </w:r>
          </w:p>
        </w:tc>
      </w:tr>
      <w:tr w:rsidR="00AE478E" w:rsidRPr="00064A55" w:rsidTr="00064A55">
        <w:trPr>
          <w:cantSplit/>
          <w:trHeight w:val="240"/>
        </w:trPr>
        <w:tc>
          <w:tcPr>
            <w:tcW w:w="79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2</w:t>
            </w:r>
          </w:p>
        </w:tc>
        <w:tc>
          <w:tcPr>
            <w:tcW w:w="576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 xml:space="preserve">От райцентра (автодорога) (п.Зубово-Поляна)        </w:t>
            </w:r>
          </w:p>
        </w:tc>
        <w:tc>
          <w:tcPr>
            <w:tcW w:w="198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jc w:val="center"/>
              <w:rPr>
                <w:rFonts w:ascii="Times New Roman" w:hAnsi="Times New Roman" w:cs="Times New Roman"/>
                <w:sz w:val="24"/>
                <w:szCs w:val="24"/>
              </w:rPr>
            </w:pPr>
            <w:r w:rsidRPr="00064A55">
              <w:rPr>
                <w:rFonts w:ascii="Times New Roman" w:hAnsi="Times New Roman" w:cs="Times New Roman"/>
                <w:sz w:val="24"/>
                <w:szCs w:val="24"/>
              </w:rPr>
              <w:t>15</w:t>
            </w:r>
          </w:p>
        </w:tc>
      </w:tr>
      <w:tr w:rsidR="00AE478E" w:rsidRPr="00064A55" w:rsidTr="00064A55">
        <w:trPr>
          <w:cantSplit/>
          <w:trHeight w:val="240"/>
        </w:trPr>
        <w:tc>
          <w:tcPr>
            <w:tcW w:w="79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3</w:t>
            </w:r>
          </w:p>
        </w:tc>
        <w:tc>
          <w:tcPr>
            <w:tcW w:w="576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rPr>
                <w:rFonts w:ascii="Times New Roman" w:hAnsi="Times New Roman" w:cs="Times New Roman"/>
                <w:sz w:val="24"/>
                <w:szCs w:val="24"/>
              </w:rPr>
            </w:pPr>
            <w:r w:rsidRPr="00064A55">
              <w:rPr>
                <w:rFonts w:ascii="Times New Roman" w:hAnsi="Times New Roman" w:cs="Times New Roman"/>
                <w:sz w:val="24"/>
                <w:szCs w:val="24"/>
              </w:rPr>
              <w:t>От столицы республики (автодорога) (г. Саранск)</w:t>
            </w:r>
          </w:p>
        </w:tc>
        <w:tc>
          <w:tcPr>
            <w:tcW w:w="1980" w:type="dxa"/>
            <w:tcBorders>
              <w:top w:val="single" w:sz="6" w:space="0" w:color="auto"/>
              <w:left w:val="single" w:sz="6" w:space="0" w:color="auto"/>
              <w:bottom w:val="single" w:sz="6" w:space="0" w:color="auto"/>
              <w:right w:val="single" w:sz="6" w:space="0" w:color="auto"/>
            </w:tcBorders>
            <w:hideMark/>
          </w:tcPr>
          <w:p w:rsidR="00AE478E" w:rsidRPr="00064A55" w:rsidRDefault="00AE478E" w:rsidP="00064A55">
            <w:pPr>
              <w:pStyle w:val="ConsPlusCell"/>
              <w:widowControl/>
              <w:spacing w:line="360" w:lineRule="auto"/>
              <w:jc w:val="center"/>
              <w:rPr>
                <w:rFonts w:ascii="Times New Roman" w:hAnsi="Times New Roman" w:cs="Times New Roman"/>
                <w:sz w:val="24"/>
                <w:szCs w:val="24"/>
              </w:rPr>
            </w:pPr>
            <w:r w:rsidRPr="00064A55">
              <w:rPr>
                <w:rFonts w:ascii="Times New Roman" w:hAnsi="Times New Roman" w:cs="Times New Roman"/>
                <w:sz w:val="24"/>
                <w:szCs w:val="24"/>
              </w:rPr>
              <w:t>220</w:t>
            </w:r>
          </w:p>
        </w:tc>
      </w:tr>
    </w:tbl>
    <w:p w:rsidR="00AE478E" w:rsidRPr="00064A55" w:rsidRDefault="00AE478E" w:rsidP="00AE478E">
      <w:pPr>
        <w:pStyle w:val="a5"/>
        <w:rPr>
          <w:sz w:val="24"/>
          <w:szCs w:val="24"/>
        </w:rPr>
      </w:pPr>
      <w:r w:rsidRPr="00064A55">
        <w:rPr>
          <w:sz w:val="24"/>
          <w:szCs w:val="24"/>
        </w:rPr>
        <w:t xml:space="preserve">Автомобильный транспорт </w:t>
      </w:r>
    </w:p>
    <w:p w:rsidR="00AE478E" w:rsidRPr="00064A55" w:rsidRDefault="00AE478E" w:rsidP="00AE478E">
      <w:pPr>
        <w:pStyle w:val="a5"/>
        <w:rPr>
          <w:sz w:val="24"/>
          <w:szCs w:val="24"/>
        </w:rPr>
      </w:pPr>
      <w:r w:rsidRPr="00064A55">
        <w:rPr>
          <w:sz w:val="24"/>
          <w:szCs w:val="24"/>
        </w:rPr>
        <w:t>Автобусное сообщение в селе Новая Потьма развито. Четыре раза в неделю ходит автобус до районного центра – села Зубова Поляна.</w:t>
      </w:r>
    </w:p>
    <w:p w:rsidR="00AE478E" w:rsidRPr="00064A55" w:rsidRDefault="00AE478E" w:rsidP="00AE478E">
      <w:pPr>
        <w:pStyle w:val="a5"/>
        <w:rPr>
          <w:sz w:val="24"/>
          <w:szCs w:val="24"/>
        </w:rPr>
      </w:pPr>
      <w:r w:rsidRPr="00064A55">
        <w:rPr>
          <w:sz w:val="24"/>
          <w:szCs w:val="24"/>
        </w:rPr>
        <w:t xml:space="preserve"> Большое количество пассажирских и грузовых перевозок производится частными транспортными средствами.</w:t>
      </w:r>
    </w:p>
    <w:p w:rsidR="00AE478E" w:rsidRPr="00064A55" w:rsidRDefault="00AE478E" w:rsidP="00AE478E">
      <w:pPr>
        <w:pStyle w:val="a5"/>
        <w:rPr>
          <w:sz w:val="24"/>
          <w:szCs w:val="24"/>
        </w:rPr>
      </w:pPr>
      <w:r w:rsidRPr="00064A55">
        <w:rPr>
          <w:sz w:val="24"/>
          <w:szCs w:val="24"/>
        </w:rPr>
        <w:t>Железнодорожный транспорт</w:t>
      </w:r>
    </w:p>
    <w:p w:rsidR="00AE478E" w:rsidRPr="00064A55" w:rsidRDefault="00AE478E" w:rsidP="00AE478E">
      <w:pPr>
        <w:pStyle w:val="a5"/>
        <w:rPr>
          <w:sz w:val="24"/>
          <w:szCs w:val="24"/>
        </w:rPr>
      </w:pPr>
      <w:r w:rsidRPr="00064A55">
        <w:rPr>
          <w:color w:val="000000"/>
          <w:spacing w:val="1"/>
          <w:sz w:val="24"/>
          <w:szCs w:val="24"/>
        </w:rPr>
        <w:t>По территории поселения проходит железная дорога.</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rFonts w:cs="Times New Roman"/>
          <w:sz w:val="24"/>
          <w:szCs w:val="24"/>
        </w:rPr>
        <w:t>Таблица 2 –АнализНовопотьминского сельского поселения</w:t>
      </w:r>
    </w:p>
    <w:tbl>
      <w:tblPr>
        <w:tblStyle w:val="a7"/>
        <w:tblW w:w="0" w:type="auto"/>
        <w:tblInd w:w="0" w:type="dxa"/>
        <w:tblLook w:val="04A0"/>
      </w:tblPr>
      <w:tblGrid>
        <w:gridCol w:w="675"/>
        <w:gridCol w:w="5705"/>
        <w:gridCol w:w="3191"/>
      </w:tblGrid>
      <w:tr w:rsidR="00AE478E" w:rsidRPr="00064A55" w:rsidTr="00064A55">
        <w:tc>
          <w:tcPr>
            <w:tcW w:w="675" w:type="dxa"/>
          </w:tcPr>
          <w:p w:rsidR="00AE478E" w:rsidRPr="00064A55" w:rsidRDefault="00AE478E" w:rsidP="00064A55">
            <w:pPr>
              <w:pStyle w:val="Default"/>
              <w:jc w:val="center"/>
            </w:pPr>
            <w:r w:rsidRPr="00064A55">
              <w:t>№ п\п</w:t>
            </w:r>
          </w:p>
        </w:tc>
        <w:tc>
          <w:tcPr>
            <w:tcW w:w="5705" w:type="dxa"/>
          </w:tcPr>
          <w:p w:rsidR="00AE478E" w:rsidRPr="00064A55" w:rsidRDefault="00AE478E" w:rsidP="00064A55">
            <w:pPr>
              <w:pStyle w:val="Default"/>
              <w:jc w:val="center"/>
            </w:pPr>
            <w:r w:rsidRPr="00064A55">
              <w:t>Наименование показателей</w:t>
            </w:r>
          </w:p>
        </w:tc>
        <w:tc>
          <w:tcPr>
            <w:tcW w:w="3191" w:type="dxa"/>
          </w:tcPr>
          <w:p w:rsidR="00AE478E" w:rsidRPr="00064A55" w:rsidRDefault="00AE478E" w:rsidP="00064A55">
            <w:pPr>
              <w:pStyle w:val="Default"/>
              <w:jc w:val="center"/>
            </w:pPr>
            <w:r w:rsidRPr="00064A55">
              <w:t>НовопотьминскоеСП</w:t>
            </w:r>
          </w:p>
        </w:tc>
      </w:tr>
      <w:tr w:rsidR="00AE478E" w:rsidRPr="00064A55" w:rsidTr="00064A55">
        <w:tc>
          <w:tcPr>
            <w:tcW w:w="675" w:type="dxa"/>
          </w:tcPr>
          <w:p w:rsidR="00AE478E" w:rsidRPr="00064A55" w:rsidRDefault="00AE478E" w:rsidP="00064A55">
            <w:pPr>
              <w:pStyle w:val="Default"/>
            </w:pPr>
            <w:r w:rsidRPr="00064A55">
              <w:t xml:space="preserve">1. </w:t>
            </w:r>
          </w:p>
        </w:tc>
        <w:tc>
          <w:tcPr>
            <w:tcW w:w="5705" w:type="dxa"/>
          </w:tcPr>
          <w:p w:rsidR="00AE478E" w:rsidRPr="00064A55" w:rsidRDefault="00AE478E" w:rsidP="00064A55">
            <w:pPr>
              <w:pStyle w:val="Default"/>
            </w:pPr>
            <w:r w:rsidRPr="00064A55">
              <w:t xml:space="preserve">Территория, кв. км. </w:t>
            </w:r>
          </w:p>
        </w:tc>
        <w:tc>
          <w:tcPr>
            <w:tcW w:w="3191" w:type="dxa"/>
          </w:tcPr>
          <w:p w:rsidR="00AE478E" w:rsidRPr="00064A55" w:rsidRDefault="00AE478E" w:rsidP="00064A55">
            <w:pPr>
              <w:pStyle w:val="Default"/>
            </w:pPr>
            <w:r w:rsidRPr="00064A55">
              <w:t>50,01</w:t>
            </w:r>
          </w:p>
        </w:tc>
      </w:tr>
      <w:tr w:rsidR="00AE478E" w:rsidRPr="00064A55" w:rsidTr="00064A55">
        <w:tc>
          <w:tcPr>
            <w:tcW w:w="675" w:type="dxa"/>
          </w:tcPr>
          <w:p w:rsidR="00AE478E" w:rsidRPr="00064A55" w:rsidRDefault="00AE478E" w:rsidP="00064A55">
            <w:pPr>
              <w:pStyle w:val="Default"/>
            </w:pPr>
            <w:r w:rsidRPr="00064A55">
              <w:t xml:space="preserve">2. </w:t>
            </w:r>
          </w:p>
        </w:tc>
        <w:tc>
          <w:tcPr>
            <w:tcW w:w="5705" w:type="dxa"/>
          </w:tcPr>
          <w:p w:rsidR="00AE478E" w:rsidRPr="00064A55" w:rsidRDefault="00AE478E" w:rsidP="00064A55">
            <w:pPr>
              <w:pStyle w:val="Default"/>
            </w:pPr>
            <w:r w:rsidRPr="00064A55">
              <w:t xml:space="preserve">Население (всего), чел. </w:t>
            </w:r>
          </w:p>
        </w:tc>
        <w:tc>
          <w:tcPr>
            <w:tcW w:w="3191" w:type="dxa"/>
          </w:tcPr>
          <w:p w:rsidR="00AE478E" w:rsidRPr="00064A55" w:rsidRDefault="00AE478E" w:rsidP="00064A55">
            <w:pPr>
              <w:pStyle w:val="Default"/>
            </w:pPr>
            <w:r w:rsidRPr="00064A55">
              <w:t>657</w:t>
            </w:r>
          </w:p>
        </w:tc>
      </w:tr>
      <w:tr w:rsidR="00AE478E" w:rsidRPr="00064A55" w:rsidTr="00064A55">
        <w:tc>
          <w:tcPr>
            <w:tcW w:w="675" w:type="dxa"/>
          </w:tcPr>
          <w:p w:rsidR="00AE478E" w:rsidRPr="00064A55" w:rsidRDefault="00AE478E" w:rsidP="00064A55">
            <w:pPr>
              <w:pStyle w:val="Default"/>
            </w:pPr>
            <w:r w:rsidRPr="00064A55">
              <w:t xml:space="preserve">3. </w:t>
            </w:r>
          </w:p>
        </w:tc>
        <w:tc>
          <w:tcPr>
            <w:tcW w:w="5705" w:type="dxa"/>
          </w:tcPr>
          <w:p w:rsidR="00AE478E" w:rsidRPr="00064A55" w:rsidRDefault="00AE478E" w:rsidP="00064A55">
            <w:pPr>
              <w:pStyle w:val="Default"/>
            </w:pPr>
            <w:r w:rsidRPr="00064A55">
              <w:t xml:space="preserve">Плотность населения ,чел./кв.км. </w:t>
            </w:r>
          </w:p>
        </w:tc>
        <w:tc>
          <w:tcPr>
            <w:tcW w:w="3191" w:type="dxa"/>
          </w:tcPr>
          <w:p w:rsidR="00AE478E" w:rsidRPr="00064A55" w:rsidRDefault="00AE478E" w:rsidP="00064A55">
            <w:pPr>
              <w:pStyle w:val="Default"/>
            </w:pPr>
            <w:r w:rsidRPr="00064A55">
              <w:t>13,1</w:t>
            </w:r>
          </w:p>
        </w:tc>
      </w:tr>
      <w:tr w:rsidR="00AE478E" w:rsidRPr="00064A55" w:rsidTr="00064A55">
        <w:tc>
          <w:tcPr>
            <w:tcW w:w="675" w:type="dxa"/>
          </w:tcPr>
          <w:p w:rsidR="00AE478E" w:rsidRPr="00064A55" w:rsidRDefault="00AE478E" w:rsidP="00064A55">
            <w:pPr>
              <w:pStyle w:val="Default"/>
            </w:pPr>
            <w:r w:rsidRPr="00064A55">
              <w:t xml:space="preserve">4. </w:t>
            </w:r>
          </w:p>
        </w:tc>
        <w:tc>
          <w:tcPr>
            <w:tcW w:w="5705" w:type="dxa"/>
          </w:tcPr>
          <w:p w:rsidR="00AE478E" w:rsidRPr="00064A55" w:rsidRDefault="00AE478E" w:rsidP="00064A55">
            <w:pPr>
              <w:pStyle w:val="Default"/>
            </w:pPr>
            <w:r w:rsidRPr="00064A55">
              <w:t xml:space="preserve">Количество населенных пунктов в составе сельского поселения </w:t>
            </w:r>
          </w:p>
        </w:tc>
        <w:tc>
          <w:tcPr>
            <w:tcW w:w="3191" w:type="dxa"/>
          </w:tcPr>
          <w:p w:rsidR="00AE478E" w:rsidRPr="00064A55" w:rsidRDefault="00AE478E" w:rsidP="00064A55">
            <w:pPr>
              <w:pStyle w:val="Default"/>
            </w:pPr>
            <w:r w:rsidRPr="00064A55">
              <w:t>4</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3"/>
        <w:spacing w:line="360" w:lineRule="auto"/>
        <w:ind w:firstLine="709"/>
        <w:jc w:val="both"/>
        <w:rPr>
          <w:b/>
          <w:bCs/>
          <w:color w:val="000000"/>
          <w:sz w:val="24"/>
          <w:szCs w:val="24"/>
        </w:rPr>
      </w:pPr>
      <w:r w:rsidRPr="00064A55">
        <w:rPr>
          <w:b/>
          <w:bCs/>
          <w:color w:val="000000"/>
          <w:sz w:val="24"/>
          <w:szCs w:val="24"/>
        </w:rPr>
        <w:t xml:space="preserve">1.1.1 Социальное обслуживание населения </w:t>
      </w:r>
    </w:p>
    <w:p w:rsidR="00AE478E" w:rsidRPr="00064A55" w:rsidRDefault="00AE478E" w:rsidP="00AE478E">
      <w:pPr>
        <w:pStyle w:val="a5"/>
        <w:rPr>
          <w:sz w:val="24"/>
          <w:szCs w:val="24"/>
        </w:rPr>
      </w:pPr>
    </w:p>
    <w:p w:rsidR="00AE478E" w:rsidRPr="00064A55" w:rsidRDefault="00AE478E" w:rsidP="00AE478E">
      <w:pPr>
        <w:pStyle w:val="a5"/>
        <w:rPr>
          <w:rFonts w:eastAsia="Times New Roman"/>
          <w:spacing w:val="-2"/>
          <w:sz w:val="24"/>
          <w:szCs w:val="24"/>
        </w:rPr>
      </w:pPr>
      <w:r w:rsidRPr="00064A55">
        <w:rPr>
          <w:rFonts w:eastAsia="Times New Roman"/>
          <w:sz w:val="24"/>
          <w:szCs w:val="24"/>
        </w:rPr>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064A55">
        <w:rPr>
          <w:rFonts w:eastAsia="Times New Roman"/>
          <w:spacing w:val="-2"/>
          <w:sz w:val="24"/>
          <w:szCs w:val="24"/>
        </w:rPr>
        <w:t>другие учреждения и предприятия обслуживания.</w:t>
      </w:r>
    </w:p>
    <w:p w:rsidR="00AE478E" w:rsidRPr="00064A55" w:rsidRDefault="00AE478E" w:rsidP="00AE478E">
      <w:pPr>
        <w:pStyle w:val="a5"/>
        <w:rPr>
          <w:rFonts w:eastAsia="Times New Roman"/>
          <w:sz w:val="24"/>
          <w:szCs w:val="24"/>
        </w:rPr>
      </w:pPr>
      <w:r w:rsidRPr="00064A55">
        <w:rPr>
          <w:rFonts w:eastAsia="Times New Roman"/>
          <w:sz w:val="24"/>
          <w:szCs w:val="24"/>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AE478E" w:rsidRPr="00064A55" w:rsidRDefault="00AE478E" w:rsidP="00AE478E">
      <w:pPr>
        <w:pStyle w:val="a5"/>
        <w:rPr>
          <w:sz w:val="24"/>
          <w:szCs w:val="24"/>
        </w:rPr>
      </w:pPr>
      <w:r w:rsidRPr="00064A55">
        <w:rPr>
          <w:sz w:val="24"/>
          <w:szCs w:val="24"/>
        </w:rPr>
        <w:t>В поселении имеются необходимые условия для дальнейшего развития экономики и социальной сферы.</w:t>
      </w:r>
    </w:p>
    <w:p w:rsidR="00AE478E" w:rsidRPr="00064A55" w:rsidRDefault="00AE478E" w:rsidP="00AE478E">
      <w:pPr>
        <w:pStyle w:val="a5"/>
        <w:rPr>
          <w:sz w:val="24"/>
          <w:szCs w:val="24"/>
        </w:rPr>
      </w:pPr>
      <w:r w:rsidRPr="00064A55">
        <w:rPr>
          <w:sz w:val="24"/>
          <w:szCs w:val="24"/>
        </w:rPr>
        <w:t>Объекты социального значения:</w:t>
      </w:r>
    </w:p>
    <w:p w:rsidR="00AE478E" w:rsidRPr="00064A55" w:rsidRDefault="00AE478E" w:rsidP="00AE478E">
      <w:pPr>
        <w:pStyle w:val="a5"/>
        <w:numPr>
          <w:ilvl w:val="0"/>
          <w:numId w:val="13"/>
        </w:numPr>
        <w:rPr>
          <w:sz w:val="24"/>
          <w:szCs w:val="24"/>
        </w:rPr>
      </w:pPr>
      <w:r w:rsidRPr="00064A55">
        <w:rPr>
          <w:sz w:val="24"/>
          <w:szCs w:val="24"/>
        </w:rPr>
        <w:t>администрация (с.Новая Потьма);</w:t>
      </w:r>
    </w:p>
    <w:p w:rsidR="00AE478E" w:rsidRPr="00064A55" w:rsidRDefault="00AE478E" w:rsidP="00AE478E">
      <w:pPr>
        <w:pStyle w:val="a5"/>
        <w:numPr>
          <w:ilvl w:val="0"/>
          <w:numId w:val="13"/>
        </w:numPr>
        <w:rPr>
          <w:sz w:val="24"/>
          <w:szCs w:val="24"/>
        </w:rPr>
      </w:pPr>
      <w:r w:rsidRPr="00064A55">
        <w:rPr>
          <w:sz w:val="24"/>
          <w:szCs w:val="24"/>
        </w:rPr>
        <w:t>средняя общеобразовательная  школа (с.Новая Потьма);</w:t>
      </w:r>
    </w:p>
    <w:p w:rsidR="00AE478E" w:rsidRPr="00064A55" w:rsidRDefault="00AE478E" w:rsidP="00AE478E">
      <w:pPr>
        <w:pStyle w:val="a5"/>
        <w:numPr>
          <w:ilvl w:val="0"/>
          <w:numId w:val="13"/>
        </w:numPr>
        <w:rPr>
          <w:sz w:val="24"/>
          <w:szCs w:val="24"/>
        </w:rPr>
      </w:pPr>
      <w:r w:rsidRPr="00064A55">
        <w:rPr>
          <w:sz w:val="24"/>
          <w:szCs w:val="24"/>
        </w:rPr>
        <w:t>начальная школа (с.Новая Потьма);</w:t>
      </w:r>
    </w:p>
    <w:p w:rsidR="00AE478E" w:rsidRPr="00064A55" w:rsidRDefault="00AE478E" w:rsidP="00AE478E">
      <w:pPr>
        <w:pStyle w:val="a5"/>
        <w:numPr>
          <w:ilvl w:val="0"/>
          <w:numId w:val="13"/>
        </w:numPr>
        <w:rPr>
          <w:sz w:val="24"/>
          <w:szCs w:val="24"/>
        </w:rPr>
      </w:pPr>
      <w:r w:rsidRPr="00064A55">
        <w:rPr>
          <w:sz w:val="24"/>
          <w:szCs w:val="24"/>
        </w:rPr>
        <w:t>дом культуры (с.Новая Потьма);</w:t>
      </w:r>
    </w:p>
    <w:p w:rsidR="00AE478E" w:rsidRPr="00064A55" w:rsidRDefault="00AE478E" w:rsidP="00AE478E">
      <w:pPr>
        <w:pStyle w:val="a5"/>
        <w:numPr>
          <w:ilvl w:val="0"/>
          <w:numId w:val="13"/>
        </w:numPr>
        <w:rPr>
          <w:sz w:val="24"/>
          <w:szCs w:val="24"/>
        </w:rPr>
      </w:pPr>
      <w:r w:rsidRPr="00064A55">
        <w:rPr>
          <w:sz w:val="24"/>
          <w:szCs w:val="24"/>
        </w:rPr>
        <w:t>библиотека (с.Новая Потьма);</w:t>
      </w:r>
    </w:p>
    <w:p w:rsidR="00AE478E" w:rsidRPr="00064A55" w:rsidRDefault="00AE478E" w:rsidP="00AE478E">
      <w:pPr>
        <w:pStyle w:val="a5"/>
        <w:numPr>
          <w:ilvl w:val="0"/>
          <w:numId w:val="13"/>
        </w:numPr>
        <w:rPr>
          <w:sz w:val="24"/>
          <w:szCs w:val="24"/>
        </w:rPr>
      </w:pPr>
      <w:r w:rsidRPr="00064A55">
        <w:rPr>
          <w:sz w:val="24"/>
          <w:szCs w:val="24"/>
        </w:rPr>
        <w:t>ФАП (с.Новая Потьма);</w:t>
      </w:r>
    </w:p>
    <w:p w:rsidR="00AE478E" w:rsidRPr="00064A55" w:rsidRDefault="00AE478E" w:rsidP="00AE478E">
      <w:pPr>
        <w:pStyle w:val="a5"/>
        <w:numPr>
          <w:ilvl w:val="0"/>
          <w:numId w:val="13"/>
        </w:numPr>
        <w:rPr>
          <w:sz w:val="24"/>
          <w:szCs w:val="24"/>
        </w:rPr>
      </w:pPr>
      <w:r w:rsidRPr="00064A55">
        <w:rPr>
          <w:sz w:val="24"/>
          <w:szCs w:val="24"/>
        </w:rPr>
        <w:t>почта (с. Новая  Потьма);</w:t>
      </w:r>
    </w:p>
    <w:p w:rsidR="00AE478E" w:rsidRPr="00064A55" w:rsidRDefault="00AE478E" w:rsidP="00AE478E">
      <w:pPr>
        <w:pStyle w:val="a5"/>
        <w:numPr>
          <w:ilvl w:val="0"/>
          <w:numId w:val="13"/>
        </w:numPr>
        <w:rPr>
          <w:sz w:val="24"/>
          <w:szCs w:val="24"/>
        </w:rPr>
      </w:pPr>
      <w:r w:rsidRPr="00064A55">
        <w:rPr>
          <w:sz w:val="24"/>
          <w:szCs w:val="24"/>
        </w:rPr>
        <w:t>магазины продовольственных и бытовых товаров (с.Новая Потьма).</w:t>
      </w:r>
    </w:p>
    <w:p w:rsidR="00AE478E" w:rsidRPr="00064A55" w:rsidRDefault="00AE478E" w:rsidP="00AE478E">
      <w:pPr>
        <w:pStyle w:val="a5"/>
        <w:rPr>
          <w:rFonts w:eastAsia="Times New Roman"/>
          <w:sz w:val="24"/>
          <w:szCs w:val="24"/>
        </w:rPr>
      </w:pPr>
    </w:p>
    <w:p w:rsidR="00AE478E" w:rsidRPr="00064A55" w:rsidRDefault="00AE478E" w:rsidP="00AE478E">
      <w:pPr>
        <w:pStyle w:val="a5"/>
        <w:rPr>
          <w:sz w:val="24"/>
          <w:szCs w:val="24"/>
        </w:rPr>
      </w:pPr>
      <w:r w:rsidRPr="00064A55">
        <w:rPr>
          <w:sz w:val="24"/>
          <w:szCs w:val="24"/>
        </w:rPr>
        <w:t xml:space="preserve">Образование. Общеобразовательные школы. </w:t>
      </w:r>
    </w:p>
    <w:p w:rsidR="00AE478E" w:rsidRPr="00064A55" w:rsidRDefault="00AE478E" w:rsidP="00AE478E">
      <w:pPr>
        <w:pStyle w:val="a5"/>
        <w:rPr>
          <w:sz w:val="24"/>
          <w:szCs w:val="24"/>
        </w:rPr>
      </w:pPr>
      <w:r w:rsidRPr="00064A55">
        <w:rPr>
          <w:sz w:val="24"/>
          <w:szCs w:val="24"/>
        </w:rPr>
        <w:t>Детские дошкольные учреждения.</w:t>
      </w:r>
    </w:p>
    <w:p w:rsidR="00AE478E" w:rsidRPr="00064A55" w:rsidRDefault="00AE478E" w:rsidP="00AE478E">
      <w:pPr>
        <w:pStyle w:val="a5"/>
        <w:rPr>
          <w:sz w:val="24"/>
          <w:szCs w:val="24"/>
        </w:rPr>
      </w:pPr>
      <w:r w:rsidRPr="00064A55">
        <w:rPr>
          <w:sz w:val="24"/>
          <w:szCs w:val="24"/>
        </w:rPr>
        <w:t xml:space="preserve">На сегодняшний день в Новопотьминском сельском поселение функционирует одна средняя общеобразовательная и одна начальная школа (с.Новая Потьма). </w:t>
      </w:r>
    </w:p>
    <w:p w:rsidR="00AE478E" w:rsidRPr="00064A55" w:rsidRDefault="00AE478E" w:rsidP="00AE478E">
      <w:pPr>
        <w:pStyle w:val="a5"/>
        <w:rPr>
          <w:sz w:val="24"/>
          <w:szCs w:val="24"/>
        </w:rPr>
      </w:pPr>
      <w:r w:rsidRPr="00064A55">
        <w:rPr>
          <w:sz w:val="24"/>
          <w:szCs w:val="24"/>
        </w:rPr>
        <w:t xml:space="preserve">Школьники в школах посещают художественный и танцевальный кружки.Около здания школы организована спортивная площадка для занятий спортом подрастающего поколения. </w:t>
      </w:r>
    </w:p>
    <w:p w:rsidR="00AE478E" w:rsidRPr="00064A55" w:rsidRDefault="00AE478E" w:rsidP="00AE478E">
      <w:pPr>
        <w:pStyle w:val="a5"/>
        <w:rPr>
          <w:sz w:val="24"/>
          <w:szCs w:val="24"/>
        </w:rPr>
      </w:pPr>
      <w:r w:rsidRPr="00064A55">
        <w:rPr>
          <w:sz w:val="24"/>
          <w:szCs w:val="24"/>
        </w:rPr>
        <w:t>Здравоохранение</w:t>
      </w:r>
    </w:p>
    <w:p w:rsidR="00AE478E" w:rsidRPr="00064A55" w:rsidRDefault="00AE478E" w:rsidP="00AE478E">
      <w:pPr>
        <w:pStyle w:val="a5"/>
        <w:rPr>
          <w:sz w:val="24"/>
          <w:szCs w:val="24"/>
        </w:rPr>
      </w:pPr>
      <w:r w:rsidRPr="00064A55">
        <w:rPr>
          <w:sz w:val="24"/>
          <w:szCs w:val="24"/>
        </w:rPr>
        <w:t>Медицинское обслуживание населения Новопотьминского  сельского поселения осуществляется фельдшерско-акушерским пунктом (ФАП), расположенном в с. Новая Потьма.</w:t>
      </w:r>
    </w:p>
    <w:p w:rsidR="00AE478E" w:rsidRPr="00064A55" w:rsidRDefault="00AE478E" w:rsidP="00AE478E">
      <w:pPr>
        <w:pStyle w:val="a5"/>
        <w:rPr>
          <w:sz w:val="24"/>
          <w:szCs w:val="24"/>
        </w:rPr>
      </w:pPr>
      <w:r w:rsidRPr="00064A55">
        <w:rPr>
          <w:sz w:val="24"/>
          <w:szCs w:val="24"/>
        </w:rPr>
        <w:t>Учреждения культуры и спорта</w:t>
      </w:r>
    </w:p>
    <w:p w:rsidR="00AE478E" w:rsidRPr="00064A55" w:rsidRDefault="00AE478E" w:rsidP="00AE478E">
      <w:pPr>
        <w:pStyle w:val="a5"/>
        <w:rPr>
          <w:sz w:val="24"/>
          <w:szCs w:val="24"/>
        </w:rPr>
      </w:pPr>
      <w:r w:rsidRPr="00064A55">
        <w:rPr>
          <w:sz w:val="24"/>
          <w:szCs w:val="24"/>
        </w:rPr>
        <w:t>Дом культуры в селе Новая Потьма рассчитан на 100 человек.</w:t>
      </w:r>
    </w:p>
    <w:p w:rsidR="00AE478E" w:rsidRPr="00064A55" w:rsidRDefault="00AE478E" w:rsidP="00AE478E">
      <w:pPr>
        <w:pStyle w:val="a5"/>
        <w:rPr>
          <w:rFonts w:eastAsia="DejaVu Sans" w:cs="DejaVu Sans"/>
          <w:color w:val="000000"/>
          <w:spacing w:val="-6"/>
          <w:kern w:val="1"/>
          <w:sz w:val="24"/>
          <w:szCs w:val="24"/>
        </w:rPr>
      </w:pPr>
      <w:r w:rsidRPr="00064A55">
        <w:rPr>
          <w:rFonts w:eastAsia="DejaVu Sans" w:cs="DejaVu Sans"/>
          <w:color w:val="000000"/>
          <w:spacing w:val="-6"/>
          <w:kern w:val="1"/>
          <w:sz w:val="24"/>
          <w:szCs w:val="24"/>
        </w:rPr>
        <w:t>Деятельность сельского клуба Новопотьминского сельского поселения направлена на обеспечение культурного обслуживания населения с учетом культурных интересов и потребностей различных социально-возрастных групп.</w:t>
      </w:r>
    </w:p>
    <w:p w:rsidR="00AE478E" w:rsidRPr="00064A55" w:rsidRDefault="00AE478E" w:rsidP="00AE478E">
      <w:pPr>
        <w:pStyle w:val="a5"/>
        <w:rPr>
          <w:sz w:val="24"/>
          <w:szCs w:val="24"/>
        </w:rPr>
      </w:pPr>
      <w:r w:rsidRPr="00064A55">
        <w:rPr>
          <w:rFonts w:eastAsia="DejaVu Sans" w:cs="DejaVu Sans"/>
          <w:color w:val="000000"/>
          <w:spacing w:val="-6"/>
          <w:kern w:val="1"/>
          <w:sz w:val="24"/>
          <w:szCs w:val="24"/>
        </w:rPr>
        <w:t>Основной задачей данного учреждения является организация содержательного отдыха и создание условий для духовного роста жителей сельского поселения путем максимального приобщения к культурным ценностям. Регулярно необходимо проводить концерты, конкурсы, дискотеки, народные гуляния, вечера отдыха, культурно-спортивные мероприятия.</w:t>
      </w:r>
    </w:p>
    <w:p w:rsidR="00AE478E" w:rsidRPr="00064A55" w:rsidRDefault="00AE478E" w:rsidP="00AE478E">
      <w:pPr>
        <w:pStyle w:val="a5"/>
        <w:rPr>
          <w:sz w:val="24"/>
          <w:szCs w:val="24"/>
        </w:rPr>
      </w:pPr>
      <w:r w:rsidRPr="00064A55">
        <w:rPr>
          <w:sz w:val="24"/>
          <w:szCs w:val="24"/>
        </w:rPr>
        <w:t>Одним из основных направлений работы сельского Дома культуры является работа по организации досуга детей и подростков, это: проведение интеллектуальных игр, дней молодежи, Дни призывника, проведение единых социальных действий.</w:t>
      </w:r>
    </w:p>
    <w:p w:rsidR="00AE478E" w:rsidRPr="00064A55" w:rsidRDefault="00AE478E" w:rsidP="00AE478E">
      <w:pPr>
        <w:pStyle w:val="a5"/>
        <w:rPr>
          <w:sz w:val="24"/>
          <w:szCs w:val="24"/>
        </w:rPr>
      </w:pPr>
      <w:r w:rsidRPr="00064A55">
        <w:rPr>
          <w:sz w:val="24"/>
          <w:szCs w:val="24"/>
        </w:rPr>
        <w:t>Таблица 3 – Показатели деятельности Дома культуры</w:t>
      </w: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4"/>
        <w:gridCol w:w="2160"/>
        <w:gridCol w:w="2208"/>
        <w:gridCol w:w="2549"/>
      </w:tblGrid>
      <w:tr w:rsidR="00AE478E" w:rsidRPr="00064A55" w:rsidTr="00064A55">
        <w:trPr>
          <w:tblHeader/>
          <w:jc w:val="center"/>
        </w:trPr>
        <w:tc>
          <w:tcPr>
            <w:tcW w:w="2374" w:type="dxa"/>
            <w:vMerge w:val="restart"/>
            <w:vAlign w:val="center"/>
          </w:tcPr>
          <w:p w:rsidR="00AE478E" w:rsidRPr="00064A55" w:rsidRDefault="00AE478E" w:rsidP="00064A55">
            <w:pPr>
              <w:suppressAutoHyphens/>
              <w:spacing w:line="360" w:lineRule="auto"/>
              <w:rPr>
                <w:lang w:eastAsia="ar-SA"/>
              </w:rPr>
            </w:pPr>
            <w:r w:rsidRPr="00064A55">
              <w:t>Наименование</w:t>
            </w:r>
          </w:p>
        </w:tc>
        <w:tc>
          <w:tcPr>
            <w:tcW w:w="6917" w:type="dxa"/>
            <w:gridSpan w:val="3"/>
          </w:tcPr>
          <w:p w:rsidR="00AE478E" w:rsidRPr="00064A55" w:rsidRDefault="00AE478E" w:rsidP="00064A55">
            <w:pPr>
              <w:suppressAutoHyphens/>
              <w:spacing w:line="360" w:lineRule="auto"/>
              <w:rPr>
                <w:b/>
                <w:lang w:eastAsia="ar-SA"/>
              </w:rPr>
            </w:pPr>
            <w:r w:rsidRPr="00064A55">
              <w:rPr>
                <w:b/>
              </w:rPr>
              <w:t>Новая  Потьма</w:t>
            </w:r>
          </w:p>
        </w:tc>
      </w:tr>
      <w:tr w:rsidR="00AE478E" w:rsidRPr="00064A55" w:rsidTr="00064A55">
        <w:trPr>
          <w:trHeight w:val="375"/>
          <w:tblHeader/>
          <w:jc w:val="center"/>
        </w:trPr>
        <w:tc>
          <w:tcPr>
            <w:tcW w:w="2374" w:type="dxa"/>
            <w:vMerge/>
            <w:vAlign w:val="center"/>
          </w:tcPr>
          <w:p w:rsidR="00AE478E" w:rsidRPr="00064A55" w:rsidRDefault="00AE478E" w:rsidP="00064A55">
            <w:pPr>
              <w:spacing w:line="360" w:lineRule="auto"/>
              <w:rPr>
                <w:lang w:eastAsia="ar-SA"/>
              </w:rPr>
            </w:pPr>
          </w:p>
        </w:tc>
        <w:tc>
          <w:tcPr>
            <w:tcW w:w="2160" w:type="dxa"/>
          </w:tcPr>
          <w:p w:rsidR="00AE478E" w:rsidRPr="00064A55" w:rsidRDefault="00AE478E" w:rsidP="00064A55">
            <w:pPr>
              <w:suppressAutoHyphens/>
              <w:spacing w:line="360" w:lineRule="auto"/>
              <w:rPr>
                <w:b/>
                <w:lang w:eastAsia="ar-SA"/>
              </w:rPr>
            </w:pPr>
            <w:r w:rsidRPr="00064A55">
              <w:rPr>
                <w:b/>
              </w:rPr>
              <w:t>2012</w:t>
            </w:r>
          </w:p>
        </w:tc>
        <w:tc>
          <w:tcPr>
            <w:tcW w:w="2208" w:type="dxa"/>
          </w:tcPr>
          <w:p w:rsidR="00AE478E" w:rsidRPr="00064A55" w:rsidRDefault="00AE478E" w:rsidP="00064A55">
            <w:pPr>
              <w:suppressAutoHyphens/>
              <w:spacing w:line="360" w:lineRule="auto"/>
              <w:rPr>
                <w:b/>
                <w:lang w:eastAsia="ar-SA"/>
              </w:rPr>
            </w:pPr>
            <w:r w:rsidRPr="00064A55">
              <w:rPr>
                <w:b/>
              </w:rPr>
              <w:t>2014</w:t>
            </w:r>
          </w:p>
        </w:tc>
        <w:tc>
          <w:tcPr>
            <w:tcW w:w="2549" w:type="dxa"/>
          </w:tcPr>
          <w:p w:rsidR="00AE478E" w:rsidRPr="00064A55" w:rsidRDefault="00AE478E" w:rsidP="00064A55">
            <w:pPr>
              <w:suppressAutoHyphens/>
              <w:spacing w:line="360" w:lineRule="auto"/>
              <w:rPr>
                <w:b/>
                <w:lang w:eastAsia="ar-SA"/>
              </w:rPr>
            </w:pPr>
            <w:r w:rsidRPr="00064A55">
              <w:rPr>
                <w:b/>
              </w:rPr>
              <w:t>2015</w:t>
            </w:r>
          </w:p>
        </w:tc>
      </w:tr>
      <w:tr w:rsidR="00AE478E" w:rsidRPr="00064A55" w:rsidTr="00064A55">
        <w:trPr>
          <w:trHeight w:val="516"/>
          <w:jc w:val="center"/>
        </w:trPr>
        <w:tc>
          <w:tcPr>
            <w:tcW w:w="2374" w:type="dxa"/>
          </w:tcPr>
          <w:p w:rsidR="00AE478E" w:rsidRPr="00064A55" w:rsidRDefault="00AE478E" w:rsidP="00064A55">
            <w:pPr>
              <w:suppressAutoHyphens/>
              <w:spacing w:line="360" w:lineRule="auto"/>
              <w:rPr>
                <w:lang w:eastAsia="ar-SA"/>
              </w:rPr>
            </w:pPr>
            <w:r w:rsidRPr="00064A55">
              <w:t>Число мероприятий</w:t>
            </w:r>
          </w:p>
        </w:tc>
        <w:tc>
          <w:tcPr>
            <w:tcW w:w="2160" w:type="dxa"/>
            <w:vAlign w:val="center"/>
          </w:tcPr>
          <w:p w:rsidR="00AE478E" w:rsidRPr="00064A55" w:rsidRDefault="00AE478E" w:rsidP="00064A55">
            <w:pPr>
              <w:suppressAutoHyphens/>
              <w:spacing w:line="360" w:lineRule="auto"/>
              <w:rPr>
                <w:lang w:eastAsia="ar-SA"/>
              </w:rPr>
            </w:pPr>
            <w:r w:rsidRPr="00064A55">
              <w:t>7</w:t>
            </w:r>
          </w:p>
        </w:tc>
        <w:tc>
          <w:tcPr>
            <w:tcW w:w="2208" w:type="dxa"/>
            <w:vAlign w:val="center"/>
          </w:tcPr>
          <w:p w:rsidR="00AE478E" w:rsidRPr="00064A55" w:rsidRDefault="00AE478E" w:rsidP="00064A55">
            <w:pPr>
              <w:suppressAutoHyphens/>
              <w:spacing w:line="360" w:lineRule="auto"/>
              <w:rPr>
                <w:lang w:eastAsia="ar-SA"/>
              </w:rPr>
            </w:pPr>
            <w:r w:rsidRPr="00064A55">
              <w:t>8</w:t>
            </w:r>
          </w:p>
        </w:tc>
        <w:tc>
          <w:tcPr>
            <w:tcW w:w="2549" w:type="dxa"/>
            <w:vAlign w:val="center"/>
          </w:tcPr>
          <w:p w:rsidR="00AE478E" w:rsidRPr="00064A55" w:rsidRDefault="00AE478E" w:rsidP="00064A55">
            <w:pPr>
              <w:suppressAutoHyphens/>
              <w:spacing w:line="360" w:lineRule="auto"/>
              <w:rPr>
                <w:lang w:eastAsia="ar-SA"/>
              </w:rPr>
            </w:pPr>
            <w:r w:rsidRPr="00064A55">
              <w:t>8</w:t>
            </w:r>
          </w:p>
        </w:tc>
      </w:tr>
      <w:tr w:rsidR="00AE478E" w:rsidRPr="00064A55" w:rsidTr="00064A55">
        <w:trPr>
          <w:trHeight w:val="565"/>
          <w:jc w:val="center"/>
        </w:trPr>
        <w:tc>
          <w:tcPr>
            <w:tcW w:w="2374" w:type="dxa"/>
          </w:tcPr>
          <w:p w:rsidR="00AE478E" w:rsidRPr="00064A55" w:rsidRDefault="00AE478E" w:rsidP="00064A55">
            <w:pPr>
              <w:suppressAutoHyphens/>
              <w:spacing w:line="360" w:lineRule="auto"/>
              <w:rPr>
                <w:lang w:eastAsia="ar-SA"/>
              </w:rPr>
            </w:pPr>
            <w:r w:rsidRPr="00064A55">
              <w:t>Посещение</w:t>
            </w:r>
          </w:p>
        </w:tc>
        <w:tc>
          <w:tcPr>
            <w:tcW w:w="2160" w:type="dxa"/>
            <w:vAlign w:val="center"/>
          </w:tcPr>
          <w:p w:rsidR="00AE478E" w:rsidRPr="00064A55" w:rsidRDefault="00AE478E" w:rsidP="00064A55">
            <w:pPr>
              <w:suppressAutoHyphens/>
              <w:spacing w:line="360" w:lineRule="auto"/>
              <w:rPr>
                <w:lang w:eastAsia="ar-SA"/>
              </w:rPr>
            </w:pPr>
            <w:r w:rsidRPr="00064A55">
              <w:t>345</w:t>
            </w:r>
          </w:p>
        </w:tc>
        <w:tc>
          <w:tcPr>
            <w:tcW w:w="2208" w:type="dxa"/>
            <w:vAlign w:val="center"/>
          </w:tcPr>
          <w:p w:rsidR="00AE478E" w:rsidRPr="00064A55" w:rsidRDefault="00AE478E" w:rsidP="00064A55">
            <w:pPr>
              <w:suppressAutoHyphens/>
              <w:spacing w:line="360" w:lineRule="auto"/>
              <w:rPr>
                <w:lang w:eastAsia="ar-SA"/>
              </w:rPr>
            </w:pPr>
            <w:r w:rsidRPr="00064A55">
              <w:t>382</w:t>
            </w:r>
          </w:p>
        </w:tc>
        <w:tc>
          <w:tcPr>
            <w:tcW w:w="2549" w:type="dxa"/>
            <w:vAlign w:val="center"/>
          </w:tcPr>
          <w:p w:rsidR="00AE478E" w:rsidRPr="00064A55" w:rsidRDefault="00AE478E" w:rsidP="00064A55">
            <w:pPr>
              <w:suppressAutoHyphens/>
              <w:spacing w:line="360" w:lineRule="auto"/>
              <w:rPr>
                <w:lang w:eastAsia="ar-SA"/>
              </w:rPr>
            </w:pPr>
            <w:r w:rsidRPr="00064A55">
              <w:t>394</w:t>
            </w:r>
          </w:p>
        </w:tc>
      </w:tr>
      <w:tr w:rsidR="00AE478E" w:rsidRPr="00064A55" w:rsidTr="00064A55">
        <w:trPr>
          <w:trHeight w:val="469"/>
          <w:jc w:val="center"/>
        </w:trPr>
        <w:tc>
          <w:tcPr>
            <w:tcW w:w="2374" w:type="dxa"/>
          </w:tcPr>
          <w:p w:rsidR="00AE478E" w:rsidRPr="00064A55" w:rsidRDefault="00AE478E" w:rsidP="00064A55">
            <w:pPr>
              <w:suppressAutoHyphens/>
              <w:spacing w:line="360" w:lineRule="auto"/>
              <w:rPr>
                <w:lang w:eastAsia="ar-SA"/>
              </w:rPr>
            </w:pPr>
            <w:r w:rsidRPr="00064A55">
              <w:t>Для детей</w:t>
            </w:r>
          </w:p>
        </w:tc>
        <w:tc>
          <w:tcPr>
            <w:tcW w:w="2160" w:type="dxa"/>
            <w:vAlign w:val="center"/>
          </w:tcPr>
          <w:p w:rsidR="00AE478E" w:rsidRPr="00064A55" w:rsidRDefault="00AE478E" w:rsidP="00064A55">
            <w:pPr>
              <w:suppressAutoHyphens/>
              <w:spacing w:line="360" w:lineRule="auto"/>
              <w:rPr>
                <w:lang w:eastAsia="ar-SA"/>
              </w:rPr>
            </w:pPr>
            <w:r w:rsidRPr="00064A55">
              <w:t>2</w:t>
            </w:r>
          </w:p>
        </w:tc>
        <w:tc>
          <w:tcPr>
            <w:tcW w:w="2208" w:type="dxa"/>
            <w:vAlign w:val="center"/>
          </w:tcPr>
          <w:p w:rsidR="00AE478E" w:rsidRPr="00064A55" w:rsidRDefault="00AE478E" w:rsidP="00064A55">
            <w:pPr>
              <w:suppressAutoHyphens/>
              <w:spacing w:line="360" w:lineRule="auto"/>
              <w:rPr>
                <w:lang w:eastAsia="ar-SA"/>
              </w:rPr>
            </w:pPr>
            <w:r w:rsidRPr="00064A55">
              <w:t>2</w:t>
            </w:r>
          </w:p>
        </w:tc>
        <w:tc>
          <w:tcPr>
            <w:tcW w:w="2549" w:type="dxa"/>
            <w:vAlign w:val="center"/>
          </w:tcPr>
          <w:p w:rsidR="00AE478E" w:rsidRPr="00064A55" w:rsidRDefault="00AE478E" w:rsidP="00064A55">
            <w:pPr>
              <w:suppressAutoHyphens/>
              <w:spacing w:line="360" w:lineRule="auto"/>
              <w:rPr>
                <w:lang w:eastAsia="ar-SA"/>
              </w:rPr>
            </w:pPr>
            <w:r w:rsidRPr="00064A55">
              <w:t>3</w:t>
            </w:r>
          </w:p>
        </w:tc>
      </w:tr>
    </w:tbl>
    <w:p w:rsidR="00AE478E" w:rsidRPr="00064A55" w:rsidRDefault="00AE478E" w:rsidP="00AE478E">
      <w:pPr>
        <w:pStyle w:val="a5"/>
        <w:rPr>
          <w:sz w:val="24"/>
          <w:szCs w:val="24"/>
        </w:rPr>
      </w:pPr>
    </w:p>
    <w:p w:rsidR="00AE478E" w:rsidRPr="00064A55" w:rsidRDefault="00AE478E" w:rsidP="00AE478E">
      <w:pPr>
        <w:pStyle w:val="a5"/>
        <w:rPr>
          <w:rFonts w:eastAsia="Times New Roman"/>
          <w:sz w:val="24"/>
          <w:szCs w:val="24"/>
        </w:rPr>
      </w:pPr>
      <w:r w:rsidRPr="00064A55">
        <w:rPr>
          <w:sz w:val="24"/>
          <w:szCs w:val="24"/>
        </w:rPr>
        <w:t xml:space="preserve">Таблица 4 – </w:t>
      </w:r>
      <w:r w:rsidRPr="00064A55">
        <w:rPr>
          <w:rFonts w:eastAsia="Times New Roman"/>
          <w:sz w:val="24"/>
          <w:szCs w:val="24"/>
        </w:rPr>
        <w:t>Современный уровень обеспеченности населения учреждениями культурно-бытового обслуживания</w:t>
      </w:r>
    </w:p>
    <w:tbl>
      <w:tblPr>
        <w:tblW w:w="981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839"/>
        <w:gridCol w:w="1197"/>
        <w:gridCol w:w="1336"/>
      </w:tblGrid>
      <w:tr w:rsidR="00AE478E" w:rsidRPr="00064A55" w:rsidTr="00064A55">
        <w:trPr>
          <w:trHeight w:val="300"/>
        </w:trPr>
        <w:tc>
          <w:tcPr>
            <w:tcW w:w="7280" w:type="dxa"/>
            <w:gridSpan w:val="2"/>
            <w:shd w:val="clear" w:color="000000" w:fill="C0C0C0"/>
            <w:noWrap/>
            <w:vAlign w:val="center"/>
            <w:hideMark/>
          </w:tcPr>
          <w:p w:rsidR="00AE478E" w:rsidRPr="00064A55" w:rsidRDefault="00AE478E" w:rsidP="00064A55">
            <w:pPr>
              <w:rPr>
                <w:b/>
                <w:bCs/>
                <w:i/>
                <w:iCs/>
              </w:rPr>
            </w:pPr>
            <w:r w:rsidRPr="00064A55">
              <w:rPr>
                <w:b/>
                <w:bCs/>
                <w:i/>
                <w:iCs/>
              </w:rPr>
              <w:t>Образование</w:t>
            </w:r>
          </w:p>
        </w:tc>
        <w:tc>
          <w:tcPr>
            <w:tcW w:w="1197" w:type="dxa"/>
            <w:shd w:val="clear" w:color="000000" w:fill="C0C0C0"/>
            <w:noWrap/>
            <w:vAlign w:val="center"/>
            <w:hideMark/>
          </w:tcPr>
          <w:p w:rsidR="00AE478E" w:rsidRPr="00064A55" w:rsidRDefault="00AE478E" w:rsidP="00064A55">
            <w:pPr>
              <w:jc w:val="center"/>
              <w:rPr>
                <w:b/>
                <w:bCs/>
              </w:rPr>
            </w:pPr>
            <w:r w:rsidRPr="00064A55">
              <w:rPr>
                <w:b/>
                <w:bCs/>
              </w:rPr>
              <w:t> </w:t>
            </w:r>
          </w:p>
        </w:tc>
        <w:tc>
          <w:tcPr>
            <w:tcW w:w="1336" w:type="dxa"/>
            <w:shd w:val="clear" w:color="000000" w:fill="C0C0C0"/>
            <w:noWrap/>
            <w:vAlign w:val="center"/>
            <w:hideMark/>
          </w:tcPr>
          <w:p w:rsidR="00AE478E" w:rsidRPr="00064A55" w:rsidRDefault="00AE478E" w:rsidP="00064A55">
            <w:pPr>
              <w:jc w:val="center"/>
              <w:rPr>
                <w:b/>
                <w:bCs/>
              </w:rPr>
            </w:pPr>
            <w:r w:rsidRPr="00064A55">
              <w:rPr>
                <w:b/>
                <w:bCs/>
              </w:rPr>
              <w:t>на 1.01.2016 г.</w:t>
            </w:r>
          </w:p>
        </w:tc>
      </w:tr>
      <w:tr w:rsidR="00AE478E" w:rsidRPr="00064A55" w:rsidTr="00064A55">
        <w:trPr>
          <w:trHeight w:val="330"/>
        </w:trPr>
        <w:tc>
          <w:tcPr>
            <w:tcW w:w="7280" w:type="dxa"/>
            <w:gridSpan w:val="2"/>
            <w:shd w:val="clear" w:color="auto" w:fill="auto"/>
            <w:noWrap/>
            <w:vAlign w:val="bottom"/>
            <w:hideMark/>
          </w:tcPr>
          <w:p w:rsidR="00AE478E" w:rsidRPr="00064A55" w:rsidRDefault="00AE478E" w:rsidP="00064A55">
            <w:r w:rsidRPr="00064A55">
              <w:t>Число дошкольных образовательных учреждений</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p>
        </w:tc>
      </w:tr>
      <w:tr w:rsidR="00AE478E" w:rsidRPr="00064A55" w:rsidTr="00064A55">
        <w:trPr>
          <w:trHeight w:val="503"/>
        </w:trPr>
        <w:tc>
          <w:tcPr>
            <w:tcW w:w="7280" w:type="dxa"/>
            <w:gridSpan w:val="2"/>
            <w:shd w:val="clear" w:color="auto" w:fill="auto"/>
            <w:noWrap/>
            <w:vAlign w:val="bottom"/>
            <w:hideMark/>
          </w:tcPr>
          <w:p w:rsidR="00AE478E" w:rsidRPr="00064A55" w:rsidRDefault="00AE478E" w:rsidP="00064A55">
            <w:r w:rsidRPr="00064A55">
              <w:t>наименование МБОУ "Ново-Потьминская СОШ</w:t>
            </w:r>
          </w:p>
        </w:tc>
        <w:tc>
          <w:tcPr>
            <w:tcW w:w="2533" w:type="dxa"/>
            <w:gridSpan w:val="2"/>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360"/>
        </w:trPr>
        <w:tc>
          <w:tcPr>
            <w:tcW w:w="7280" w:type="dxa"/>
            <w:gridSpan w:val="2"/>
            <w:shd w:val="clear" w:color="auto" w:fill="auto"/>
            <w:noWrap/>
            <w:vAlign w:val="bottom"/>
            <w:hideMark/>
          </w:tcPr>
          <w:p w:rsidR="00AE478E" w:rsidRPr="00064A55" w:rsidRDefault="00AE478E" w:rsidP="00064A55">
            <w:r w:rsidRPr="00064A55">
              <w:t>Число мест в дошкольных образовательных учреждениях</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45"/>
        </w:trPr>
        <w:tc>
          <w:tcPr>
            <w:tcW w:w="7280" w:type="dxa"/>
            <w:gridSpan w:val="2"/>
            <w:shd w:val="clear" w:color="auto" w:fill="auto"/>
            <w:vAlign w:val="bottom"/>
            <w:hideMark/>
          </w:tcPr>
          <w:p w:rsidR="00AE478E" w:rsidRPr="00064A55" w:rsidRDefault="00AE478E" w:rsidP="00064A55">
            <w:r w:rsidRPr="00064A55">
              <w:t>Численность детей в возрасте 1-6 лет</w:t>
            </w:r>
          </w:p>
        </w:tc>
        <w:tc>
          <w:tcPr>
            <w:tcW w:w="1197" w:type="dxa"/>
            <w:shd w:val="clear" w:color="auto" w:fill="auto"/>
            <w:noWrap/>
            <w:vAlign w:val="center"/>
            <w:hideMark/>
          </w:tcPr>
          <w:p w:rsidR="00AE478E" w:rsidRPr="00064A55" w:rsidRDefault="00AE478E" w:rsidP="00064A55">
            <w:pPr>
              <w:jc w:val="center"/>
            </w:pPr>
            <w:r w:rsidRPr="00064A55">
              <w:t>человек</w:t>
            </w:r>
          </w:p>
        </w:tc>
        <w:tc>
          <w:tcPr>
            <w:tcW w:w="1336" w:type="dxa"/>
            <w:shd w:val="clear" w:color="auto" w:fill="auto"/>
            <w:noWrap/>
            <w:vAlign w:val="center"/>
            <w:hideMark/>
          </w:tcPr>
          <w:p w:rsidR="00AE478E" w:rsidRPr="00064A55" w:rsidRDefault="00AE478E" w:rsidP="00064A55">
            <w:pPr>
              <w:jc w:val="right"/>
            </w:pPr>
            <w:r w:rsidRPr="00064A55">
              <w:t>56</w:t>
            </w:r>
          </w:p>
        </w:tc>
      </w:tr>
      <w:tr w:rsidR="00AE478E" w:rsidRPr="00064A55" w:rsidTr="00064A55">
        <w:trPr>
          <w:trHeight w:val="525"/>
        </w:trPr>
        <w:tc>
          <w:tcPr>
            <w:tcW w:w="7280" w:type="dxa"/>
            <w:gridSpan w:val="2"/>
            <w:shd w:val="clear" w:color="auto" w:fill="auto"/>
            <w:vAlign w:val="bottom"/>
            <w:hideMark/>
          </w:tcPr>
          <w:p w:rsidR="00AE478E" w:rsidRPr="00064A55" w:rsidRDefault="00AE478E" w:rsidP="00064A55">
            <w:r w:rsidRPr="00064A55">
              <w:t>Численность детей, посещающих дошкольные образовательные учреждения</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15</w:t>
            </w:r>
          </w:p>
        </w:tc>
      </w:tr>
      <w:tr w:rsidR="00AE478E" w:rsidRPr="00064A55" w:rsidTr="00064A55">
        <w:trPr>
          <w:trHeight w:val="765"/>
        </w:trPr>
        <w:tc>
          <w:tcPr>
            <w:tcW w:w="7280" w:type="dxa"/>
            <w:gridSpan w:val="2"/>
            <w:shd w:val="clear" w:color="auto" w:fill="auto"/>
            <w:vAlign w:val="bottom"/>
            <w:hideMark/>
          </w:tcPr>
          <w:p w:rsidR="00AE478E" w:rsidRPr="00064A55" w:rsidRDefault="00AE478E" w:rsidP="00064A55">
            <w:r w:rsidRPr="00064A55">
              <w:t>Доля детей в возрасте 1-6 лет, посещающих дошкольные образовательные учреждения в общей численности детей в возрасте 1-6 лет</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510"/>
        </w:trPr>
        <w:tc>
          <w:tcPr>
            <w:tcW w:w="7280" w:type="dxa"/>
            <w:gridSpan w:val="2"/>
            <w:shd w:val="clear" w:color="auto" w:fill="auto"/>
            <w:vAlign w:val="bottom"/>
            <w:hideMark/>
          </w:tcPr>
          <w:p w:rsidR="00AE478E" w:rsidRPr="00064A55" w:rsidRDefault="00AE478E" w:rsidP="00064A55">
            <w:r w:rsidRPr="00064A55">
              <w:t>Численность детей в возрасте 1-6 лет, стоящих на учете для определения в дошкольные образовательные учреждения</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750"/>
        </w:trPr>
        <w:tc>
          <w:tcPr>
            <w:tcW w:w="7280" w:type="dxa"/>
            <w:gridSpan w:val="2"/>
            <w:shd w:val="clear" w:color="auto" w:fill="auto"/>
            <w:vAlign w:val="bottom"/>
            <w:hideMark/>
          </w:tcPr>
          <w:p w:rsidR="00AE478E" w:rsidRPr="00064A55" w:rsidRDefault="00AE478E" w:rsidP="00064A55">
            <w:r w:rsidRPr="00064A55">
              <w:t>Доля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525"/>
        </w:trPr>
        <w:tc>
          <w:tcPr>
            <w:tcW w:w="7280" w:type="dxa"/>
            <w:gridSpan w:val="2"/>
            <w:shd w:val="clear" w:color="auto" w:fill="auto"/>
            <w:vAlign w:val="center"/>
            <w:hideMark/>
          </w:tcPr>
          <w:p w:rsidR="00AE478E" w:rsidRPr="00064A55" w:rsidRDefault="00AE478E" w:rsidP="00064A55">
            <w:r w:rsidRPr="00064A55">
              <w:t>Численность работников дошкольных образовательных учреждений</w:t>
            </w:r>
          </w:p>
        </w:tc>
        <w:tc>
          <w:tcPr>
            <w:tcW w:w="1197" w:type="dxa"/>
            <w:shd w:val="clear" w:color="auto" w:fill="auto"/>
            <w:noWrap/>
            <w:vAlign w:val="center"/>
            <w:hideMark/>
          </w:tcPr>
          <w:p w:rsidR="00AE478E" w:rsidRPr="00064A55" w:rsidRDefault="00AE478E" w:rsidP="00064A55">
            <w:pPr>
              <w:jc w:val="center"/>
            </w:pPr>
            <w:r w:rsidRPr="00064A55">
              <w:t>человек</w:t>
            </w:r>
          </w:p>
        </w:tc>
        <w:tc>
          <w:tcPr>
            <w:tcW w:w="1336" w:type="dxa"/>
            <w:shd w:val="clear" w:color="auto" w:fill="auto"/>
            <w:noWrap/>
            <w:vAlign w:val="center"/>
            <w:hideMark/>
          </w:tcPr>
          <w:p w:rsidR="00AE478E" w:rsidRPr="00064A55" w:rsidRDefault="00AE478E" w:rsidP="00064A55">
            <w:pPr>
              <w:jc w:val="center"/>
            </w:pPr>
            <w:r w:rsidRPr="00064A55">
              <w:t>2</w:t>
            </w:r>
          </w:p>
        </w:tc>
      </w:tr>
      <w:tr w:rsidR="00AE478E" w:rsidRPr="00064A55" w:rsidTr="00064A55">
        <w:trPr>
          <w:trHeight w:val="750"/>
        </w:trPr>
        <w:tc>
          <w:tcPr>
            <w:tcW w:w="7280" w:type="dxa"/>
            <w:gridSpan w:val="2"/>
            <w:shd w:val="clear" w:color="auto" w:fill="auto"/>
            <w:vAlign w:val="bottom"/>
            <w:hideMark/>
          </w:tcPr>
          <w:p w:rsidR="00AE478E" w:rsidRPr="00064A55" w:rsidRDefault="00AE478E" w:rsidP="00064A55">
            <w:r w:rsidRPr="00064A55">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1035"/>
        </w:trPr>
        <w:tc>
          <w:tcPr>
            <w:tcW w:w="7280" w:type="dxa"/>
            <w:gridSpan w:val="2"/>
            <w:shd w:val="clear" w:color="auto" w:fill="auto"/>
            <w:vAlign w:val="bottom"/>
            <w:hideMark/>
          </w:tcPr>
          <w:p w:rsidR="00AE478E" w:rsidRPr="00064A55" w:rsidRDefault="00AE478E" w:rsidP="00064A55">
            <w:r w:rsidRPr="00064A55">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45"/>
        </w:trPr>
        <w:tc>
          <w:tcPr>
            <w:tcW w:w="7280" w:type="dxa"/>
            <w:gridSpan w:val="2"/>
            <w:shd w:val="clear" w:color="auto" w:fill="auto"/>
            <w:noWrap/>
            <w:vAlign w:val="center"/>
            <w:hideMark/>
          </w:tcPr>
          <w:p w:rsidR="00AE478E" w:rsidRPr="00064A55" w:rsidRDefault="00AE478E" w:rsidP="00064A55">
            <w:r w:rsidRPr="00064A55">
              <w:t>Число общеобразовательных учреждений</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365"/>
        </w:trPr>
        <w:tc>
          <w:tcPr>
            <w:tcW w:w="7280" w:type="dxa"/>
            <w:gridSpan w:val="2"/>
            <w:shd w:val="clear" w:color="auto" w:fill="auto"/>
            <w:noWrap/>
            <w:vAlign w:val="bottom"/>
            <w:hideMark/>
          </w:tcPr>
          <w:p w:rsidR="00AE478E" w:rsidRPr="00064A55" w:rsidRDefault="00AE478E" w:rsidP="00064A55">
            <w:r w:rsidRPr="00064A55">
              <w:t>МБОУ"Ново-Потьминская СОШ</w:t>
            </w:r>
          </w:p>
        </w:tc>
        <w:tc>
          <w:tcPr>
            <w:tcW w:w="2533" w:type="dxa"/>
            <w:gridSpan w:val="2"/>
            <w:shd w:val="clear" w:color="auto" w:fill="auto"/>
            <w:noWrap/>
            <w:vAlign w:val="center"/>
            <w:hideMark/>
          </w:tcPr>
          <w:p w:rsidR="00AE478E" w:rsidRPr="00064A55" w:rsidRDefault="00AE478E" w:rsidP="00064A55">
            <w:pPr>
              <w:jc w:val="center"/>
            </w:pPr>
          </w:p>
        </w:tc>
      </w:tr>
      <w:tr w:rsidR="00AE478E" w:rsidRPr="00064A55" w:rsidTr="00064A55">
        <w:trPr>
          <w:trHeight w:val="360"/>
        </w:trPr>
        <w:tc>
          <w:tcPr>
            <w:tcW w:w="7280" w:type="dxa"/>
            <w:gridSpan w:val="2"/>
            <w:shd w:val="clear" w:color="auto" w:fill="auto"/>
            <w:vAlign w:val="center"/>
            <w:hideMark/>
          </w:tcPr>
          <w:p w:rsidR="00AE478E" w:rsidRPr="00064A55" w:rsidRDefault="00AE478E" w:rsidP="00064A55">
            <w:r w:rsidRPr="00064A55">
              <w:t>Численность обучающихся в общеобразовательных учреждениях</w:t>
            </w:r>
          </w:p>
        </w:tc>
        <w:tc>
          <w:tcPr>
            <w:tcW w:w="1197" w:type="dxa"/>
            <w:shd w:val="clear" w:color="auto" w:fill="auto"/>
            <w:noWrap/>
            <w:vAlign w:val="center"/>
            <w:hideMark/>
          </w:tcPr>
          <w:p w:rsidR="00AE478E" w:rsidRPr="00064A55" w:rsidRDefault="00AE478E" w:rsidP="00064A55">
            <w:pPr>
              <w:jc w:val="center"/>
            </w:pPr>
            <w:r w:rsidRPr="00064A55">
              <w:t>человек</w:t>
            </w:r>
          </w:p>
        </w:tc>
        <w:tc>
          <w:tcPr>
            <w:tcW w:w="1336" w:type="dxa"/>
            <w:shd w:val="clear" w:color="auto" w:fill="auto"/>
            <w:noWrap/>
            <w:vAlign w:val="center"/>
            <w:hideMark/>
          </w:tcPr>
          <w:p w:rsidR="00AE478E" w:rsidRPr="00064A55" w:rsidRDefault="00AE478E" w:rsidP="00064A55">
            <w:pPr>
              <w:jc w:val="center"/>
            </w:pPr>
            <w:r w:rsidRPr="00064A55">
              <w:t>72</w:t>
            </w:r>
          </w:p>
        </w:tc>
      </w:tr>
      <w:tr w:rsidR="00AE478E" w:rsidRPr="00064A55" w:rsidTr="00064A55">
        <w:trPr>
          <w:trHeight w:val="345"/>
        </w:trPr>
        <w:tc>
          <w:tcPr>
            <w:tcW w:w="7280" w:type="dxa"/>
            <w:gridSpan w:val="2"/>
            <w:shd w:val="clear" w:color="auto" w:fill="auto"/>
            <w:noWrap/>
            <w:vAlign w:val="center"/>
            <w:hideMark/>
          </w:tcPr>
          <w:p w:rsidR="00AE478E" w:rsidRPr="00064A55" w:rsidRDefault="00AE478E" w:rsidP="00064A55">
            <w:r w:rsidRPr="00064A55">
              <w:t>Численность учителей</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19</w:t>
            </w:r>
          </w:p>
        </w:tc>
      </w:tr>
      <w:tr w:rsidR="00AE478E" w:rsidRPr="00064A55" w:rsidTr="00064A55">
        <w:trPr>
          <w:trHeight w:val="630"/>
        </w:trPr>
        <w:tc>
          <w:tcPr>
            <w:tcW w:w="7280" w:type="dxa"/>
            <w:gridSpan w:val="2"/>
            <w:shd w:val="clear" w:color="auto" w:fill="auto"/>
            <w:hideMark/>
          </w:tcPr>
          <w:p w:rsidR="00AE478E" w:rsidRPr="00064A55" w:rsidRDefault="00AE478E" w:rsidP="00064A55">
            <w:r w:rsidRPr="00064A55">
              <w:t>Численность прочего персонала (административно-управленческого, учебно-вспомогательного), не осуществляющих учебного процесса</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9</w:t>
            </w:r>
          </w:p>
        </w:tc>
      </w:tr>
      <w:tr w:rsidR="00AE478E" w:rsidRPr="00064A55" w:rsidTr="00064A55">
        <w:trPr>
          <w:trHeight w:val="810"/>
        </w:trPr>
        <w:tc>
          <w:tcPr>
            <w:tcW w:w="7280" w:type="dxa"/>
            <w:gridSpan w:val="2"/>
            <w:shd w:val="clear" w:color="auto" w:fill="auto"/>
            <w:vAlign w:val="bottom"/>
            <w:hideMark/>
          </w:tcPr>
          <w:p w:rsidR="00AE478E" w:rsidRPr="00064A55" w:rsidRDefault="00AE478E" w:rsidP="00064A55">
            <w:r w:rsidRPr="00064A55">
              <w:t>Количество муниципальных общеобразовательных учреждений, здания которых находятся в аварийном состоянии или требуют капитального ремонта</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1050"/>
        </w:trPr>
        <w:tc>
          <w:tcPr>
            <w:tcW w:w="7280" w:type="dxa"/>
            <w:gridSpan w:val="2"/>
            <w:shd w:val="clear" w:color="auto" w:fill="auto"/>
            <w:vAlign w:val="bottom"/>
            <w:hideMark/>
          </w:tcPr>
          <w:p w:rsidR="00AE478E" w:rsidRPr="00064A55" w:rsidRDefault="00AE478E" w:rsidP="00064A55">
            <w:r w:rsidRPr="00064A55">
              <w:t>Доля  муниципальных общеобразовательных учреждений, здания которых находятся в аварийном состоянии или требуют капитального ремонта, в общем числе муниципальных общеобразовательных учреждений</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555"/>
        </w:trPr>
        <w:tc>
          <w:tcPr>
            <w:tcW w:w="7280" w:type="dxa"/>
            <w:gridSpan w:val="2"/>
            <w:shd w:val="clear" w:color="auto" w:fill="auto"/>
            <w:vAlign w:val="bottom"/>
            <w:hideMark/>
          </w:tcPr>
          <w:p w:rsidR="00AE478E" w:rsidRPr="00064A55" w:rsidRDefault="00AE478E" w:rsidP="00064A55">
            <w:r w:rsidRPr="00064A55">
              <w:t>Отремонтировано общеобразовательных учреждений, находящихся в аварийном состоянии</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255"/>
        </w:trPr>
        <w:tc>
          <w:tcPr>
            <w:tcW w:w="7280" w:type="dxa"/>
            <w:gridSpan w:val="2"/>
            <w:shd w:val="clear" w:color="000000" w:fill="C0C0C0"/>
            <w:noWrap/>
            <w:vAlign w:val="bottom"/>
            <w:hideMark/>
          </w:tcPr>
          <w:p w:rsidR="00AE478E" w:rsidRPr="00064A55" w:rsidRDefault="00AE478E" w:rsidP="00064A55">
            <w:pPr>
              <w:rPr>
                <w:b/>
                <w:bCs/>
                <w:i/>
                <w:iCs/>
              </w:rPr>
            </w:pPr>
            <w:r w:rsidRPr="00064A55">
              <w:rPr>
                <w:b/>
                <w:bCs/>
                <w:i/>
                <w:iCs/>
              </w:rPr>
              <w:t>Здравоохранение</w:t>
            </w:r>
          </w:p>
          <w:p w:rsidR="00AE478E" w:rsidRPr="00064A55" w:rsidRDefault="00AE478E" w:rsidP="00064A55">
            <w:pPr>
              <w:jc w:val="center"/>
            </w:pPr>
          </w:p>
        </w:tc>
        <w:tc>
          <w:tcPr>
            <w:tcW w:w="1197" w:type="dxa"/>
            <w:shd w:val="clear" w:color="000000" w:fill="C0C0C0"/>
            <w:noWrap/>
            <w:vAlign w:val="center"/>
            <w:hideMark/>
          </w:tcPr>
          <w:p w:rsidR="00AE478E" w:rsidRPr="00064A55" w:rsidRDefault="00AE478E" w:rsidP="00064A55">
            <w:pPr>
              <w:jc w:val="center"/>
              <w:rPr>
                <w:b/>
                <w:bCs/>
              </w:rPr>
            </w:pPr>
            <w:r w:rsidRPr="00064A55">
              <w:rPr>
                <w:b/>
                <w:bCs/>
              </w:rPr>
              <w:t> </w:t>
            </w:r>
          </w:p>
        </w:tc>
        <w:tc>
          <w:tcPr>
            <w:tcW w:w="1336" w:type="dxa"/>
            <w:shd w:val="clear" w:color="000000" w:fill="C0C0C0"/>
            <w:noWrap/>
            <w:vAlign w:val="center"/>
            <w:hideMark/>
          </w:tcPr>
          <w:p w:rsidR="00AE478E" w:rsidRPr="00064A55" w:rsidRDefault="00AE478E" w:rsidP="00064A55">
            <w:pPr>
              <w:jc w:val="center"/>
              <w:rPr>
                <w:b/>
                <w:bCs/>
              </w:rPr>
            </w:pPr>
            <w:r w:rsidRPr="00064A55">
              <w:rPr>
                <w:b/>
                <w:bCs/>
              </w:rPr>
              <w:t>на 1.01.2016 г.</w:t>
            </w:r>
          </w:p>
        </w:tc>
      </w:tr>
      <w:tr w:rsidR="00AE478E" w:rsidRPr="00064A55" w:rsidTr="00064A55">
        <w:trPr>
          <w:trHeight w:val="315"/>
        </w:trPr>
        <w:tc>
          <w:tcPr>
            <w:tcW w:w="7280" w:type="dxa"/>
            <w:gridSpan w:val="2"/>
            <w:shd w:val="clear" w:color="auto" w:fill="auto"/>
            <w:noWrap/>
            <w:vAlign w:val="bottom"/>
            <w:hideMark/>
          </w:tcPr>
          <w:p w:rsidR="00AE478E" w:rsidRPr="00064A55" w:rsidRDefault="00AE478E" w:rsidP="00064A55">
            <w:r w:rsidRPr="00064A55">
              <w:t>Количество учреждений здравоохранения (включая ФАПы)</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right"/>
            </w:pPr>
            <w:r w:rsidRPr="00064A55">
              <w:t>1</w:t>
            </w:r>
          </w:p>
        </w:tc>
      </w:tr>
      <w:tr w:rsidR="00AE478E" w:rsidRPr="00064A55" w:rsidTr="00064A55">
        <w:trPr>
          <w:trHeight w:val="489"/>
        </w:trPr>
        <w:tc>
          <w:tcPr>
            <w:tcW w:w="7280" w:type="dxa"/>
            <w:gridSpan w:val="2"/>
            <w:shd w:val="clear" w:color="auto" w:fill="auto"/>
            <w:noWrap/>
            <w:vAlign w:val="bottom"/>
            <w:hideMark/>
          </w:tcPr>
          <w:p w:rsidR="00AE478E" w:rsidRPr="00064A55" w:rsidRDefault="00AE478E" w:rsidP="00064A55">
            <w:r w:rsidRPr="00064A55">
              <w:t>Новопотьминский  ФАП</w:t>
            </w:r>
          </w:p>
        </w:tc>
        <w:tc>
          <w:tcPr>
            <w:tcW w:w="2533" w:type="dxa"/>
            <w:gridSpan w:val="2"/>
            <w:shd w:val="clear" w:color="auto" w:fill="auto"/>
            <w:noWrap/>
            <w:vAlign w:val="center"/>
            <w:hideMark/>
          </w:tcPr>
          <w:p w:rsidR="00AE478E" w:rsidRPr="00064A55" w:rsidRDefault="00AE478E" w:rsidP="00064A55">
            <w:pPr>
              <w:jc w:val="right"/>
            </w:pPr>
            <w:r w:rsidRPr="00064A55">
              <w:t>1</w:t>
            </w:r>
          </w:p>
        </w:tc>
      </w:tr>
      <w:tr w:rsidR="00AE478E" w:rsidRPr="00064A55" w:rsidTr="00064A55">
        <w:trPr>
          <w:trHeight w:val="315"/>
        </w:trPr>
        <w:tc>
          <w:tcPr>
            <w:tcW w:w="7280" w:type="dxa"/>
            <w:gridSpan w:val="2"/>
            <w:shd w:val="clear" w:color="auto" w:fill="auto"/>
            <w:noWrap/>
            <w:vAlign w:val="bottom"/>
            <w:hideMark/>
          </w:tcPr>
          <w:p w:rsidR="00AE478E" w:rsidRPr="00064A55" w:rsidRDefault="00AE478E" w:rsidP="00064A55">
            <w:r w:rsidRPr="00064A55">
              <w:t>Численность среднего медицинского персонала</w:t>
            </w:r>
          </w:p>
        </w:tc>
        <w:tc>
          <w:tcPr>
            <w:tcW w:w="1197" w:type="dxa"/>
            <w:shd w:val="clear" w:color="auto" w:fill="auto"/>
            <w:noWrap/>
            <w:vAlign w:val="center"/>
            <w:hideMark/>
          </w:tcPr>
          <w:p w:rsidR="00AE478E" w:rsidRPr="00064A55" w:rsidRDefault="00AE478E" w:rsidP="00064A55">
            <w:r w:rsidRPr="00064A55">
              <w:t>человек</w:t>
            </w:r>
          </w:p>
        </w:tc>
        <w:tc>
          <w:tcPr>
            <w:tcW w:w="1336" w:type="dxa"/>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255"/>
        </w:trPr>
        <w:tc>
          <w:tcPr>
            <w:tcW w:w="7280" w:type="dxa"/>
            <w:gridSpan w:val="2"/>
            <w:shd w:val="clear" w:color="000000" w:fill="C0C0C0"/>
            <w:noWrap/>
            <w:vAlign w:val="center"/>
            <w:hideMark/>
          </w:tcPr>
          <w:p w:rsidR="00AE478E" w:rsidRPr="00064A55" w:rsidRDefault="00AE478E" w:rsidP="00064A55">
            <w:pPr>
              <w:rPr>
                <w:b/>
                <w:bCs/>
                <w:i/>
                <w:iCs/>
              </w:rPr>
            </w:pPr>
            <w:r w:rsidRPr="00064A55">
              <w:rPr>
                <w:b/>
                <w:bCs/>
                <w:i/>
                <w:iCs/>
              </w:rPr>
              <w:t>Культура</w:t>
            </w:r>
          </w:p>
        </w:tc>
        <w:tc>
          <w:tcPr>
            <w:tcW w:w="1197" w:type="dxa"/>
            <w:shd w:val="clear" w:color="000000" w:fill="C0C0C0"/>
            <w:noWrap/>
            <w:vAlign w:val="center"/>
            <w:hideMark/>
          </w:tcPr>
          <w:p w:rsidR="00AE478E" w:rsidRPr="00064A55" w:rsidRDefault="00AE478E" w:rsidP="00064A55">
            <w:pPr>
              <w:jc w:val="center"/>
            </w:pPr>
            <w:r w:rsidRPr="00064A55">
              <w:t> </w:t>
            </w:r>
          </w:p>
        </w:tc>
        <w:tc>
          <w:tcPr>
            <w:tcW w:w="1336" w:type="dxa"/>
            <w:shd w:val="clear" w:color="000000" w:fill="C0C0C0"/>
            <w:noWrap/>
            <w:vAlign w:val="center"/>
            <w:hideMark/>
          </w:tcPr>
          <w:p w:rsidR="00AE478E" w:rsidRPr="00064A55" w:rsidRDefault="00AE478E" w:rsidP="00064A55">
            <w:pPr>
              <w:jc w:val="center"/>
              <w:rPr>
                <w:b/>
                <w:bCs/>
              </w:rPr>
            </w:pPr>
            <w:r w:rsidRPr="00064A55">
              <w:rPr>
                <w:b/>
                <w:bCs/>
              </w:rPr>
              <w:t>на 1.01.2016 г.</w:t>
            </w:r>
          </w:p>
        </w:tc>
      </w:tr>
      <w:tr w:rsidR="00AE478E" w:rsidRPr="00064A55" w:rsidTr="00064A55">
        <w:trPr>
          <w:trHeight w:val="315"/>
        </w:trPr>
        <w:tc>
          <w:tcPr>
            <w:tcW w:w="7280" w:type="dxa"/>
            <w:gridSpan w:val="2"/>
            <w:shd w:val="clear" w:color="auto" w:fill="auto"/>
            <w:noWrap/>
            <w:vAlign w:val="center"/>
            <w:hideMark/>
          </w:tcPr>
          <w:p w:rsidR="00AE478E" w:rsidRPr="00064A55" w:rsidRDefault="00AE478E" w:rsidP="00064A55">
            <w:r w:rsidRPr="00064A55">
              <w:t>Число учреждений культурно-досугового типа</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right"/>
            </w:pPr>
            <w:r w:rsidRPr="00064A55">
              <w:t>1</w:t>
            </w:r>
          </w:p>
        </w:tc>
      </w:tr>
      <w:tr w:rsidR="00AE478E" w:rsidRPr="00064A55" w:rsidTr="00064A55">
        <w:trPr>
          <w:trHeight w:val="449"/>
        </w:trPr>
        <w:tc>
          <w:tcPr>
            <w:tcW w:w="7280" w:type="dxa"/>
            <w:gridSpan w:val="2"/>
            <w:shd w:val="clear" w:color="auto" w:fill="auto"/>
            <w:noWrap/>
            <w:vAlign w:val="bottom"/>
            <w:hideMark/>
          </w:tcPr>
          <w:p w:rsidR="00AE478E" w:rsidRPr="00064A55" w:rsidRDefault="00AE478E" w:rsidP="00064A55">
            <w:r w:rsidRPr="00064A55">
              <w:t> наименование   Новопотьминский  КДЦ</w:t>
            </w:r>
          </w:p>
        </w:tc>
        <w:tc>
          <w:tcPr>
            <w:tcW w:w="2533" w:type="dxa"/>
            <w:gridSpan w:val="2"/>
            <w:shd w:val="clear" w:color="auto" w:fill="auto"/>
            <w:noWrap/>
            <w:vAlign w:val="center"/>
            <w:hideMark/>
          </w:tcPr>
          <w:p w:rsidR="00AE478E" w:rsidRPr="00064A55" w:rsidRDefault="00AE478E" w:rsidP="00064A55"/>
        </w:tc>
      </w:tr>
      <w:tr w:rsidR="00AE478E" w:rsidRPr="00064A55" w:rsidTr="00064A55">
        <w:trPr>
          <w:trHeight w:val="345"/>
        </w:trPr>
        <w:tc>
          <w:tcPr>
            <w:tcW w:w="7280" w:type="dxa"/>
            <w:gridSpan w:val="2"/>
            <w:shd w:val="clear" w:color="auto" w:fill="auto"/>
            <w:hideMark/>
          </w:tcPr>
          <w:p w:rsidR="00AE478E" w:rsidRPr="00064A55" w:rsidRDefault="00AE478E" w:rsidP="00064A55">
            <w:r w:rsidRPr="00064A55">
              <w:t>Численность работников учреждений культурно-досугового типа</w:t>
            </w:r>
          </w:p>
        </w:tc>
        <w:tc>
          <w:tcPr>
            <w:tcW w:w="1197" w:type="dxa"/>
            <w:shd w:val="clear" w:color="auto" w:fill="auto"/>
            <w:noWrap/>
            <w:vAlign w:val="center"/>
            <w:hideMark/>
          </w:tcPr>
          <w:p w:rsidR="00AE478E" w:rsidRPr="00064A55" w:rsidRDefault="00AE478E" w:rsidP="00064A55">
            <w:pPr>
              <w:jc w:val="center"/>
            </w:pPr>
            <w:r w:rsidRPr="00064A55">
              <w:t>человек</w:t>
            </w:r>
          </w:p>
        </w:tc>
        <w:tc>
          <w:tcPr>
            <w:tcW w:w="1336" w:type="dxa"/>
            <w:shd w:val="clear" w:color="auto" w:fill="auto"/>
            <w:noWrap/>
            <w:vAlign w:val="center"/>
            <w:hideMark/>
          </w:tcPr>
          <w:p w:rsidR="00AE478E" w:rsidRPr="00064A55" w:rsidRDefault="00AE478E" w:rsidP="00064A55">
            <w:pPr>
              <w:jc w:val="right"/>
            </w:pPr>
            <w:r w:rsidRPr="00064A55">
              <w:t>3</w:t>
            </w:r>
          </w:p>
        </w:tc>
      </w:tr>
      <w:tr w:rsidR="00AE478E" w:rsidRPr="00064A55" w:rsidTr="00064A55">
        <w:trPr>
          <w:trHeight w:val="315"/>
        </w:trPr>
        <w:tc>
          <w:tcPr>
            <w:tcW w:w="7280" w:type="dxa"/>
            <w:gridSpan w:val="2"/>
            <w:shd w:val="clear" w:color="auto" w:fill="auto"/>
            <w:noWrap/>
            <w:vAlign w:val="center"/>
            <w:hideMark/>
          </w:tcPr>
          <w:p w:rsidR="00AE478E" w:rsidRPr="00064A55" w:rsidRDefault="00AE478E" w:rsidP="00064A55">
            <w:r w:rsidRPr="00064A55">
              <w:t>Число библиотек</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right"/>
            </w:pPr>
            <w:r w:rsidRPr="00064A55">
              <w:t>2</w:t>
            </w:r>
          </w:p>
        </w:tc>
      </w:tr>
      <w:tr w:rsidR="00AE478E" w:rsidRPr="00064A55" w:rsidTr="00064A55">
        <w:trPr>
          <w:trHeight w:val="315"/>
        </w:trPr>
        <w:tc>
          <w:tcPr>
            <w:tcW w:w="7280" w:type="dxa"/>
            <w:gridSpan w:val="2"/>
            <w:shd w:val="clear" w:color="auto" w:fill="auto"/>
            <w:noWrap/>
            <w:vAlign w:val="center"/>
            <w:hideMark/>
          </w:tcPr>
          <w:p w:rsidR="00AE478E" w:rsidRPr="00064A55" w:rsidRDefault="00AE478E" w:rsidP="00064A55">
            <w:r w:rsidRPr="00064A55">
              <w:t>Численность работников в библиотеках</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right"/>
            </w:pPr>
            <w:r w:rsidRPr="00064A55">
              <w:t>2</w:t>
            </w:r>
          </w:p>
        </w:tc>
      </w:tr>
      <w:tr w:rsidR="00AE478E" w:rsidRPr="00064A55" w:rsidTr="00064A55">
        <w:trPr>
          <w:trHeight w:val="255"/>
        </w:trPr>
        <w:tc>
          <w:tcPr>
            <w:tcW w:w="7280" w:type="dxa"/>
            <w:gridSpan w:val="2"/>
            <w:shd w:val="clear" w:color="000000" w:fill="C0C0C0"/>
            <w:noWrap/>
            <w:vAlign w:val="center"/>
            <w:hideMark/>
          </w:tcPr>
          <w:p w:rsidR="00AE478E" w:rsidRPr="00064A55" w:rsidRDefault="00AE478E" w:rsidP="00064A55">
            <w:pPr>
              <w:rPr>
                <w:b/>
                <w:bCs/>
                <w:i/>
                <w:iCs/>
              </w:rPr>
            </w:pPr>
            <w:r w:rsidRPr="00064A55">
              <w:rPr>
                <w:b/>
                <w:bCs/>
                <w:i/>
                <w:iCs/>
              </w:rPr>
              <w:t>Физическая культура и спорт</w:t>
            </w:r>
          </w:p>
        </w:tc>
        <w:tc>
          <w:tcPr>
            <w:tcW w:w="1197" w:type="dxa"/>
            <w:shd w:val="clear" w:color="000000" w:fill="C0C0C0"/>
            <w:noWrap/>
            <w:vAlign w:val="center"/>
            <w:hideMark/>
          </w:tcPr>
          <w:p w:rsidR="00AE478E" w:rsidRPr="00064A55" w:rsidRDefault="00AE478E" w:rsidP="00064A55">
            <w:pPr>
              <w:jc w:val="center"/>
            </w:pPr>
            <w:r w:rsidRPr="00064A55">
              <w:t> </w:t>
            </w:r>
          </w:p>
        </w:tc>
        <w:tc>
          <w:tcPr>
            <w:tcW w:w="1336" w:type="dxa"/>
            <w:shd w:val="clear" w:color="000000" w:fill="C0C0C0"/>
            <w:noWrap/>
            <w:vAlign w:val="center"/>
            <w:hideMark/>
          </w:tcPr>
          <w:p w:rsidR="00AE478E" w:rsidRPr="00064A55" w:rsidRDefault="00AE478E" w:rsidP="00064A55">
            <w:pPr>
              <w:jc w:val="center"/>
              <w:rPr>
                <w:b/>
                <w:bCs/>
              </w:rPr>
            </w:pPr>
            <w:r w:rsidRPr="00064A55">
              <w:rPr>
                <w:b/>
                <w:bCs/>
              </w:rPr>
              <w:t>на 1.01.2016 г.</w:t>
            </w:r>
          </w:p>
        </w:tc>
      </w:tr>
      <w:tr w:rsidR="00AE478E" w:rsidRPr="00064A55" w:rsidTr="00064A55">
        <w:trPr>
          <w:trHeight w:val="315"/>
        </w:trPr>
        <w:tc>
          <w:tcPr>
            <w:tcW w:w="7280" w:type="dxa"/>
            <w:gridSpan w:val="2"/>
            <w:shd w:val="clear" w:color="auto" w:fill="auto"/>
            <w:noWrap/>
            <w:vAlign w:val="bottom"/>
            <w:hideMark/>
          </w:tcPr>
          <w:p w:rsidR="00AE478E" w:rsidRPr="00064A55" w:rsidRDefault="00AE478E" w:rsidP="00064A55">
            <w:r w:rsidRPr="00064A55">
              <w:t>Количество спортивных сооружений</w:t>
            </w:r>
          </w:p>
        </w:tc>
        <w:tc>
          <w:tcPr>
            <w:tcW w:w="1197" w:type="dxa"/>
            <w:shd w:val="clear" w:color="auto" w:fill="auto"/>
            <w:noWrap/>
            <w:vAlign w:val="center"/>
            <w:hideMark/>
          </w:tcPr>
          <w:p w:rsidR="00AE478E" w:rsidRPr="00064A55" w:rsidRDefault="00AE478E" w:rsidP="00064A55">
            <w:pPr>
              <w:jc w:val="center"/>
            </w:pPr>
            <w:r w:rsidRPr="00064A55">
              <w:t>единиц</w:t>
            </w:r>
          </w:p>
        </w:tc>
        <w:tc>
          <w:tcPr>
            <w:tcW w:w="1336" w:type="dxa"/>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300"/>
        </w:trPr>
        <w:tc>
          <w:tcPr>
            <w:tcW w:w="1441" w:type="dxa"/>
            <w:vMerge w:val="restart"/>
            <w:shd w:val="clear" w:color="auto" w:fill="auto"/>
            <w:noWrap/>
            <w:vAlign w:val="center"/>
            <w:hideMark/>
          </w:tcPr>
          <w:p w:rsidR="00AE478E" w:rsidRPr="00064A55" w:rsidRDefault="00AE478E" w:rsidP="00064A55">
            <w:pPr>
              <w:jc w:val="center"/>
            </w:pPr>
            <w:r w:rsidRPr="00064A55">
              <w:t>в т.ч.</w:t>
            </w:r>
          </w:p>
        </w:tc>
        <w:tc>
          <w:tcPr>
            <w:tcW w:w="5839" w:type="dxa"/>
            <w:shd w:val="clear" w:color="auto" w:fill="auto"/>
            <w:noWrap/>
            <w:vAlign w:val="bottom"/>
            <w:hideMark/>
          </w:tcPr>
          <w:p w:rsidR="00AE478E" w:rsidRPr="00064A55" w:rsidRDefault="00AE478E" w:rsidP="00064A55">
            <w:r w:rsidRPr="00064A55">
              <w:t>стадионы с трибунами</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00"/>
        </w:trPr>
        <w:tc>
          <w:tcPr>
            <w:tcW w:w="1441" w:type="dxa"/>
            <w:vMerge/>
            <w:vAlign w:val="center"/>
            <w:hideMark/>
          </w:tcPr>
          <w:p w:rsidR="00AE478E" w:rsidRPr="00064A55" w:rsidRDefault="00AE478E" w:rsidP="00064A55"/>
        </w:tc>
        <w:tc>
          <w:tcPr>
            <w:tcW w:w="5839" w:type="dxa"/>
            <w:shd w:val="clear" w:color="auto" w:fill="auto"/>
            <w:noWrap/>
            <w:vAlign w:val="bottom"/>
            <w:hideMark/>
          </w:tcPr>
          <w:p w:rsidR="00AE478E" w:rsidRPr="00064A55" w:rsidRDefault="00AE478E" w:rsidP="00064A55">
            <w:r w:rsidRPr="00064A55">
              <w:t>плоскостные спортивные сооружения</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1</w:t>
            </w:r>
          </w:p>
        </w:tc>
      </w:tr>
      <w:tr w:rsidR="00AE478E" w:rsidRPr="00064A55" w:rsidTr="00064A55">
        <w:trPr>
          <w:trHeight w:val="315"/>
        </w:trPr>
        <w:tc>
          <w:tcPr>
            <w:tcW w:w="1441" w:type="dxa"/>
            <w:vMerge/>
            <w:vAlign w:val="center"/>
            <w:hideMark/>
          </w:tcPr>
          <w:p w:rsidR="00AE478E" w:rsidRPr="00064A55" w:rsidRDefault="00AE478E" w:rsidP="00064A55"/>
        </w:tc>
        <w:tc>
          <w:tcPr>
            <w:tcW w:w="5839" w:type="dxa"/>
            <w:shd w:val="clear" w:color="auto" w:fill="auto"/>
            <w:noWrap/>
            <w:vAlign w:val="bottom"/>
            <w:hideMark/>
          </w:tcPr>
          <w:p w:rsidR="00AE478E" w:rsidRPr="00064A55" w:rsidRDefault="00AE478E" w:rsidP="00064A55">
            <w:r w:rsidRPr="00064A55">
              <w:t>спортивные залы</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00"/>
        </w:trPr>
        <w:tc>
          <w:tcPr>
            <w:tcW w:w="1441" w:type="dxa"/>
            <w:vMerge/>
            <w:vAlign w:val="center"/>
            <w:hideMark/>
          </w:tcPr>
          <w:p w:rsidR="00AE478E" w:rsidRPr="00064A55" w:rsidRDefault="00AE478E" w:rsidP="00064A55"/>
        </w:tc>
        <w:tc>
          <w:tcPr>
            <w:tcW w:w="5839" w:type="dxa"/>
            <w:shd w:val="clear" w:color="auto" w:fill="auto"/>
            <w:noWrap/>
            <w:vAlign w:val="bottom"/>
            <w:hideMark/>
          </w:tcPr>
          <w:p w:rsidR="00AE478E" w:rsidRPr="00064A55" w:rsidRDefault="00AE478E" w:rsidP="00064A55">
            <w:r w:rsidRPr="00064A55">
              <w:t>плавательные бассейны</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495"/>
        </w:trPr>
        <w:tc>
          <w:tcPr>
            <w:tcW w:w="7280" w:type="dxa"/>
            <w:gridSpan w:val="2"/>
            <w:shd w:val="clear" w:color="auto" w:fill="auto"/>
            <w:vAlign w:val="bottom"/>
            <w:hideMark/>
          </w:tcPr>
          <w:p w:rsidR="00AE478E" w:rsidRPr="00064A55" w:rsidRDefault="00AE478E" w:rsidP="00064A55">
            <w:r w:rsidRPr="00064A55">
              <w:t>Численность населения систематически занимающихся физической культурой и спортом</w:t>
            </w:r>
          </w:p>
        </w:tc>
        <w:tc>
          <w:tcPr>
            <w:tcW w:w="1197" w:type="dxa"/>
            <w:shd w:val="clear" w:color="auto" w:fill="auto"/>
            <w:noWrap/>
            <w:vAlign w:val="center"/>
            <w:hideMark/>
          </w:tcPr>
          <w:p w:rsidR="00AE478E" w:rsidRPr="00064A55" w:rsidRDefault="00AE478E" w:rsidP="00064A55">
            <w:pPr>
              <w:jc w:val="center"/>
            </w:pPr>
            <w:r w:rsidRPr="00064A55">
              <w:t>человек</w:t>
            </w:r>
          </w:p>
        </w:tc>
        <w:tc>
          <w:tcPr>
            <w:tcW w:w="1336" w:type="dxa"/>
            <w:shd w:val="clear" w:color="auto" w:fill="auto"/>
            <w:noWrap/>
            <w:vAlign w:val="center"/>
            <w:hideMark/>
          </w:tcPr>
          <w:p w:rsidR="00AE478E" w:rsidRPr="00064A55" w:rsidRDefault="00AE478E" w:rsidP="00064A55">
            <w:pPr>
              <w:jc w:val="center"/>
            </w:pPr>
            <w:r w:rsidRPr="00064A55">
              <w:t>12</w:t>
            </w:r>
          </w:p>
        </w:tc>
      </w:tr>
      <w:tr w:rsidR="00AE478E" w:rsidRPr="00064A55" w:rsidTr="00064A55">
        <w:trPr>
          <w:trHeight w:val="525"/>
        </w:trPr>
        <w:tc>
          <w:tcPr>
            <w:tcW w:w="7280" w:type="dxa"/>
            <w:gridSpan w:val="2"/>
            <w:shd w:val="clear" w:color="auto" w:fill="auto"/>
            <w:vAlign w:val="bottom"/>
            <w:hideMark/>
          </w:tcPr>
          <w:p w:rsidR="00AE478E" w:rsidRPr="00064A55" w:rsidRDefault="00AE478E" w:rsidP="00064A55">
            <w:r w:rsidRPr="00064A55">
              <w:t>Доля населения, систематически занимающегося физической культурой и спортом</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510"/>
        </w:trPr>
        <w:tc>
          <w:tcPr>
            <w:tcW w:w="7280" w:type="dxa"/>
            <w:gridSpan w:val="2"/>
            <w:shd w:val="clear" w:color="auto" w:fill="auto"/>
            <w:vAlign w:val="bottom"/>
            <w:hideMark/>
          </w:tcPr>
          <w:p w:rsidR="00AE478E" w:rsidRPr="00064A55" w:rsidRDefault="00AE478E" w:rsidP="00064A55">
            <w:r w:rsidRPr="00064A55">
              <w:t>Количество штатных работников учреждений физической культуры и спорта</w:t>
            </w:r>
          </w:p>
        </w:tc>
        <w:tc>
          <w:tcPr>
            <w:tcW w:w="1197" w:type="dxa"/>
            <w:shd w:val="clear" w:color="auto" w:fill="auto"/>
            <w:noWrap/>
            <w:vAlign w:val="center"/>
            <w:hideMark/>
          </w:tcPr>
          <w:p w:rsidR="00AE478E" w:rsidRPr="00064A55" w:rsidRDefault="00AE478E" w:rsidP="00064A55">
            <w:pPr>
              <w:jc w:val="center"/>
            </w:pPr>
            <w:r w:rsidRPr="00064A55">
              <w:t>***</w:t>
            </w:r>
          </w:p>
        </w:tc>
        <w:tc>
          <w:tcPr>
            <w:tcW w:w="1336" w:type="dxa"/>
            <w:shd w:val="clear" w:color="auto" w:fill="auto"/>
            <w:noWrap/>
            <w:vAlign w:val="center"/>
            <w:hideMark/>
          </w:tcPr>
          <w:p w:rsidR="00AE478E" w:rsidRPr="00064A55" w:rsidRDefault="00AE478E" w:rsidP="00064A55">
            <w:pPr>
              <w:jc w:val="center"/>
            </w:pPr>
            <w:r w:rsidRPr="00064A55">
              <w:t>1</w:t>
            </w:r>
          </w:p>
        </w:tc>
      </w:tr>
    </w:tbl>
    <w:p w:rsidR="00AE478E" w:rsidRPr="00064A55" w:rsidRDefault="00AE478E" w:rsidP="00AE478E">
      <w:pPr>
        <w:pStyle w:val="a5"/>
        <w:rPr>
          <w:rFonts w:cs="Times New Roman"/>
          <w:sz w:val="24"/>
          <w:szCs w:val="24"/>
        </w:rPr>
      </w:pPr>
    </w:p>
    <w:p w:rsidR="00AE478E" w:rsidRPr="00064A55" w:rsidRDefault="00AE478E" w:rsidP="00AE478E">
      <w:pPr>
        <w:pStyle w:val="a5"/>
        <w:rPr>
          <w:sz w:val="24"/>
          <w:szCs w:val="24"/>
        </w:rPr>
      </w:pPr>
    </w:p>
    <w:p w:rsidR="00AE478E" w:rsidRPr="00064A55" w:rsidRDefault="00AE478E" w:rsidP="00AE478E">
      <w:pPr>
        <w:pStyle w:val="a5"/>
        <w:rPr>
          <w:b/>
          <w:sz w:val="24"/>
          <w:szCs w:val="24"/>
        </w:rPr>
      </w:pPr>
      <w:r w:rsidRPr="00064A55">
        <w:rPr>
          <w:b/>
          <w:sz w:val="24"/>
          <w:szCs w:val="24"/>
        </w:rPr>
        <w:t xml:space="preserve">1.1.2. Экономика и производство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Развитие сельского хозяйства</w:t>
      </w:r>
    </w:p>
    <w:p w:rsidR="00AE478E" w:rsidRPr="00064A55" w:rsidRDefault="00AE478E" w:rsidP="00AE478E">
      <w:pPr>
        <w:pStyle w:val="a5"/>
        <w:rPr>
          <w:sz w:val="24"/>
          <w:szCs w:val="24"/>
        </w:rPr>
      </w:pPr>
      <w:r w:rsidRPr="00064A55">
        <w:rPr>
          <w:sz w:val="24"/>
          <w:szCs w:val="24"/>
        </w:rPr>
        <w:t>Основным производственным направлениями хозяйственной деятельности на территории сельского поселения  является производство сельскохозяйственной продукции.</w:t>
      </w:r>
    </w:p>
    <w:p w:rsidR="00AE478E" w:rsidRPr="00064A55" w:rsidRDefault="00AE478E" w:rsidP="00AE478E">
      <w:pPr>
        <w:pStyle w:val="a5"/>
        <w:rPr>
          <w:sz w:val="24"/>
          <w:szCs w:val="24"/>
        </w:rPr>
      </w:pPr>
      <w:r w:rsidRPr="00064A55">
        <w:rPr>
          <w:sz w:val="24"/>
          <w:szCs w:val="24"/>
        </w:rPr>
        <w:t>Таблица 5</w:t>
      </w:r>
    </w:p>
    <w:p w:rsidR="00AE478E" w:rsidRPr="00064A55" w:rsidRDefault="00AE478E" w:rsidP="00AE478E">
      <w:pPr>
        <w:jc w:val="center"/>
      </w:pPr>
      <w:r w:rsidRPr="00064A55">
        <w:t>Перечень организаций, входящих в состав МО</w:t>
      </w:r>
    </w:p>
    <w:tbl>
      <w:tblPr>
        <w:tblStyle w:val="a7"/>
        <w:tblW w:w="0" w:type="auto"/>
        <w:tblInd w:w="-318" w:type="dxa"/>
        <w:tblLook w:val="04A0"/>
      </w:tblPr>
      <w:tblGrid>
        <w:gridCol w:w="568"/>
        <w:gridCol w:w="2043"/>
        <w:gridCol w:w="1822"/>
        <w:gridCol w:w="2348"/>
        <w:gridCol w:w="532"/>
        <w:gridCol w:w="532"/>
        <w:gridCol w:w="566"/>
        <w:gridCol w:w="640"/>
        <w:gridCol w:w="838"/>
      </w:tblGrid>
      <w:tr w:rsidR="00AE478E" w:rsidRPr="00064A55" w:rsidTr="00064A55">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2043" w:type="dxa"/>
            <w:vMerge w:val="restart"/>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Полное наименование организации</w:t>
            </w:r>
          </w:p>
        </w:tc>
        <w:tc>
          <w:tcPr>
            <w:tcW w:w="1822" w:type="dxa"/>
            <w:vMerge w:val="restart"/>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Адрес, телефон организации</w:t>
            </w:r>
          </w:p>
        </w:tc>
        <w:tc>
          <w:tcPr>
            <w:tcW w:w="2348" w:type="dxa"/>
            <w:vMerge w:val="restart"/>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Направление деятельности организации</w:t>
            </w:r>
          </w:p>
        </w:tc>
        <w:tc>
          <w:tcPr>
            <w:tcW w:w="3108" w:type="dxa"/>
            <w:gridSpan w:val="5"/>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Численность работающих в организации (ориентировочно), чел</w:t>
            </w:r>
          </w:p>
        </w:tc>
      </w:tr>
      <w:tr w:rsidR="00AE478E" w:rsidRPr="00064A55" w:rsidTr="00064A55">
        <w:tc>
          <w:tcPr>
            <w:tcW w:w="568"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lang w:eastAsia="en-US"/>
              </w:rPr>
            </w:pPr>
          </w:p>
        </w:tc>
        <w:tc>
          <w:tcPr>
            <w:tcW w:w="2043"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lang w:eastAsia="en-US"/>
              </w:rPr>
            </w:pPr>
          </w:p>
        </w:tc>
        <w:tc>
          <w:tcPr>
            <w:tcW w:w="53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от 2 до 10</w:t>
            </w:r>
          </w:p>
        </w:tc>
        <w:tc>
          <w:tcPr>
            <w:tcW w:w="53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от 10 до 20</w:t>
            </w:r>
          </w:p>
        </w:tc>
        <w:tc>
          <w:tcPr>
            <w:tcW w:w="56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От 20 до 50</w:t>
            </w:r>
          </w:p>
        </w:tc>
        <w:tc>
          <w:tcPr>
            <w:tcW w:w="64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от 50 до 100</w:t>
            </w:r>
          </w:p>
        </w:tc>
        <w:tc>
          <w:tcPr>
            <w:tcW w:w="83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от 100 и более</w:t>
            </w:r>
          </w:p>
        </w:tc>
      </w:tr>
      <w:tr w:rsidR="00AE478E" w:rsidRPr="00064A55" w:rsidTr="00064A55">
        <w:trPr>
          <w:trHeight w:val="567"/>
        </w:trPr>
        <w:tc>
          <w:tcPr>
            <w:tcW w:w="5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204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ООО  «Колос»</w:t>
            </w:r>
          </w:p>
        </w:tc>
        <w:tc>
          <w:tcPr>
            <w:tcW w:w="182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88345837346</w:t>
            </w:r>
          </w:p>
        </w:tc>
        <w:tc>
          <w:tcPr>
            <w:tcW w:w="234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Растениеводства  и животноводства</w:t>
            </w: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6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28</w:t>
            </w:r>
          </w:p>
        </w:tc>
        <w:tc>
          <w:tcPr>
            <w:tcW w:w="6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3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trHeight w:val="567"/>
        </w:trPr>
        <w:tc>
          <w:tcPr>
            <w:tcW w:w="5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20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rPr>
            </w:pPr>
            <w:r w:rsidRPr="00064A55">
              <w:rPr>
                <w:sz w:val="24"/>
                <w:szCs w:val="24"/>
              </w:rPr>
              <w:t>ИП КФХ</w:t>
            </w:r>
          </w:p>
          <w:p w:rsidR="00AE478E" w:rsidRPr="00064A55" w:rsidRDefault="00AE478E" w:rsidP="00064A55">
            <w:pPr>
              <w:rPr>
                <w:sz w:val="24"/>
                <w:szCs w:val="24"/>
              </w:rPr>
            </w:pPr>
            <w:r w:rsidRPr="00064A55">
              <w:rPr>
                <w:sz w:val="24"/>
                <w:szCs w:val="24"/>
              </w:rPr>
              <w:t>Царакаев Н.В.</w:t>
            </w:r>
          </w:p>
          <w:p w:rsidR="00AE478E" w:rsidRPr="00064A55" w:rsidRDefault="00AE478E" w:rsidP="00064A55">
            <w:pPr>
              <w:rPr>
                <w:sz w:val="24"/>
                <w:szCs w:val="24"/>
                <w:lang w:eastAsia="en-US"/>
              </w:rPr>
            </w:pPr>
          </w:p>
        </w:tc>
        <w:tc>
          <w:tcPr>
            <w:tcW w:w="182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89272759655</w:t>
            </w:r>
          </w:p>
        </w:tc>
        <w:tc>
          <w:tcPr>
            <w:tcW w:w="234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Растениеводства  и животноводства</w:t>
            </w:r>
          </w:p>
        </w:tc>
        <w:tc>
          <w:tcPr>
            <w:tcW w:w="53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6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6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3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trHeight w:val="567"/>
        </w:trPr>
        <w:tc>
          <w:tcPr>
            <w:tcW w:w="5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c>
          <w:tcPr>
            <w:tcW w:w="20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rPr>
            </w:pPr>
            <w:r w:rsidRPr="00064A55">
              <w:rPr>
                <w:sz w:val="24"/>
                <w:szCs w:val="24"/>
              </w:rPr>
              <w:t>ИП КФХ</w:t>
            </w:r>
          </w:p>
          <w:p w:rsidR="00AE478E" w:rsidRPr="00064A55" w:rsidRDefault="00AE478E" w:rsidP="00064A55">
            <w:pPr>
              <w:rPr>
                <w:sz w:val="24"/>
                <w:szCs w:val="24"/>
              </w:rPr>
            </w:pPr>
            <w:r w:rsidRPr="00064A55">
              <w:rPr>
                <w:sz w:val="24"/>
                <w:szCs w:val="24"/>
              </w:rPr>
              <w:t>Лодырев Н.Н..</w:t>
            </w:r>
          </w:p>
          <w:p w:rsidR="00AE478E" w:rsidRPr="00064A55" w:rsidRDefault="00AE478E" w:rsidP="00064A55">
            <w:pPr>
              <w:rPr>
                <w:sz w:val="24"/>
                <w:szCs w:val="24"/>
                <w:lang w:eastAsia="en-US"/>
              </w:rPr>
            </w:pPr>
          </w:p>
        </w:tc>
        <w:tc>
          <w:tcPr>
            <w:tcW w:w="182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89271943964</w:t>
            </w:r>
          </w:p>
        </w:tc>
        <w:tc>
          <w:tcPr>
            <w:tcW w:w="234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Животноводство</w:t>
            </w:r>
          </w:p>
        </w:tc>
        <w:tc>
          <w:tcPr>
            <w:tcW w:w="53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6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6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3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trHeight w:val="567"/>
        </w:trPr>
        <w:tc>
          <w:tcPr>
            <w:tcW w:w="5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w:t>
            </w:r>
          </w:p>
        </w:tc>
        <w:tc>
          <w:tcPr>
            <w:tcW w:w="20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rPr>
            </w:pPr>
            <w:r w:rsidRPr="00064A55">
              <w:rPr>
                <w:sz w:val="24"/>
                <w:szCs w:val="24"/>
              </w:rPr>
              <w:t>ИП  КФХ</w:t>
            </w:r>
          </w:p>
          <w:p w:rsidR="00AE478E" w:rsidRPr="00064A55" w:rsidRDefault="00AE478E" w:rsidP="00064A55">
            <w:pPr>
              <w:rPr>
                <w:sz w:val="24"/>
                <w:szCs w:val="24"/>
              </w:rPr>
            </w:pPr>
            <w:r w:rsidRPr="00064A55">
              <w:rPr>
                <w:sz w:val="24"/>
                <w:szCs w:val="24"/>
              </w:rPr>
              <w:t>Лодырева Г.С.</w:t>
            </w:r>
          </w:p>
          <w:p w:rsidR="00AE478E" w:rsidRPr="00064A55" w:rsidRDefault="00AE478E" w:rsidP="00064A55">
            <w:pPr>
              <w:rPr>
                <w:sz w:val="24"/>
                <w:szCs w:val="24"/>
                <w:lang w:eastAsia="en-US"/>
              </w:rPr>
            </w:pPr>
          </w:p>
        </w:tc>
        <w:tc>
          <w:tcPr>
            <w:tcW w:w="182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89271873075</w:t>
            </w:r>
          </w:p>
        </w:tc>
        <w:tc>
          <w:tcPr>
            <w:tcW w:w="234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Животноводство</w:t>
            </w:r>
          </w:p>
        </w:tc>
        <w:tc>
          <w:tcPr>
            <w:tcW w:w="53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6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6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3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trHeight w:val="567"/>
        </w:trPr>
        <w:tc>
          <w:tcPr>
            <w:tcW w:w="5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w:t>
            </w:r>
          </w:p>
        </w:tc>
        <w:tc>
          <w:tcPr>
            <w:tcW w:w="204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ИП Лантратова Наталья Васильевна</w:t>
            </w:r>
          </w:p>
        </w:tc>
        <w:tc>
          <w:tcPr>
            <w:tcW w:w="182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88345837355</w:t>
            </w:r>
          </w:p>
        </w:tc>
        <w:tc>
          <w:tcPr>
            <w:tcW w:w="234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Торговля промышленными  и  хозяйственными  товарами.</w:t>
            </w:r>
          </w:p>
        </w:tc>
        <w:tc>
          <w:tcPr>
            <w:tcW w:w="53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53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56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6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3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На территории сельского поселения осуществляют производственную деятельность сельскохозяйственное  предприятие ООО «Колос»</w:t>
      </w:r>
    </w:p>
    <w:p w:rsidR="00AE478E" w:rsidRPr="00064A55" w:rsidRDefault="00AE478E" w:rsidP="00AE478E">
      <w:pPr>
        <w:pStyle w:val="a5"/>
        <w:rPr>
          <w:sz w:val="24"/>
          <w:szCs w:val="24"/>
        </w:rPr>
      </w:pPr>
      <w:r w:rsidRPr="00064A55">
        <w:rPr>
          <w:sz w:val="24"/>
          <w:szCs w:val="24"/>
        </w:rPr>
        <w:t>Показатели хозяйственной деятельности АПК представлены в таблице Основное направление развития – мясомолочное производство.</w:t>
      </w:r>
    </w:p>
    <w:p w:rsidR="00AE478E" w:rsidRPr="00064A55" w:rsidRDefault="00AE478E" w:rsidP="00AE478E">
      <w:pPr>
        <w:pStyle w:val="a5"/>
        <w:rPr>
          <w:sz w:val="24"/>
          <w:szCs w:val="24"/>
        </w:rPr>
      </w:pPr>
      <w:r w:rsidRPr="00064A55">
        <w:rPr>
          <w:sz w:val="24"/>
          <w:szCs w:val="24"/>
        </w:rPr>
        <w:t>Таблица 6</w:t>
      </w:r>
    </w:p>
    <w:tbl>
      <w:tblPr>
        <w:tblW w:w="9585"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
        <w:gridCol w:w="2268"/>
        <w:gridCol w:w="1701"/>
        <w:gridCol w:w="1843"/>
        <w:gridCol w:w="1559"/>
        <w:gridCol w:w="1690"/>
      </w:tblGrid>
      <w:tr w:rsidR="00AE478E" w:rsidRPr="00064A55" w:rsidTr="00064A55">
        <w:trPr>
          <w:cantSplit/>
          <w:trHeight w:val="255"/>
        </w:trPr>
        <w:tc>
          <w:tcPr>
            <w:tcW w:w="524" w:type="dxa"/>
            <w:vMerge w:val="restart"/>
            <w:hideMark/>
          </w:tcPr>
          <w:p w:rsidR="00AE478E" w:rsidRPr="00064A55" w:rsidRDefault="00AE478E" w:rsidP="00064A55">
            <w:pPr>
              <w:widowControl w:val="0"/>
              <w:ind w:left="-112" w:right="-108"/>
              <w:jc w:val="center"/>
              <w:rPr>
                <w:b/>
              </w:rPr>
            </w:pPr>
            <w:r w:rsidRPr="00064A55">
              <w:rPr>
                <w:b/>
              </w:rPr>
              <w:t>№</w:t>
            </w:r>
          </w:p>
          <w:p w:rsidR="00AE478E" w:rsidRPr="00064A55" w:rsidRDefault="00AE478E" w:rsidP="00064A55">
            <w:pPr>
              <w:widowControl w:val="0"/>
              <w:ind w:left="-112" w:right="-108"/>
              <w:jc w:val="center"/>
              <w:rPr>
                <w:b/>
              </w:rPr>
            </w:pPr>
            <w:r w:rsidRPr="00064A55">
              <w:rPr>
                <w:b/>
              </w:rPr>
              <w:t>п/п</w:t>
            </w:r>
          </w:p>
        </w:tc>
        <w:tc>
          <w:tcPr>
            <w:tcW w:w="2268" w:type="dxa"/>
            <w:vMerge w:val="restart"/>
            <w:hideMark/>
          </w:tcPr>
          <w:p w:rsidR="00AE478E" w:rsidRPr="00064A55" w:rsidRDefault="00AE478E" w:rsidP="00064A55">
            <w:pPr>
              <w:widowControl w:val="0"/>
              <w:ind w:left="-112" w:right="-108"/>
              <w:jc w:val="center"/>
              <w:rPr>
                <w:b/>
                <w:bCs/>
              </w:rPr>
            </w:pPr>
            <w:r w:rsidRPr="00064A55">
              <w:rPr>
                <w:b/>
                <w:bCs/>
              </w:rPr>
              <w:t>Наименование сельского поселения, на территории которого планируется осуществлять реализацию программных</w:t>
            </w:r>
          </w:p>
          <w:p w:rsidR="00AE478E" w:rsidRPr="00064A55" w:rsidRDefault="00AE478E" w:rsidP="00064A55">
            <w:pPr>
              <w:rPr>
                <w:b/>
              </w:rPr>
            </w:pPr>
            <w:r w:rsidRPr="00064A55">
              <w:rPr>
                <w:b/>
              </w:rPr>
              <w:t>мероприятий</w:t>
            </w:r>
          </w:p>
        </w:tc>
        <w:tc>
          <w:tcPr>
            <w:tcW w:w="6793" w:type="dxa"/>
            <w:gridSpan w:val="4"/>
            <w:hideMark/>
          </w:tcPr>
          <w:p w:rsidR="00AE478E" w:rsidRPr="00064A55" w:rsidRDefault="00AE478E" w:rsidP="00064A55">
            <w:pPr>
              <w:widowControl w:val="0"/>
              <w:jc w:val="center"/>
              <w:rPr>
                <w:b/>
              </w:rPr>
            </w:pPr>
            <w:r w:rsidRPr="00064A55">
              <w:rPr>
                <w:b/>
              </w:rPr>
              <w:t>Характеристика хозяйствующего субъекта АПК</w:t>
            </w:r>
          </w:p>
        </w:tc>
      </w:tr>
      <w:tr w:rsidR="00AE478E" w:rsidRPr="00064A55" w:rsidTr="00064A55">
        <w:trPr>
          <w:cantSplit/>
          <w:trHeight w:val="368"/>
        </w:trPr>
        <w:tc>
          <w:tcPr>
            <w:tcW w:w="524" w:type="dxa"/>
            <w:vMerge/>
            <w:vAlign w:val="center"/>
            <w:hideMark/>
          </w:tcPr>
          <w:p w:rsidR="00AE478E" w:rsidRPr="00064A55" w:rsidRDefault="00AE478E" w:rsidP="00064A55">
            <w:pPr>
              <w:rPr>
                <w:b/>
              </w:rPr>
            </w:pPr>
          </w:p>
        </w:tc>
        <w:tc>
          <w:tcPr>
            <w:tcW w:w="2268" w:type="dxa"/>
            <w:vMerge/>
            <w:vAlign w:val="center"/>
            <w:hideMark/>
          </w:tcPr>
          <w:p w:rsidR="00AE478E" w:rsidRPr="00064A55" w:rsidRDefault="00AE478E" w:rsidP="00064A55">
            <w:pPr>
              <w:rPr>
                <w:b/>
              </w:rPr>
            </w:pPr>
          </w:p>
        </w:tc>
        <w:tc>
          <w:tcPr>
            <w:tcW w:w="1701" w:type="dxa"/>
            <w:vMerge w:val="restart"/>
            <w:hideMark/>
          </w:tcPr>
          <w:p w:rsidR="00AE478E" w:rsidRPr="00064A55" w:rsidRDefault="00AE478E" w:rsidP="00064A55">
            <w:pPr>
              <w:widowControl w:val="0"/>
              <w:ind w:left="-108" w:right="-108"/>
              <w:jc w:val="center"/>
              <w:rPr>
                <w:b/>
              </w:rPr>
            </w:pPr>
            <w:r w:rsidRPr="00064A55">
              <w:rPr>
                <w:b/>
              </w:rPr>
              <w:t>Организацион-но-правовая форма и наименование</w:t>
            </w:r>
          </w:p>
        </w:tc>
        <w:tc>
          <w:tcPr>
            <w:tcW w:w="1843" w:type="dxa"/>
            <w:vMerge w:val="restart"/>
            <w:hideMark/>
          </w:tcPr>
          <w:p w:rsidR="00AE478E" w:rsidRPr="00064A55" w:rsidRDefault="00AE478E" w:rsidP="00064A55">
            <w:pPr>
              <w:widowControl w:val="0"/>
              <w:ind w:left="-108" w:right="-108"/>
              <w:jc w:val="center"/>
              <w:rPr>
                <w:b/>
              </w:rPr>
            </w:pPr>
            <w:r w:rsidRPr="00064A55">
              <w:rPr>
                <w:b/>
              </w:rPr>
              <w:t>Основные направления хозяйственной деятельности</w:t>
            </w:r>
          </w:p>
        </w:tc>
        <w:tc>
          <w:tcPr>
            <w:tcW w:w="3249" w:type="dxa"/>
            <w:gridSpan w:val="2"/>
            <w:vMerge w:val="restart"/>
            <w:hideMark/>
          </w:tcPr>
          <w:p w:rsidR="00AE478E" w:rsidRPr="00064A55" w:rsidRDefault="00AE478E" w:rsidP="00064A55">
            <w:pPr>
              <w:widowControl w:val="0"/>
              <w:ind w:left="-108" w:right="-108"/>
              <w:jc w:val="center"/>
              <w:rPr>
                <w:b/>
              </w:rPr>
            </w:pPr>
            <w:r w:rsidRPr="00064A55">
              <w:rPr>
                <w:b/>
              </w:rPr>
              <w:t>Среднегодовой объем производства</w:t>
            </w:r>
          </w:p>
        </w:tc>
      </w:tr>
      <w:tr w:rsidR="00AE478E" w:rsidRPr="00064A55" w:rsidTr="00064A55">
        <w:trPr>
          <w:cantSplit/>
          <w:trHeight w:val="465"/>
        </w:trPr>
        <w:tc>
          <w:tcPr>
            <w:tcW w:w="524" w:type="dxa"/>
            <w:vMerge/>
            <w:vAlign w:val="center"/>
            <w:hideMark/>
          </w:tcPr>
          <w:p w:rsidR="00AE478E" w:rsidRPr="00064A55" w:rsidRDefault="00AE478E" w:rsidP="00064A55">
            <w:pPr>
              <w:rPr>
                <w:b/>
              </w:rPr>
            </w:pPr>
          </w:p>
        </w:tc>
        <w:tc>
          <w:tcPr>
            <w:tcW w:w="2268" w:type="dxa"/>
            <w:vMerge/>
            <w:vAlign w:val="center"/>
            <w:hideMark/>
          </w:tcPr>
          <w:p w:rsidR="00AE478E" w:rsidRPr="00064A55" w:rsidRDefault="00AE478E" w:rsidP="00064A55">
            <w:pPr>
              <w:rPr>
                <w:b/>
              </w:rPr>
            </w:pPr>
          </w:p>
        </w:tc>
        <w:tc>
          <w:tcPr>
            <w:tcW w:w="1701" w:type="dxa"/>
            <w:vMerge/>
            <w:vAlign w:val="center"/>
            <w:hideMark/>
          </w:tcPr>
          <w:p w:rsidR="00AE478E" w:rsidRPr="00064A55" w:rsidRDefault="00AE478E" w:rsidP="00064A55">
            <w:pPr>
              <w:rPr>
                <w:b/>
              </w:rPr>
            </w:pPr>
          </w:p>
        </w:tc>
        <w:tc>
          <w:tcPr>
            <w:tcW w:w="1843" w:type="dxa"/>
            <w:vMerge/>
            <w:vAlign w:val="center"/>
            <w:hideMark/>
          </w:tcPr>
          <w:p w:rsidR="00AE478E" w:rsidRPr="00064A55" w:rsidRDefault="00AE478E" w:rsidP="00064A55">
            <w:pPr>
              <w:rPr>
                <w:b/>
              </w:rPr>
            </w:pPr>
          </w:p>
        </w:tc>
        <w:tc>
          <w:tcPr>
            <w:tcW w:w="3249" w:type="dxa"/>
            <w:gridSpan w:val="2"/>
            <w:vMerge/>
            <w:vAlign w:val="center"/>
            <w:hideMark/>
          </w:tcPr>
          <w:p w:rsidR="00AE478E" w:rsidRPr="00064A55" w:rsidRDefault="00AE478E" w:rsidP="00064A55">
            <w:pPr>
              <w:rPr>
                <w:b/>
              </w:rPr>
            </w:pPr>
          </w:p>
        </w:tc>
      </w:tr>
      <w:tr w:rsidR="00AE478E" w:rsidRPr="00064A55" w:rsidTr="00064A55">
        <w:trPr>
          <w:cantSplit/>
          <w:trHeight w:val="368"/>
        </w:trPr>
        <w:tc>
          <w:tcPr>
            <w:tcW w:w="524" w:type="dxa"/>
            <w:vMerge/>
            <w:vAlign w:val="center"/>
            <w:hideMark/>
          </w:tcPr>
          <w:p w:rsidR="00AE478E" w:rsidRPr="00064A55" w:rsidRDefault="00AE478E" w:rsidP="00064A55">
            <w:pPr>
              <w:rPr>
                <w:b/>
              </w:rPr>
            </w:pPr>
          </w:p>
        </w:tc>
        <w:tc>
          <w:tcPr>
            <w:tcW w:w="2268" w:type="dxa"/>
            <w:vMerge/>
            <w:vAlign w:val="center"/>
            <w:hideMark/>
          </w:tcPr>
          <w:p w:rsidR="00AE478E" w:rsidRPr="00064A55" w:rsidRDefault="00AE478E" w:rsidP="00064A55">
            <w:pPr>
              <w:rPr>
                <w:b/>
              </w:rPr>
            </w:pPr>
          </w:p>
        </w:tc>
        <w:tc>
          <w:tcPr>
            <w:tcW w:w="1701" w:type="dxa"/>
            <w:vMerge/>
            <w:vAlign w:val="center"/>
            <w:hideMark/>
          </w:tcPr>
          <w:p w:rsidR="00AE478E" w:rsidRPr="00064A55" w:rsidRDefault="00AE478E" w:rsidP="00064A55">
            <w:pPr>
              <w:rPr>
                <w:b/>
              </w:rPr>
            </w:pPr>
          </w:p>
        </w:tc>
        <w:tc>
          <w:tcPr>
            <w:tcW w:w="1843" w:type="dxa"/>
            <w:vMerge/>
            <w:vAlign w:val="center"/>
            <w:hideMark/>
          </w:tcPr>
          <w:p w:rsidR="00AE478E" w:rsidRPr="00064A55" w:rsidRDefault="00AE478E" w:rsidP="00064A55">
            <w:pPr>
              <w:rPr>
                <w:b/>
              </w:rPr>
            </w:pPr>
          </w:p>
        </w:tc>
        <w:tc>
          <w:tcPr>
            <w:tcW w:w="3249" w:type="dxa"/>
            <w:gridSpan w:val="2"/>
            <w:vMerge/>
            <w:vAlign w:val="center"/>
            <w:hideMark/>
          </w:tcPr>
          <w:p w:rsidR="00AE478E" w:rsidRPr="00064A55" w:rsidRDefault="00AE478E" w:rsidP="00064A55">
            <w:pPr>
              <w:rPr>
                <w:b/>
              </w:rPr>
            </w:pPr>
          </w:p>
        </w:tc>
      </w:tr>
      <w:tr w:rsidR="00AE478E" w:rsidRPr="00064A55" w:rsidTr="00064A55">
        <w:trPr>
          <w:cantSplit/>
          <w:trHeight w:val="368"/>
        </w:trPr>
        <w:tc>
          <w:tcPr>
            <w:tcW w:w="524" w:type="dxa"/>
            <w:vMerge/>
            <w:vAlign w:val="center"/>
            <w:hideMark/>
          </w:tcPr>
          <w:p w:rsidR="00AE478E" w:rsidRPr="00064A55" w:rsidRDefault="00AE478E" w:rsidP="00064A55">
            <w:pPr>
              <w:rPr>
                <w:b/>
              </w:rPr>
            </w:pPr>
          </w:p>
        </w:tc>
        <w:tc>
          <w:tcPr>
            <w:tcW w:w="2268" w:type="dxa"/>
            <w:vMerge/>
            <w:vAlign w:val="center"/>
            <w:hideMark/>
          </w:tcPr>
          <w:p w:rsidR="00AE478E" w:rsidRPr="00064A55" w:rsidRDefault="00AE478E" w:rsidP="00064A55">
            <w:pPr>
              <w:rPr>
                <w:b/>
              </w:rPr>
            </w:pPr>
          </w:p>
        </w:tc>
        <w:tc>
          <w:tcPr>
            <w:tcW w:w="1701" w:type="dxa"/>
            <w:vMerge/>
            <w:vAlign w:val="center"/>
            <w:hideMark/>
          </w:tcPr>
          <w:p w:rsidR="00AE478E" w:rsidRPr="00064A55" w:rsidRDefault="00AE478E" w:rsidP="00064A55">
            <w:pPr>
              <w:rPr>
                <w:b/>
              </w:rPr>
            </w:pPr>
          </w:p>
        </w:tc>
        <w:tc>
          <w:tcPr>
            <w:tcW w:w="1843" w:type="dxa"/>
            <w:vMerge/>
            <w:vAlign w:val="center"/>
            <w:hideMark/>
          </w:tcPr>
          <w:p w:rsidR="00AE478E" w:rsidRPr="00064A55" w:rsidRDefault="00AE478E" w:rsidP="00064A55">
            <w:pPr>
              <w:rPr>
                <w:b/>
              </w:rPr>
            </w:pPr>
          </w:p>
        </w:tc>
        <w:tc>
          <w:tcPr>
            <w:tcW w:w="1559" w:type="dxa"/>
            <w:vMerge w:val="restart"/>
            <w:hideMark/>
          </w:tcPr>
          <w:p w:rsidR="00AE478E" w:rsidRPr="00064A55" w:rsidRDefault="00AE478E" w:rsidP="00064A55">
            <w:pPr>
              <w:widowControl w:val="0"/>
              <w:jc w:val="center"/>
              <w:rPr>
                <w:b/>
              </w:rPr>
            </w:pPr>
            <w:r w:rsidRPr="00064A55">
              <w:rPr>
                <w:b/>
              </w:rPr>
              <w:t>физ. ед.</w:t>
            </w:r>
          </w:p>
        </w:tc>
        <w:tc>
          <w:tcPr>
            <w:tcW w:w="1690" w:type="dxa"/>
            <w:vMerge w:val="restart"/>
            <w:hideMark/>
          </w:tcPr>
          <w:p w:rsidR="00AE478E" w:rsidRPr="00064A55" w:rsidRDefault="00AE478E" w:rsidP="00064A55">
            <w:pPr>
              <w:widowControl w:val="0"/>
              <w:jc w:val="center"/>
              <w:rPr>
                <w:b/>
              </w:rPr>
            </w:pPr>
            <w:r w:rsidRPr="00064A55">
              <w:rPr>
                <w:b/>
              </w:rPr>
              <w:t>млн. руб</w:t>
            </w:r>
          </w:p>
        </w:tc>
      </w:tr>
      <w:tr w:rsidR="00AE478E" w:rsidRPr="00064A55" w:rsidTr="00064A55">
        <w:trPr>
          <w:cantSplit/>
          <w:trHeight w:val="368"/>
        </w:trPr>
        <w:tc>
          <w:tcPr>
            <w:tcW w:w="524" w:type="dxa"/>
            <w:vMerge/>
            <w:vAlign w:val="center"/>
            <w:hideMark/>
          </w:tcPr>
          <w:p w:rsidR="00AE478E" w:rsidRPr="00064A55" w:rsidRDefault="00AE478E" w:rsidP="00064A55">
            <w:pPr>
              <w:rPr>
                <w:b/>
              </w:rPr>
            </w:pPr>
          </w:p>
        </w:tc>
        <w:tc>
          <w:tcPr>
            <w:tcW w:w="2268" w:type="dxa"/>
            <w:vMerge/>
            <w:vAlign w:val="center"/>
            <w:hideMark/>
          </w:tcPr>
          <w:p w:rsidR="00AE478E" w:rsidRPr="00064A55" w:rsidRDefault="00AE478E" w:rsidP="00064A55">
            <w:pPr>
              <w:rPr>
                <w:b/>
              </w:rPr>
            </w:pPr>
          </w:p>
        </w:tc>
        <w:tc>
          <w:tcPr>
            <w:tcW w:w="1701" w:type="dxa"/>
            <w:vMerge/>
            <w:vAlign w:val="center"/>
            <w:hideMark/>
          </w:tcPr>
          <w:p w:rsidR="00AE478E" w:rsidRPr="00064A55" w:rsidRDefault="00AE478E" w:rsidP="00064A55">
            <w:pPr>
              <w:rPr>
                <w:b/>
              </w:rPr>
            </w:pPr>
          </w:p>
        </w:tc>
        <w:tc>
          <w:tcPr>
            <w:tcW w:w="1843" w:type="dxa"/>
            <w:vMerge/>
            <w:vAlign w:val="center"/>
            <w:hideMark/>
          </w:tcPr>
          <w:p w:rsidR="00AE478E" w:rsidRPr="00064A55" w:rsidRDefault="00AE478E" w:rsidP="00064A55">
            <w:pPr>
              <w:rPr>
                <w:b/>
              </w:rPr>
            </w:pPr>
          </w:p>
        </w:tc>
        <w:tc>
          <w:tcPr>
            <w:tcW w:w="1559" w:type="dxa"/>
            <w:vMerge/>
            <w:vAlign w:val="center"/>
            <w:hideMark/>
          </w:tcPr>
          <w:p w:rsidR="00AE478E" w:rsidRPr="00064A55" w:rsidRDefault="00AE478E" w:rsidP="00064A55">
            <w:pPr>
              <w:rPr>
                <w:b/>
              </w:rPr>
            </w:pPr>
          </w:p>
        </w:tc>
        <w:tc>
          <w:tcPr>
            <w:tcW w:w="1690" w:type="dxa"/>
            <w:vMerge/>
            <w:vAlign w:val="center"/>
            <w:hideMark/>
          </w:tcPr>
          <w:p w:rsidR="00AE478E" w:rsidRPr="00064A55" w:rsidRDefault="00AE478E" w:rsidP="00064A55">
            <w:pPr>
              <w:rPr>
                <w:b/>
              </w:rPr>
            </w:pPr>
          </w:p>
        </w:tc>
      </w:tr>
      <w:tr w:rsidR="00AE478E" w:rsidRPr="00064A55" w:rsidTr="00064A55">
        <w:trPr>
          <w:trHeight w:val="363"/>
        </w:trPr>
        <w:tc>
          <w:tcPr>
            <w:tcW w:w="524" w:type="dxa"/>
            <w:hideMark/>
          </w:tcPr>
          <w:p w:rsidR="00AE478E" w:rsidRPr="00064A55" w:rsidRDefault="00AE478E" w:rsidP="00064A55">
            <w:pPr>
              <w:widowControl w:val="0"/>
              <w:jc w:val="center"/>
              <w:rPr>
                <w:b/>
              </w:rPr>
            </w:pPr>
            <w:r w:rsidRPr="00064A55">
              <w:rPr>
                <w:b/>
              </w:rPr>
              <w:t>1</w:t>
            </w:r>
          </w:p>
        </w:tc>
        <w:tc>
          <w:tcPr>
            <w:tcW w:w="2268" w:type="dxa"/>
            <w:hideMark/>
          </w:tcPr>
          <w:p w:rsidR="00AE478E" w:rsidRPr="00064A55" w:rsidRDefault="00AE478E" w:rsidP="00064A55">
            <w:pPr>
              <w:widowControl w:val="0"/>
              <w:rPr>
                <w:b/>
              </w:rPr>
            </w:pPr>
            <w:r w:rsidRPr="00064A55">
              <w:rPr>
                <w:b/>
              </w:rPr>
              <w:t>Ново-Потьминское</w:t>
            </w:r>
          </w:p>
        </w:tc>
        <w:tc>
          <w:tcPr>
            <w:tcW w:w="1701" w:type="dxa"/>
            <w:hideMark/>
          </w:tcPr>
          <w:p w:rsidR="00AE478E" w:rsidRPr="00064A55" w:rsidRDefault="00AE478E" w:rsidP="00064A55">
            <w:pPr>
              <w:widowControl w:val="0"/>
              <w:rPr>
                <w:b/>
              </w:rPr>
            </w:pPr>
            <w:r w:rsidRPr="00064A55">
              <w:rPr>
                <w:b/>
              </w:rPr>
              <w:t xml:space="preserve">ООО Колос- </w:t>
            </w:r>
          </w:p>
          <w:p w:rsidR="00AE478E" w:rsidRPr="00064A55" w:rsidRDefault="00AE478E" w:rsidP="00064A55">
            <w:pPr>
              <w:widowControl w:val="0"/>
              <w:rPr>
                <w:b/>
              </w:rPr>
            </w:pPr>
            <w:r w:rsidRPr="00064A55">
              <w:rPr>
                <w:b/>
              </w:rPr>
              <w:t xml:space="preserve">Частная </w:t>
            </w:r>
          </w:p>
        </w:tc>
        <w:tc>
          <w:tcPr>
            <w:tcW w:w="1843" w:type="dxa"/>
          </w:tcPr>
          <w:p w:rsidR="00AE478E" w:rsidRPr="00064A55" w:rsidRDefault="00AE478E" w:rsidP="00064A55">
            <w:pPr>
              <w:widowControl w:val="0"/>
              <w:rPr>
                <w:b/>
              </w:rPr>
            </w:pPr>
            <w:r w:rsidRPr="00064A55">
              <w:rPr>
                <w:b/>
              </w:rPr>
              <w:t>Производство</w:t>
            </w:r>
          </w:p>
          <w:p w:rsidR="00AE478E" w:rsidRPr="00064A55" w:rsidRDefault="00AE478E" w:rsidP="00064A55">
            <w:pPr>
              <w:widowControl w:val="0"/>
              <w:rPr>
                <w:b/>
              </w:rPr>
            </w:pPr>
            <w:r w:rsidRPr="00064A55">
              <w:rPr>
                <w:b/>
              </w:rPr>
              <w:t>Молоко</w:t>
            </w:r>
          </w:p>
          <w:p w:rsidR="00AE478E" w:rsidRPr="00064A55" w:rsidRDefault="00AE478E" w:rsidP="00064A55">
            <w:pPr>
              <w:widowControl w:val="0"/>
              <w:rPr>
                <w:b/>
              </w:rPr>
            </w:pPr>
            <w:r w:rsidRPr="00064A55">
              <w:rPr>
                <w:b/>
              </w:rPr>
              <w:t>Мясо</w:t>
            </w:r>
          </w:p>
          <w:p w:rsidR="00AE478E" w:rsidRPr="00064A55" w:rsidRDefault="00AE478E" w:rsidP="00064A55">
            <w:pPr>
              <w:widowControl w:val="0"/>
              <w:rPr>
                <w:b/>
              </w:rPr>
            </w:pPr>
            <w:r w:rsidRPr="00064A55">
              <w:rPr>
                <w:b/>
              </w:rPr>
              <w:t>зерно</w:t>
            </w:r>
          </w:p>
        </w:tc>
        <w:tc>
          <w:tcPr>
            <w:tcW w:w="1559" w:type="dxa"/>
          </w:tcPr>
          <w:p w:rsidR="00AE478E" w:rsidRPr="00064A55" w:rsidRDefault="00AE478E" w:rsidP="00064A55">
            <w:pPr>
              <w:widowControl w:val="0"/>
              <w:jc w:val="center"/>
              <w:rPr>
                <w:b/>
              </w:rPr>
            </w:pPr>
            <w:r w:rsidRPr="00064A55">
              <w:rPr>
                <w:b/>
              </w:rPr>
              <w:t>1565</w:t>
            </w:r>
          </w:p>
          <w:p w:rsidR="00AE478E" w:rsidRPr="00064A55" w:rsidRDefault="00AE478E" w:rsidP="00064A55">
            <w:pPr>
              <w:widowControl w:val="0"/>
              <w:jc w:val="center"/>
              <w:rPr>
                <w:b/>
              </w:rPr>
            </w:pPr>
            <w:r w:rsidRPr="00064A55">
              <w:rPr>
                <w:b/>
              </w:rPr>
              <w:t>161</w:t>
            </w:r>
          </w:p>
          <w:p w:rsidR="00AE478E" w:rsidRPr="00064A55" w:rsidRDefault="00AE478E" w:rsidP="00064A55">
            <w:pPr>
              <w:widowControl w:val="0"/>
              <w:jc w:val="center"/>
              <w:rPr>
                <w:b/>
              </w:rPr>
            </w:pPr>
            <w:r w:rsidRPr="00064A55">
              <w:rPr>
                <w:b/>
              </w:rPr>
              <w:t>1500</w:t>
            </w:r>
          </w:p>
          <w:p w:rsidR="00AE478E" w:rsidRPr="00064A55" w:rsidRDefault="00AE478E" w:rsidP="00064A55">
            <w:pPr>
              <w:widowControl w:val="0"/>
              <w:jc w:val="center"/>
              <w:rPr>
                <w:b/>
              </w:rPr>
            </w:pPr>
          </w:p>
        </w:tc>
        <w:tc>
          <w:tcPr>
            <w:tcW w:w="1690" w:type="dxa"/>
          </w:tcPr>
          <w:p w:rsidR="00AE478E" w:rsidRPr="00064A55" w:rsidRDefault="00AE478E" w:rsidP="00064A55">
            <w:pPr>
              <w:widowControl w:val="0"/>
              <w:jc w:val="center"/>
              <w:rPr>
                <w:b/>
              </w:rPr>
            </w:pPr>
            <w:r w:rsidRPr="00064A55">
              <w:rPr>
                <w:b/>
              </w:rPr>
              <w:t>15,6</w:t>
            </w:r>
          </w:p>
          <w:p w:rsidR="00AE478E" w:rsidRPr="00064A55" w:rsidRDefault="00AE478E" w:rsidP="00064A55">
            <w:pPr>
              <w:widowControl w:val="0"/>
              <w:jc w:val="center"/>
              <w:rPr>
                <w:b/>
              </w:rPr>
            </w:pPr>
            <w:r w:rsidRPr="00064A55">
              <w:rPr>
                <w:b/>
              </w:rPr>
              <w:t>10,5</w:t>
            </w:r>
          </w:p>
          <w:p w:rsidR="00AE478E" w:rsidRPr="00064A55" w:rsidRDefault="00AE478E" w:rsidP="00064A55">
            <w:pPr>
              <w:widowControl w:val="0"/>
              <w:jc w:val="center"/>
              <w:rPr>
                <w:b/>
              </w:rPr>
            </w:pPr>
            <w:r w:rsidRPr="00064A55">
              <w:rPr>
                <w:b/>
              </w:rPr>
              <w:t>7,2</w:t>
            </w:r>
          </w:p>
          <w:p w:rsidR="00AE478E" w:rsidRPr="00064A55" w:rsidRDefault="00AE478E" w:rsidP="00064A55">
            <w:pPr>
              <w:widowControl w:val="0"/>
              <w:jc w:val="center"/>
              <w:rPr>
                <w:b/>
              </w:rPr>
            </w:pPr>
          </w:p>
        </w:tc>
      </w:tr>
    </w:tbl>
    <w:p w:rsidR="00AE478E" w:rsidRPr="00064A55" w:rsidRDefault="00AE478E" w:rsidP="00AE478E">
      <w:pPr>
        <w:pStyle w:val="a5"/>
        <w:rPr>
          <w:sz w:val="24"/>
          <w:szCs w:val="24"/>
        </w:rPr>
      </w:pPr>
      <w:r w:rsidRPr="00064A55">
        <w:rPr>
          <w:sz w:val="24"/>
          <w:szCs w:val="24"/>
        </w:rPr>
        <w:t>Таблица 7</w:t>
      </w:r>
    </w:p>
    <w:p w:rsidR="00AE478E" w:rsidRPr="00064A55" w:rsidRDefault="00AE478E" w:rsidP="00AE478E">
      <w:pPr>
        <w:pStyle w:val="a5"/>
        <w:rPr>
          <w:sz w:val="24"/>
          <w:szCs w:val="24"/>
        </w:rPr>
      </w:pPr>
      <w:r w:rsidRPr="00064A55">
        <w:rPr>
          <w:sz w:val="24"/>
          <w:szCs w:val="24"/>
        </w:rPr>
        <w:t>Основные показатели деятельности отделения</w:t>
      </w:r>
    </w:p>
    <w:tbl>
      <w:tblPr>
        <w:tblW w:w="9460" w:type="dxa"/>
        <w:tblInd w:w="70" w:type="dxa"/>
        <w:tblLayout w:type="fixed"/>
        <w:tblCellMar>
          <w:left w:w="70" w:type="dxa"/>
          <w:right w:w="70" w:type="dxa"/>
        </w:tblCellMar>
        <w:tblLook w:val="0000"/>
      </w:tblPr>
      <w:tblGrid>
        <w:gridCol w:w="2520"/>
        <w:gridCol w:w="2232"/>
        <w:gridCol w:w="8"/>
        <w:gridCol w:w="2276"/>
        <w:gridCol w:w="2424"/>
      </w:tblGrid>
      <w:tr w:rsidR="00AE478E" w:rsidRPr="00064A55" w:rsidTr="00064A55">
        <w:trPr>
          <w:cantSplit/>
          <w:trHeight w:val="360"/>
          <w:tblHeader/>
        </w:trPr>
        <w:tc>
          <w:tcPr>
            <w:tcW w:w="2520" w:type="dxa"/>
            <w:vMerge w:val="restart"/>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jc w:val="center"/>
              <w:rPr>
                <w:rFonts w:ascii="Times New Roman" w:hAnsi="Times New Roman" w:cs="Times New Roman"/>
                <w:b/>
                <w:sz w:val="24"/>
                <w:szCs w:val="24"/>
              </w:rPr>
            </w:pPr>
            <w:r w:rsidRPr="00064A55">
              <w:rPr>
                <w:rFonts w:ascii="Times New Roman" w:hAnsi="Times New Roman" w:cs="Times New Roman"/>
                <w:b/>
                <w:sz w:val="24"/>
                <w:szCs w:val="24"/>
              </w:rPr>
              <w:t>Наименование показателя</w:t>
            </w:r>
          </w:p>
        </w:tc>
        <w:tc>
          <w:tcPr>
            <w:tcW w:w="6940" w:type="dxa"/>
            <w:gridSpan w:val="4"/>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b/>
                <w:sz w:val="24"/>
                <w:szCs w:val="24"/>
              </w:rPr>
            </w:pPr>
            <w:r w:rsidRPr="00064A55">
              <w:rPr>
                <w:rFonts w:ascii="Times New Roman" w:hAnsi="Times New Roman" w:cs="Times New Roman"/>
                <w:b/>
                <w:sz w:val="24"/>
                <w:szCs w:val="24"/>
              </w:rPr>
              <w:t>ООО  «Колос»</w:t>
            </w:r>
          </w:p>
        </w:tc>
      </w:tr>
      <w:tr w:rsidR="00AE478E" w:rsidRPr="00064A55" w:rsidTr="00064A55">
        <w:trPr>
          <w:cantSplit/>
          <w:trHeight w:val="1134"/>
          <w:tblHeader/>
        </w:trPr>
        <w:tc>
          <w:tcPr>
            <w:tcW w:w="2520" w:type="dxa"/>
            <w:vMerge/>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rPr>
                <w:b/>
              </w:rPr>
            </w:pPr>
          </w:p>
        </w:tc>
        <w:tc>
          <w:tcPr>
            <w:tcW w:w="2232" w:type="dxa"/>
            <w:tcBorders>
              <w:top w:val="single" w:sz="6" w:space="0" w:color="auto"/>
              <w:left w:val="single" w:sz="6" w:space="0" w:color="auto"/>
              <w:bottom w:val="single" w:sz="6" w:space="0" w:color="auto"/>
              <w:right w:val="single" w:sz="6" w:space="0" w:color="auto"/>
            </w:tcBorders>
            <w:textDirection w:val="btLr"/>
            <w:vAlign w:val="center"/>
          </w:tcPr>
          <w:p w:rsidR="00AE478E" w:rsidRPr="00064A55" w:rsidRDefault="00AE478E" w:rsidP="00064A55">
            <w:pPr>
              <w:pStyle w:val="ConsPlusCell"/>
              <w:widowControl/>
              <w:ind w:left="113" w:right="113"/>
              <w:jc w:val="center"/>
              <w:rPr>
                <w:rFonts w:ascii="Times New Roman" w:hAnsi="Times New Roman" w:cs="Times New Roman"/>
                <w:b/>
                <w:sz w:val="24"/>
                <w:szCs w:val="24"/>
              </w:rPr>
            </w:pPr>
            <w:r w:rsidRPr="00064A55">
              <w:rPr>
                <w:rFonts w:ascii="Times New Roman" w:hAnsi="Times New Roman" w:cs="Times New Roman"/>
                <w:b/>
                <w:sz w:val="24"/>
                <w:szCs w:val="24"/>
              </w:rPr>
              <w:t>2012</w:t>
            </w:r>
          </w:p>
        </w:tc>
        <w:tc>
          <w:tcPr>
            <w:tcW w:w="2284" w:type="dxa"/>
            <w:gridSpan w:val="2"/>
            <w:tcBorders>
              <w:top w:val="single" w:sz="6" w:space="0" w:color="auto"/>
              <w:left w:val="single" w:sz="6" w:space="0" w:color="auto"/>
              <w:bottom w:val="single" w:sz="6" w:space="0" w:color="auto"/>
              <w:right w:val="single" w:sz="6" w:space="0" w:color="auto"/>
            </w:tcBorders>
            <w:textDirection w:val="btLr"/>
            <w:vAlign w:val="center"/>
          </w:tcPr>
          <w:p w:rsidR="00AE478E" w:rsidRPr="00064A55" w:rsidRDefault="00AE478E" w:rsidP="00064A55">
            <w:pPr>
              <w:pStyle w:val="ConsPlusCell"/>
              <w:widowControl/>
              <w:ind w:left="113" w:right="113"/>
              <w:jc w:val="center"/>
              <w:rPr>
                <w:rFonts w:ascii="Times New Roman" w:hAnsi="Times New Roman" w:cs="Times New Roman"/>
                <w:b/>
                <w:sz w:val="24"/>
                <w:szCs w:val="24"/>
              </w:rPr>
            </w:pPr>
            <w:r w:rsidRPr="00064A55">
              <w:rPr>
                <w:rFonts w:ascii="Times New Roman" w:hAnsi="Times New Roman" w:cs="Times New Roman"/>
                <w:b/>
                <w:sz w:val="24"/>
                <w:szCs w:val="24"/>
              </w:rPr>
              <w:t>2014</w:t>
            </w:r>
          </w:p>
        </w:tc>
        <w:tc>
          <w:tcPr>
            <w:tcW w:w="2424" w:type="dxa"/>
            <w:tcBorders>
              <w:top w:val="single" w:sz="6" w:space="0" w:color="auto"/>
              <w:left w:val="single" w:sz="6" w:space="0" w:color="auto"/>
              <w:bottom w:val="single" w:sz="6" w:space="0" w:color="auto"/>
              <w:right w:val="single" w:sz="6" w:space="0" w:color="auto"/>
            </w:tcBorders>
            <w:textDirection w:val="btLr"/>
            <w:vAlign w:val="center"/>
          </w:tcPr>
          <w:p w:rsidR="00AE478E" w:rsidRPr="00064A55" w:rsidRDefault="00AE478E" w:rsidP="00064A55">
            <w:pPr>
              <w:pStyle w:val="ConsPlusCell"/>
              <w:widowControl/>
              <w:ind w:left="113" w:right="113"/>
              <w:jc w:val="center"/>
              <w:rPr>
                <w:rFonts w:ascii="Times New Roman" w:hAnsi="Times New Roman" w:cs="Times New Roman"/>
                <w:b/>
                <w:sz w:val="24"/>
                <w:szCs w:val="24"/>
              </w:rPr>
            </w:pPr>
            <w:r w:rsidRPr="00064A55">
              <w:rPr>
                <w:rFonts w:ascii="Times New Roman" w:hAnsi="Times New Roman" w:cs="Times New Roman"/>
                <w:b/>
                <w:sz w:val="24"/>
                <w:szCs w:val="24"/>
              </w:rPr>
              <w:t>2015</w:t>
            </w:r>
          </w:p>
        </w:tc>
      </w:tr>
      <w:tr w:rsidR="00AE478E" w:rsidRPr="00064A55" w:rsidTr="00064A55">
        <w:trPr>
          <w:cantSplit/>
          <w:trHeight w:val="36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 xml:space="preserve">Поголовье КРС, всего гол.       </w:t>
            </w:r>
          </w:p>
        </w:tc>
        <w:tc>
          <w:tcPr>
            <w:tcW w:w="2232"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1048</w:t>
            </w:r>
          </w:p>
        </w:tc>
        <w:tc>
          <w:tcPr>
            <w:tcW w:w="2284" w:type="dxa"/>
            <w:gridSpan w:val="2"/>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1048</w:t>
            </w:r>
          </w:p>
        </w:tc>
        <w:tc>
          <w:tcPr>
            <w:tcW w:w="2424"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1065</w:t>
            </w:r>
          </w:p>
        </w:tc>
      </w:tr>
      <w:tr w:rsidR="00AE478E" w:rsidRPr="00064A55" w:rsidTr="00064A55">
        <w:trPr>
          <w:cantSplit/>
          <w:trHeight w:val="24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jc w:val="right"/>
              <w:rPr>
                <w:rFonts w:ascii="Times New Roman" w:hAnsi="Times New Roman" w:cs="Times New Roman"/>
                <w:sz w:val="24"/>
                <w:szCs w:val="24"/>
              </w:rPr>
            </w:pPr>
            <w:r w:rsidRPr="00064A55">
              <w:rPr>
                <w:rFonts w:ascii="Times New Roman" w:hAnsi="Times New Roman" w:cs="Times New Roman"/>
                <w:sz w:val="24"/>
                <w:szCs w:val="24"/>
              </w:rPr>
              <w:t xml:space="preserve">в том числе коров       </w:t>
            </w:r>
          </w:p>
        </w:tc>
        <w:tc>
          <w:tcPr>
            <w:tcW w:w="2232"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417</w:t>
            </w:r>
          </w:p>
        </w:tc>
        <w:tc>
          <w:tcPr>
            <w:tcW w:w="2284" w:type="dxa"/>
            <w:gridSpan w:val="2"/>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417</w:t>
            </w:r>
          </w:p>
        </w:tc>
        <w:tc>
          <w:tcPr>
            <w:tcW w:w="2424"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lang w:val="en-US"/>
              </w:rPr>
              <w:t>4</w:t>
            </w:r>
            <w:r w:rsidRPr="00064A55">
              <w:rPr>
                <w:rFonts w:ascii="Times New Roman" w:hAnsi="Times New Roman" w:cs="Times New Roman"/>
                <w:sz w:val="24"/>
                <w:szCs w:val="24"/>
              </w:rPr>
              <w:t>30</w:t>
            </w:r>
          </w:p>
        </w:tc>
      </w:tr>
      <w:tr w:rsidR="00AE478E" w:rsidRPr="00064A55" w:rsidTr="00064A55">
        <w:trPr>
          <w:cantSplit/>
          <w:trHeight w:val="24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 xml:space="preserve">Производство мяса, тонн    </w:t>
            </w:r>
          </w:p>
        </w:tc>
        <w:tc>
          <w:tcPr>
            <w:tcW w:w="2232"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136</w:t>
            </w:r>
          </w:p>
        </w:tc>
        <w:tc>
          <w:tcPr>
            <w:tcW w:w="2284" w:type="dxa"/>
            <w:gridSpan w:val="2"/>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145</w:t>
            </w:r>
          </w:p>
        </w:tc>
        <w:tc>
          <w:tcPr>
            <w:tcW w:w="2424"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148</w:t>
            </w:r>
          </w:p>
        </w:tc>
      </w:tr>
      <w:tr w:rsidR="00AE478E" w:rsidRPr="00064A55" w:rsidTr="00064A55">
        <w:trPr>
          <w:cantSplit/>
          <w:trHeight w:val="24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 xml:space="preserve">Производство молока, тонн  </w:t>
            </w:r>
          </w:p>
        </w:tc>
        <w:tc>
          <w:tcPr>
            <w:tcW w:w="2232"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1298</w:t>
            </w:r>
          </w:p>
        </w:tc>
        <w:tc>
          <w:tcPr>
            <w:tcW w:w="2284" w:type="dxa"/>
            <w:gridSpan w:val="2"/>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1488</w:t>
            </w:r>
          </w:p>
        </w:tc>
        <w:tc>
          <w:tcPr>
            <w:tcW w:w="2424"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1560</w:t>
            </w:r>
          </w:p>
        </w:tc>
      </w:tr>
      <w:tr w:rsidR="00AE478E" w:rsidRPr="00064A55" w:rsidTr="00064A55">
        <w:trPr>
          <w:cantSplit/>
          <w:trHeight w:val="24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 xml:space="preserve">Производство зерна, тонн   </w:t>
            </w:r>
          </w:p>
        </w:tc>
        <w:tc>
          <w:tcPr>
            <w:tcW w:w="2232"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4010</w:t>
            </w:r>
          </w:p>
        </w:tc>
        <w:tc>
          <w:tcPr>
            <w:tcW w:w="2284" w:type="dxa"/>
            <w:gridSpan w:val="2"/>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542</w:t>
            </w:r>
          </w:p>
        </w:tc>
        <w:tc>
          <w:tcPr>
            <w:tcW w:w="2424" w:type="dxa"/>
            <w:tcBorders>
              <w:top w:val="single" w:sz="6" w:space="0" w:color="auto"/>
              <w:left w:val="single" w:sz="6"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2418</w:t>
            </w:r>
          </w:p>
        </w:tc>
      </w:tr>
      <w:tr w:rsidR="00AE478E" w:rsidRPr="00064A55" w:rsidTr="00064A55">
        <w:trPr>
          <w:cantSplit/>
          <w:trHeight w:val="360"/>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Надой на 1 фуражную корову, кг</w:t>
            </w:r>
          </w:p>
        </w:tc>
        <w:tc>
          <w:tcPr>
            <w:tcW w:w="2240" w:type="dxa"/>
            <w:gridSpan w:val="2"/>
            <w:tcBorders>
              <w:top w:val="single" w:sz="6" w:space="0" w:color="auto"/>
              <w:left w:val="single" w:sz="6" w:space="0" w:color="auto"/>
              <w:bottom w:val="single" w:sz="6" w:space="0" w:color="auto"/>
              <w:right w:val="single" w:sz="4"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4230</w:t>
            </w:r>
          </w:p>
        </w:tc>
        <w:tc>
          <w:tcPr>
            <w:tcW w:w="2276" w:type="dxa"/>
            <w:tcBorders>
              <w:top w:val="single" w:sz="6" w:space="0" w:color="auto"/>
              <w:left w:val="single" w:sz="4" w:space="0" w:color="auto"/>
              <w:bottom w:val="single" w:sz="6" w:space="0" w:color="auto"/>
              <w:right w:val="single" w:sz="4"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3691</w:t>
            </w:r>
          </w:p>
        </w:tc>
        <w:tc>
          <w:tcPr>
            <w:tcW w:w="2424" w:type="dxa"/>
            <w:tcBorders>
              <w:top w:val="single" w:sz="6" w:space="0" w:color="auto"/>
              <w:left w:val="single" w:sz="4" w:space="0" w:color="auto"/>
              <w:bottom w:val="single" w:sz="6" w:space="0" w:color="auto"/>
              <w:right w:val="single" w:sz="6" w:space="0" w:color="auto"/>
            </w:tcBorders>
            <w:vAlign w:val="center"/>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 xml:space="preserve">                4436</w:t>
            </w:r>
          </w:p>
        </w:tc>
      </w:tr>
      <w:tr w:rsidR="00AE478E" w:rsidRPr="00064A55" w:rsidTr="00064A55">
        <w:trPr>
          <w:cantSplit/>
          <w:trHeight w:val="56"/>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rPr>
                <w:rFonts w:ascii="Times New Roman" w:hAnsi="Times New Roman" w:cs="Times New Roman"/>
                <w:sz w:val="24"/>
                <w:szCs w:val="24"/>
              </w:rPr>
            </w:pPr>
            <w:r w:rsidRPr="00064A55">
              <w:rPr>
                <w:rFonts w:ascii="Times New Roman" w:hAnsi="Times New Roman" w:cs="Times New Roman"/>
                <w:sz w:val="24"/>
                <w:szCs w:val="24"/>
              </w:rPr>
              <w:t>Пашни, ежегодно в обработке, га</w:t>
            </w:r>
          </w:p>
        </w:tc>
        <w:tc>
          <w:tcPr>
            <w:tcW w:w="2240" w:type="dxa"/>
            <w:gridSpan w:val="2"/>
            <w:tcBorders>
              <w:top w:val="single" w:sz="6" w:space="0" w:color="auto"/>
              <w:left w:val="single" w:sz="6" w:space="0" w:color="auto"/>
              <w:bottom w:val="single" w:sz="6" w:space="0" w:color="auto"/>
              <w:right w:val="single" w:sz="4"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4327</w:t>
            </w:r>
          </w:p>
        </w:tc>
        <w:tc>
          <w:tcPr>
            <w:tcW w:w="2276" w:type="dxa"/>
            <w:tcBorders>
              <w:top w:val="single" w:sz="6" w:space="0" w:color="auto"/>
              <w:left w:val="single" w:sz="4" w:space="0" w:color="auto"/>
              <w:bottom w:val="single" w:sz="6" w:space="0" w:color="auto"/>
              <w:right w:val="single" w:sz="4"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4327</w:t>
            </w:r>
          </w:p>
        </w:tc>
        <w:tc>
          <w:tcPr>
            <w:tcW w:w="2424" w:type="dxa"/>
            <w:tcBorders>
              <w:top w:val="single" w:sz="6" w:space="0" w:color="auto"/>
              <w:left w:val="single" w:sz="4" w:space="0" w:color="auto"/>
              <w:bottom w:val="single" w:sz="6" w:space="0" w:color="auto"/>
              <w:right w:val="single" w:sz="6"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4327</w:t>
            </w:r>
          </w:p>
        </w:tc>
      </w:tr>
      <w:tr w:rsidR="00AE478E" w:rsidRPr="00064A55" w:rsidTr="00064A55">
        <w:trPr>
          <w:cantSplit/>
          <w:trHeight w:val="155"/>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jc w:val="right"/>
              <w:rPr>
                <w:rFonts w:ascii="Times New Roman" w:hAnsi="Times New Roman" w:cs="Times New Roman"/>
                <w:sz w:val="24"/>
                <w:szCs w:val="24"/>
              </w:rPr>
            </w:pPr>
            <w:r w:rsidRPr="00064A55">
              <w:rPr>
                <w:rFonts w:ascii="Times New Roman" w:hAnsi="Times New Roman" w:cs="Times New Roman"/>
                <w:sz w:val="24"/>
                <w:szCs w:val="24"/>
              </w:rPr>
              <w:t>в т.ч. под зерновыми, га</w:t>
            </w:r>
          </w:p>
        </w:tc>
        <w:tc>
          <w:tcPr>
            <w:tcW w:w="2240" w:type="dxa"/>
            <w:gridSpan w:val="2"/>
            <w:tcBorders>
              <w:top w:val="single" w:sz="6" w:space="0" w:color="auto"/>
              <w:left w:val="single" w:sz="6" w:space="0" w:color="auto"/>
              <w:bottom w:val="single" w:sz="6" w:space="0" w:color="auto"/>
              <w:right w:val="single" w:sz="4"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1800</w:t>
            </w:r>
          </w:p>
        </w:tc>
        <w:tc>
          <w:tcPr>
            <w:tcW w:w="2276" w:type="dxa"/>
            <w:tcBorders>
              <w:top w:val="single" w:sz="6" w:space="0" w:color="auto"/>
              <w:left w:val="single" w:sz="4" w:space="0" w:color="auto"/>
              <w:bottom w:val="single" w:sz="6" w:space="0" w:color="auto"/>
              <w:right w:val="single" w:sz="4"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1176</w:t>
            </w:r>
          </w:p>
        </w:tc>
        <w:tc>
          <w:tcPr>
            <w:tcW w:w="2424" w:type="dxa"/>
            <w:tcBorders>
              <w:top w:val="single" w:sz="6" w:space="0" w:color="auto"/>
              <w:left w:val="single" w:sz="4" w:space="0" w:color="auto"/>
              <w:bottom w:val="single" w:sz="6" w:space="0" w:color="auto"/>
              <w:right w:val="single" w:sz="6"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1700</w:t>
            </w:r>
          </w:p>
        </w:tc>
      </w:tr>
      <w:tr w:rsidR="00AE478E" w:rsidRPr="00064A55" w:rsidTr="00064A55">
        <w:trPr>
          <w:cantSplit/>
          <w:trHeight w:val="56"/>
        </w:trPr>
        <w:tc>
          <w:tcPr>
            <w:tcW w:w="2520" w:type="dxa"/>
            <w:tcBorders>
              <w:top w:val="single" w:sz="6" w:space="0" w:color="auto"/>
              <w:left w:val="single" w:sz="6" w:space="0" w:color="auto"/>
              <w:bottom w:val="single" w:sz="6" w:space="0" w:color="auto"/>
              <w:right w:val="single" w:sz="6" w:space="0" w:color="auto"/>
            </w:tcBorders>
          </w:tcPr>
          <w:p w:rsidR="00AE478E" w:rsidRPr="00064A55" w:rsidRDefault="00AE478E" w:rsidP="00064A55">
            <w:pPr>
              <w:pStyle w:val="ConsPlusCell"/>
              <w:widowControl/>
              <w:jc w:val="right"/>
              <w:rPr>
                <w:rFonts w:ascii="Times New Roman" w:hAnsi="Times New Roman" w:cs="Times New Roman"/>
                <w:sz w:val="24"/>
                <w:szCs w:val="24"/>
              </w:rPr>
            </w:pPr>
            <w:r w:rsidRPr="00064A55">
              <w:rPr>
                <w:rFonts w:ascii="Times New Roman" w:hAnsi="Times New Roman" w:cs="Times New Roman"/>
                <w:sz w:val="24"/>
                <w:szCs w:val="24"/>
              </w:rPr>
              <w:t>под травами, га</w:t>
            </w:r>
          </w:p>
        </w:tc>
        <w:tc>
          <w:tcPr>
            <w:tcW w:w="2240" w:type="dxa"/>
            <w:gridSpan w:val="2"/>
            <w:tcBorders>
              <w:top w:val="single" w:sz="6" w:space="0" w:color="auto"/>
              <w:left w:val="single" w:sz="6" w:space="0" w:color="auto"/>
              <w:bottom w:val="single" w:sz="6" w:space="0" w:color="auto"/>
              <w:right w:val="single" w:sz="4" w:space="0" w:color="auto"/>
            </w:tcBorders>
            <w:vAlign w:val="center"/>
          </w:tcPr>
          <w:p w:rsidR="00AE478E" w:rsidRPr="00064A55" w:rsidRDefault="00AE478E" w:rsidP="00064A55">
            <w:pPr>
              <w:pStyle w:val="ConsPlusCell"/>
              <w:widowControl/>
              <w:jc w:val="center"/>
              <w:rPr>
                <w:rFonts w:ascii="Times New Roman" w:hAnsi="Times New Roman" w:cs="Times New Roman"/>
                <w:sz w:val="24"/>
                <w:szCs w:val="24"/>
              </w:rPr>
            </w:pPr>
            <w:r w:rsidRPr="00064A55">
              <w:rPr>
                <w:rFonts w:ascii="Times New Roman" w:hAnsi="Times New Roman" w:cs="Times New Roman"/>
                <w:sz w:val="24"/>
                <w:szCs w:val="24"/>
              </w:rPr>
              <w:t>1360</w:t>
            </w:r>
          </w:p>
        </w:tc>
        <w:tc>
          <w:tcPr>
            <w:tcW w:w="2276" w:type="dxa"/>
            <w:tcBorders>
              <w:top w:val="single" w:sz="6" w:space="0" w:color="auto"/>
              <w:left w:val="single" w:sz="4" w:space="0" w:color="auto"/>
              <w:bottom w:val="single" w:sz="6" w:space="0" w:color="auto"/>
              <w:right w:val="single" w:sz="4"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1800</w:t>
            </w:r>
          </w:p>
        </w:tc>
        <w:tc>
          <w:tcPr>
            <w:tcW w:w="2424" w:type="dxa"/>
            <w:tcBorders>
              <w:top w:val="single" w:sz="6" w:space="0" w:color="auto"/>
              <w:left w:val="single" w:sz="4" w:space="0" w:color="auto"/>
              <w:bottom w:val="single" w:sz="6" w:space="0" w:color="auto"/>
              <w:right w:val="single" w:sz="6" w:space="0" w:color="auto"/>
            </w:tcBorders>
            <w:vAlign w:val="center"/>
          </w:tcPr>
          <w:p w:rsidR="00AE478E" w:rsidRPr="00064A55" w:rsidRDefault="00AE478E" w:rsidP="00064A55">
            <w:pPr>
              <w:pStyle w:val="ConsPlusCell"/>
              <w:jc w:val="center"/>
              <w:rPr>
                <w:rFonts w:ascii="Times New Roman" w:hAnsi="Times New Roman" w:cs="Times New Roman"/>
                <w:sz w:val="24"/>
                <w:szCs w:val="24"/>
              </w:rPr>
            </w:pPr>
            <w:r w:rsidRPr="00064A55">
              <w:rPr>
                <w:rFonts w:ascii="Times New Roman" w:hAnsi="Times New Roman" w:cs="Times New Roman"/>
                <w:sz w:val="24"/>
                <w:szCs w:val="24"/>
              </w:rPr>
              <w:t>1800</w:t>
            </w:r>
          </w:p>
        </w:tc>
      </w:tr>
    </w:tbl>
    <w:p w:rsidR="00AE478E" w:rsidRPr="00064A55" w:rsidRDefault="00AE478E" w:rsidP="00AE478E">
      <w:pPr>
        <w:pStyle w:val="a5"/>
        <w:rPr>
          <w:sz w:val="24"/>
          <w:szCs w:val="24"/>
          <w:lang w:val="en-US" w:eastAsia="ar-SA"/>
        </w:rPr>
      </w:pPr>
    </w:p>
    <w:p w:rsidR="00AE478E" w:rsidRPr="00064A55" w:rsidRDefault="00AE478E" w:rsidP="00AE478E">
      <w:pPr>
        <w:pStyle w:val="a5"/>
        <w:rPr>
          <w:sz w:val="24"/>
          <w:szCs w:val="24"/>
        </w:rPr>
      </w:pPr>
      <w:r w:rsidRPr="00064A55">
        <w:rPr>
          <w:sz w:val="24"/>
          <w:szCs w:val="24"/>
        </w:rPr>
        <w:t>Таблица 8</w:t>
      </w:r>
    </w:p>
    <w:p w:rsidR="00AE478E" w:rsidRPr="00064A55" w:rsidRDefault="00AE478E" w:rsidP="00AE478E">
      <w:pPr>
        <w:pStyle w:val="a5"/>
        <w:rPr>
          <w:sz w:val="24"/>
          <w:szCs w:val="24"/>
        </w:rPr>
      </w:pPr>
      <w:r w:rsidRPr="00064A55">
        <w:rPr>
          <w:sz w:val="24"/>
          <w:szCs w:val="24"/>
        </w:rPr>
        <w:t xml:space="preserve">Личные подсобные хозяйства </w:t>
      </w:r>
    </w:p>
    <w:tbl>
      <w:tblPr>
        <w:tblW w:w="100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16"/>
        <w:gridCol w:w="652"/>
        <w:gridCol w:w="600"/>
        <w:gridCol w:w="792"/>
        <w:gridCol w:w="576"/>
        <w:gridCol w:w="582"/>
        <w:gridCol w:w="864"/>
        <w:gridCol w:w="714"/>
        <w:gridCol w:w="715"/>
        <w:gridCol w:w="715"/>
        <w:gridCol w:w="715"/>
        <w:gridCol w:w="714"/>
        <w:gridCol w:w="765"/>
      </w:tblGrid>
      <w:tr w:rsidR="00AE478E" w:rsidRPr="00064A55" w:rsidTr="00064A55">
        <w:trPr>
          <w:tblHeader/>
        </w:trPr>
        <w:tc>
          <w:tcPr>
            <w:tcW w:w="1616" w:type="dxa"/>
            <w:vMerge w:val="restart"/>
            <w:vAlign w:val="center"/>
          </w:tcPr>
          <w:p w:rsidR="00AE478E" w:rsidRPr="00064A55" w:rsidRDefault="00AE478E" w:rsidP="00064A55">
            <w:pPr>
              <w:suppressAutoHyphens/>
              <w:spacing w:before="280" w:after="280"/>
              <w:jc w:val="center"/>
              <w:rPr>
                <w:b/>
                <w:lang w:eastAsia="ar-SA"/>
              </w:rPr>
            </w:pPr>
            <w:r w:rsidRPr="00064A55">
              <w:rPr>
                <w:b/>
              </w:rPr>
              <w:t>Показатели</w:t>
            </w:r>
          </w:p>
        </w:tc>
        <w:tc>
          <w:tcPr>
            <w:tcW w:w="2044" w:type="dxa"/>
            <w:gridSpan w:val="3"/>
            <w:vAlign w:val="center"/>
          </w:tcPr>
          <w:p w:rsidR="00AE478E" w:rsidRPr="00064A55" w:rsidRDefault="00AE478E" w:rsidP="00064A55">
            <w:pPr>
              <w:suppressAutoHyphens/>
              <w:spacing w:before="280" w:after="280"/>
              <w:jc w:val="both"/>
              <w:rPr>
                <w:b/>
                <w:lang w:eastAsia="ar-SA"/>
              </w:rPr>
            </w:pPr>
            <w:r w:rsidRPr="00064A55">
              <w:rPr>
                <w:b/>
              </w:rPr>
              <w:t>Новая Потьма</w:t>
            </w:r>
          </w:p>
        </w:tc>
        <w:tc>
          <w:tcPr>
            <w:tcW w:w="2022" w:type="dxa"/>
            <w:gridSpan w:val="3"/>
            <w:vAlign w:val="center"/>
          </w:tcPr>
          <w:p w:rsidR="00AE478E" w:rsidRPr="00064A55" w:rsidRDefault="00AE478E" w:rsidP="00064A55">
            <w:pPr>
              <w:suppressAutoHyphens/>
              <w:spacing w:before="280" w:after="280"/>
              <w:jc w:val="both"/>
              <w:rPr>
                <w:b/>
                <w:lang w:eastAsia="ar-SA"/>
              </w:rPr>
            </w:pPr>
            <w:r w:rsidRPr="00064A55">
              <w:rPr>
                <w:b/>
              </w:rPr>
              <w:t>Старая Потьма</w:t>
            </w:r>
          </w:p>
        </w:tc>
        <w:tc>
          <w:tcPr>
            <w:tcW w:w="2144" w:type="dxa"/>
            <w:gridSpan w:val="3"/>
            <w:vAlign w:val="center"/>
          </w:tcPr>
          <w:p w:rsidR="00AE478E" w:rsidRPr="00064A55" w:rsidRDefault="00AE478E" w:rsidP="00064A55">
            <w:pPr>
              <w:suppressAutoHyphens/>
              <w:spacing w:before="280" w:after="280"/>
              <w:jc w:val="both"/>
              <w:rPr>
                <w:b/>
                <w:lang w:eastAsia="ar-SA"/>
              </w:rPr>
            </w:pPr>
            <w:r w:rsidRPr="00064A55">
              <w:rPr>
                <w:b/>
              </w:rPr>
              <w:t>Ачадовка</w:t>
            </w:r>
          </w:p>
        </w:tc>
        <w:tc>
          <w:tcPr>
            <w:tcW w:w="2194" w:type="dxa"/>
            <w:gridSpan w:val="3"/>
            <w:vAlign w:val="center"/>
          </w:tcPr>
          <w:p w:rsidR="00AE478E" w:rsidRPr="00064A55" w:rsidRDefault="00AE478E" w:rsidP="00064A55">
            <w:pPr>
              <w:suppressAutoHyphens/>
              <w:spacing w:before="280" w:after="280"/>
              <w:jc w:val="both"/>
              <w:rPr>
                <w:b/>
                <w:lang w:eastAsia="ar-SA"/>
              </w:rPr>
            </w:pPr>
            <w:r w:rsidRPr="00064A55">
              <w:rPr>
                <w:b/>
              </w:rPr>
              <w:t>Краснознаменка</w:t>
            </w:r>
          </w:p>
        </w:tc>
      </w:tr>
      <w:tr w:rsidR="00AE478E" w:rsidRPr="00064A55" w:rsidTr="00064A55">
        <w:trPr>
          <w:cantSplit/>
          <w:trHeight w:val="1259"/>
          <w:tblHeader/>
        </w:trPr>
        <w:tc>
          <w:tcPr>
            <w:tcW w:w="1616" w:type="dxa"/>
            <w:vMerge/>
            <w:vAlign w:val="center"/>
          </w:tcPr>
          <w:p w:rsidR="00AE478E" w:rsidRPr="00064A55" w:rsidRDefault="00AE478E" w:rsidP="00064A55">
            <w:pPr>
              <w:rPr>
                <w:b/>
                <w:lang w:eastAsia="ar-SA"/>
              </w:rPr>
            </w:pPr>
          </w:p>
        </w:tc>
        <w:tc>
          <w:tcPr>
            <w:tcW w:w="652"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2012</w:t>
            </w:r>
          </w:p>
        </w:tc>
        <w:tc>
          <w:tcPr>
            <w:tcW w:w="600"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2013</w:t>
            </w:r>
          </w:p>
        </w:tc>
        <w:tc>
          <w:tcPr>
            <w:tcW w:w="792" w:type="dxa"/>
            <w:vAlign w:val="center"/>
          </w:tcPr>
          <w:p w:rsidR="00AE478E" w:rsidRPr="00064A55" w:rsidRDefault="00AE478E" w:rsidP="00064A55">
            <w:pPr>
              <w:spacing w:before="280" w:after="280"/>
              <w:jc w:val="center"/>
              <w:rPr>
                <w:lang w:eastAsia="ar-SA"/>
              </w:rPr>
            </w:pPr>
            <w:r w:rsidRPr="00064A55">
              <w:t>На</w:t>
            </w:r>
          </w:p>
          <w:p w:rsidR="00AE478E" w:rsidRPr="00064A55" w:rsidRDefault="00AE478E" w:rsidP="00064A55">
            <w:pPr>
              <w:suppressAutoHyphens/>
              <w:spacing w:before="280" w:after="280"/>
              <w:jc w:val="center"/>
              <w:rPr>
                <w:b/>
                <w:lang w:eastAsia="ar-SA"/>
              </w:rPr>
            </w:pPr>
            <w:r w:rsidRPr="00064A55">
              <w:t>01.01.2014</w:t>
            </w:r>
          </w:p>
        </w:tc>
        <w:tc>
          <w:tcPr>
            <w:tcW w:w="576"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2012</w:t>
            </w:r>
          </w:p>
        </w:tc>
        <w:tc>
          <w:tcPr>
            <w:tcW w:w="582"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2013</w:t>
            </w:r>
          </w:p>
        </w:tc>
        <w:tc>
          <w:tcPr>
            <w:tcW w:w="864" w:type="dxa"/>
            <w:vAlign w:val="center"/>
          </w:tcPr>
          <w:p w:rsidR="00AE478E" w:rsidRPr="00064A55" w:rsidRDefault="00AE478E" w:rsidP="00064A55">
            <w:pPr>
              <w:spacing w:before="280" w:after="280"/>
              <w:jc w:val="center"/>
              <w:rPr>
                <w:lang w:eastAsia="ar-SA"/>
              </w:rPr>
            </w:pPr>
            <w:r w:rsidRPr="00064A55">
              <w:t>На</w:t>
            </w:r>
          </w:p>
          <w:p w:rsidR="00AE478E" w:rsidRPr="00064A55" w:rsidRDefault="00AE478E" w:rsidP="00064A55">
            <w:pPr>
              <w:tabs>
                <w:tab w:val="left" w:pos="588"/>
              </w:tabs>
              <w:suppressAutoHyphens/>
              <w:spacing w:before="280" w:after="280"/>
              <w:jc w:val="center"/>
              <w:rPr>
                <w:b/>
                <w:lang w:eastAsia="ar-SA"/>
              </w:rPr>
            </w:pPr>
            <w:r w:rsidRPr="00064A55">
              <w:t>01.01.2014</w:t>
            </w:r>
          </w:p>
        </w:tc>
        <w:tc>
          <w:tcPr>
            <w:tcW w:w="714"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2012</w:t>
            </w:r>
          </w:p>
        </w:tc>
        <w:tc>
          <w:tcPr>
            <w:tcW w:w="715"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2013</w:t>
            </w:r>
          </w:p>
        </w:tc>
        <w:tc>
          <w:tcPr>
            <w:tcW w:w="715" w:type="dxa"/>
            <w:vAlign w:val="center"/>
          </w:tcPr>
          <w:p w:rsidR="00AE478E" w:rsidRPr="00064A55" w:rsidRDefault="00AE478E" w:rsidP="00064A55">
            <w:pPr>
              <w:spacing w:before="280" w:after="280"/>
              <w:jc w:val="center"/>
              <w:rPr>
                <w:lang w:eastAsia="ar-SA"/>
              </w:rPr>
            </w:pPr>
            <w:r w:rsidRPr="00064A55">
              <w:t>На</w:t>
            </w:r>
          </w:p>
          <w:p w:rsidR="00AE478E" w:rsidRPr="00064A55" w:rsidRDefault="00AE478E" w:rsidP="00064A55">
            <w:pPr>
              <w:suppressAutoHyphens/>
              <w:spacing w:before="280" w:after="280"/>
              <w:ind w:left="-103" w:firstLine="103"/>
              <w:jc w:val="center"/>
              <w:rPr>
                <w:b/>
                <w:lang w:eastAsia="ar-SA"/>
              </w:rPr>
            </w:pPr>
            <w:r w:rsidRPr="00064A55">
              <w:t>01.01.2014</w:t>
            </w:r>
          </w:p>
        </w:tc>
        <w:tc>
          <w:tcPr>
            <w:tcW w:w="715"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2012</w:t>
            </w:r>
          </w:p>
        </w:tc>
        <w:tc>
          <w:tcPr>
            <w:tcW w:w="714" w:type="dxa"/>
            <w:textDirection w:val="btLr"/>
            <w:vAlign w:val="center"/>
          </w:tcPr>
          <w:p w:rsidR="00AE478E" w:rsidRPr="00064A55" w:rsidRDefault="00AE478E" w:rsidP="00064A55">
            <w:pPr>
              <w:suppressAutoHyphens/>
              <w:spacing w:before="280" w:after="280"/>
              <w:ind w:left="113" w:right="113"/>
              <w:jc w:val="center"/>
              <w:rPr>
                <w:b/>
                <w:lang w:eastAsia="ar-SA"/>
              </w:rPr>
            </w:pPr>
            <w:r w:rsidRPr="00064A55">
              <w:rPr>
                <w:b/>
              </w:rPr>
              <w:t>2013</w:t>
            </w:r>
          </w:p>
        </w:tc>
        <w:tc>
          <w:tcPr>
            <w:tcW w:w="765" w:type="dxa"/>
            <w:vAlign w:val="center"/>
          </w:tcPr>
          <w:p w:rsidR="00AE478E" w:rsidRPr="00064A55" w:rsidRDefault="00AE478E" w:rsidP="00064A55">
            <w:pPr>
              <w:spacing w:before="280" w:after="280"/>
              <w:jc w:val="center"/>
              <w:rPr>
                <w:lang w:eastAsia="ar-SA"/>
              </w:rPr>
            </w:pPr>
            <w:r w:rsidRPr="00064A55">
              <w:t>На</w:t>
            </w:r>
          </w:p>
          <w:p w:rsidR="00AE478E" w:rsidRPr="00064A55" w:rsidRDefault="00AE478E" w:rsidP="00064A55">
            <w:pPr>
              <w:suppressAutoHyphens/>
              <w:spacing w:before="280" w:after="280"/>
              <w:jc w:val="center"/>
              <w:rPr>
                <w:lang w:eastAsia="ar-SA"/>
              </w:rPr>
            </w:pPr>
            <w:r w:rsidRPr="00064A55">
              <w:t>01.01.2014</w:t>
            </w:r>
          </w:p>
        </w:tc>
      </w:tr>
      <w:tr w:rsidR="00AE478E" w:rsidRPr="00064A55" w:rsidTr="00064A55">
        <w:trPr>
          <w:trHeight w:val="729"/>
        </w:trPr>
        <w:tc>
          <w:tcPr>
            <w:tcW w:w="1616" w:type="dxa"/>
          </w:tcPr>
          <w:p w:rsidR="00AE478E" w:rsidRPr="00064A55" w:rsidRDefault="00AE478E" w:rsidP="00064A55">
            <w:pPr>
              <w:suppressAutoHyphens/>
              <w:spacing w:before="280" w:after="280"/>
              <w:rPr>
                <w:lang w:eastAsia="ar-SA"/>
              </w:rPr>
            </w:pPr>
            <w:r w:rsidRPr="00064A55">
              <w:t>КРС</w:t>
            </w:r>
          </w:p>
        </w:tc>
        <w:tc>
          <w:tcPr>
            <w:tcW w:w="652" w:type="dxa"/>
            <w:vAlign w:val="center"/>
          </w:tcPr>
          <w:p w:rsidR="00AE478E" w:rsidRPr="00064A55" w:rsidRDefault="00AE478E" w:rsidP="00064A55">
            <w:pPr>
              <w:suppressAutoHyphens/>
              <w:spacing w:before="280" w:after="280"/>
              <w:jc w:val="both"/>
              <w:rPr>
                <w:lang w:eastAsia="ar-SA"/>
              </w:rPr>
            </w:pPr>
            <w:r w:rsidRPr="00064A55">
              <w:t xml:space="preserve"> 149</w:t>
            </w:r>
          </w:p>
        </w:tc>
        <w:tc>
          <w:tcPr>
            <w:tcW w:w="600" w:type="dxa"/>
            <w:vAlign w:val="center"/>
          </w:tcPr>
          <w:p w:rsidR="00AE478E" w:rsidRPr="00064A55" w:rsidRDefault="00AE478E" w:rsidP="00064A55">
            <w:pPr>
              <w:suppressAutoHyphens/>
              <w:spacing w:before="280" w:after="280"/>
              <w:jc w:val="both"/>
              <w:rPr>
                <w:lang w:eastAsia="ar-SA"/>
              </w:rPr>
            </w:pPr>
            <w:r w:rsidRPr="00064A55">
              <w:t>176</w:t>
            </w:r>
          </w:p>
        </w:tc>
        <w:tc>
          <w:tcPr>
            <w:tcW w:w="792" w:type="dxa"/>
            <w:vAlign w:val="center"/>
          </w:tcPr>
          <w:p w:rsidR="00AE478E" w:rsidRPr="00064A55" w:rsidRDefault="00AE478E" w:rsidP="00064A55">
            <w:pPr>
              <w:suppressAutoHyphens/>
              <w:spacing w:before="280" w:after="280"/>
              <w:jc w:val="both"/>
              <w:rPr>
                <w:lang w:eastAsia="ar-SA"/>
              </w:rPr>
            </w:pPr>
            <w:r w:rsidRPr="00064A55">
              <w:t xml:space="preserve">177                            </w:t>
            </w:r>
          </w:p>
        </w:tc>
        <w:tc>
          <w:tcPr>
            <w:tcW w:w="576" w:type="dxa"/>
            <w:vAlign w:val="center"/>
          </w:tcPr>
          <w:p w:rsidR="00AE478E" w:rsidRPr="00064A55" w:rsidRDefault="00AE478E" w:rsidP="00064A55">
            <w:pPr>
              <w:suppressAutoHyphens/>
              <w:spacing w:before="280" w:after="280"/>
              <w:jc w:val="both"/>
              <w:rPr>
                <w:lang w:eastAsia="ar-SA"/>
              </w:rPr>
            </w:pPr>
            <w:r w:rsidRPr="00064A55">
              <w:t>136</w:t>
            </w:r>
          </w:p>
        </w:tc>
        <w:tc>
          <w:tcPr>
            <w:tcW w:w="582" w:type="dxa"/>
            <w:vAlign w:val="center"/>
          </w:tcPr>
          <w:p w:rsidR="00AE478E" w:rsidRPr="00064A55" w:rsidRDefault="00AE478E" w:rsidP="00064A55">
            <w:pPr>
              <w:suppressAutoHyphens/>
              <w:spacing w:before="280" w:after="280"/>
              <w:jc w:val="both"/>
              <w:rPr>
                <w:lang w:eastAsia="ar-SA"/>
              </w:rPr>
            </w:pPr>
            <w:r w:rsidRPr="00064A55">
              <w:t>152</w:t>
            </w:r>
          </w:p>
        </w:tc>
        <w:tc>
          <w:tcPr>
            <w:tcW w:w="864" w:type="dxa"/>
            <w:vAlign w:val="center"/>
          </w:tcPr>
          <w:p w:rsidR="00AE478E" w:rsidRPr="00064A55" w:rsidRDefault="00AE478E" w:rsidP="00064A55">
            <w:pPr>
              <w:suppressAutoHyphens/>
              <w:spacing w:before="280" w:after="280"/>
              <w:jc w:val="both"/>
              <w:rPr>
                <w:lang w:eastAsia="ar-SA"/>
              </w:rPr>
            </w:pPr>
            <w:r w:rsidRPr="00064A55">
              <w:rPr>
                <w:lang w:eastAsia="ar-SA"/>
              </w:rPr>
              <w:t>146</w:t>
            </w:r>
          </w:p>
        </w:tc>
        <w:tc>
          <w:tcPr>
            <w:tcW w:w="714" w:type="dxa"/>
            <w:vAlign w:val="center"/>
          </w:tcPr>
          <w:p w:rsidR="00AE478E" w:rsidRPr="00064A55" w:rsidRDefault="00AE478E" w:rsidP="00064A55">
            <w:pPr>
              <w:suppressAutoHyphens/>
              <w:spacing w:before="280" w:after="280"/>
              <w:jc w:val="both"/>
              <w:rPr>
                <w:lang w:eastAsia="ar-SA"/>
              </w:rPr>
            </w:pPr>
            <w:r w:rsidRPr="00064A55">
              <w:rPr>
                <w:lang w:eastAsia="ar-SA"/>
              </w:rPr>
              <w:t>13</w:t>
            </w:r>
          </w:p>
        </w:tc>
        <w:tc>
          <w:tcPr>
            <w:tcW w:w="715" w:type="dxa"/>
            <w:vAlign w:val="center"/>
          </w:tcPr>
          <w:p w:rsidR="00AE478E" w:rsidRPr="00064A55" w:rsidRDefault="00AE478E" w:rsidP="00064A55">
            <w:pPr>
              <w:suppressAutoHyphens/>
              <w:spacing w:before="280" w:after="280"/>
              <w:jc w:val="both"/>
              <w:rPr>
                <w:lang w:eastAsia="ar-SA"/>
              </w:rPr>
            </w:pPr>
            <w:r w:rsidRPr="00064A55">
              <w:t>8</w:t>
            </w:r>
          </w:p>
        </w:tc>
        <w:tc>
          <w:tcPr>
            <w:tcW w:w="715" w:type="dxa"/>
            <w:vAlign w:val="center"/>
          </w:tcPr>
          <w:p w:rsidR="00AE478E" w:rsidRPr="00064A55" w:rsidRDefault="00AE478E" w:rsidP="00064A55">
            <w:pPr>
              <w:suppressAutoHyphens/>
              <w:spacing w:before="280" w:after="280"/>
              <w:jc w:val="both"/>
              <w:rPr>
                <w:lang w:eastAsia="ar-SA"/>
              </w:rPr>
            </w:pPr>
            <w:r w:rsidRPr="00064A55">
              <w:t>17</w:t>
            </w:r>
          </w:p>
        </w:tc>
        <w:tc>
          <w:tcPr>
            <w:tcW w:w="715" w:type="dxa"/>
            <w:vAlign w:val="center"/>
          </w:tcPr>
          <w:p w:rsidR="00AE478E" w:rsidRPr="00064A55" w:rsidRDefault="00AE478E" w:rsidP="00064A55">
            <w:pPr>
              <w:suppressAutoHyphens/>
              <w:spacing w:before="280" w:after="280"/>
              <w:jc w:val="both"/>
              <w:rPr>
                <w:lang w:eastAsia="ar-SA"/>
              </w:rPr>
            </w:pPr>
            <w:r w:rsidRPr="00064A55">
              <w:t>18</w:t>
            </w:r>
          </w:p>
        </w:tc>
        <w:tc>
          <w:tcPr>
            <w:tcW w:w="714" w:type="dxa"/>
            <w:vAlign w:val="center"/>
          </w:tcPr>
          <w:p w:rsidR="00AE478E" w:rsidRPr="00064A55" w:rsidRDefault="00AE478E" w:rsidP="00064A55">
            <w:pPr>
              <w:suppressAutoHyphens/>
              <w:spacing w:before="280" w:after="280"/>
              <w:jc w:val="both"/>
              <w:rPr>
                <w:lang w:eastAsia="ar-SA"/>
              </w:rPr>
            </w:pPr>
            <w:r w:rsidRPr="00064A55">
              <w:t>10</w:t>
            </w:r>
          </w:p>
        </w:tc>
        <w:tc>
          <w:tcPr>
            <w:tcW w:w="765" w:type="dxa"/>
            <w:vAlign w:val="center"/>
          </w:tcPr>
          <w:p w:rsidR="00AE478E" w:rsidRPr="00064A55" w:rsidRDefault="00AE478E" w:rsidP="00064A55">
            <w:pPr>
              <w:suppressAutoHyphens/>
              <w:spacing w:before="280" w:after="280"/>
              <w:jc w:val="both"/>
              <w:rPr>
                <w:lang w:eastAsia="ar-SA"/>
              </w:rPr>
            </w:pPr>
            <w:r w:rsidRPr="00064A55">
              <w:t xml:space="preserve"> 8      </w:t>
            </w:r>
          </w:p>
        </w:tc>
      </w:tr>
      <w:tr w:rsidR="00AE478E" w:rsidRPr="00064A55" w:rsidTr="00064A55">
        <w:trPr>
          <w:trHeight w:val="691"/>
        </w:trPr>
        <w:tc>
          <w:tcPr>
            <w:tcW w:w="1616" w:type="dxa"/>
          </w:tcPr>
          <w:p w:rsidR="00AE478E" w:rsidRPr="00064A55" w:rsidRDefault="00AE478E" w:rsidP="00064A55">
            <w:pPr>
              <w:suppressAutoHyphens/>
              <w:spacing w:before="280" w:after="280"/>
              <w:jc w:val="right"/>
              <w:rPr>
                <w:lang w:eastAsia="ar-SA"/>
              </w:rPr>
            </w:pPr>
            <w:r w:rsidRPr="00064A55">
              <w:t>в т.ч. коровы</w:t>
            </w:r>
          </w:p>
        </w:tc>
        <w:tc>
          <w:tcPr>
            <w:tcW w:w="652" w:type="dxa"/>
            <w:vAlign w:val="center"/>
          </w:tcPr>
          <w:p w:rsidR="00AE478E" w:rsidRPr="00064A55" w:rsidRDefault="00AE478E" w:rsidP="00064A55">
            <w:pPr>
              <w:suppressAutoHyphens/>
              <w:spacing w:before="280" w:after="280"/>
              <w:jc w:val="center"/>
              <w:rPr>
                <w:lang w:eastAsia="ar-SA"/>
              </w:rPr>
            </w:pPr>
            <w:r w:rsidRPr="00064A55">
              <w:t>44</w:t>
            </w:r>
          </w:p>
        </w:tc>
        <w:tc>
          <w:tcPr>
            <w:tcW w:w="600" w:type="dxa"/>
            <w:vAlign w:val="center"/>
          </w:tcPr>
          <w:p w:rsidR="00AE478E" w:rsidRPr="00064A55" w:rsidRDefault="00AE478E" w:rsidP="00064A55">
            <w:pPr>
              <w:suppressAutoHyphens/>
              <w:spacing w:before="280" w:after="280"/>
              <w:jc w:val="center"/>
              <w:rPr>
                <w:lang w:eastAsia="ar-SA"/>
              </w:rPr>
            </w:pPr>
            <w:r w:rsidRPr="00064A55">
              <w:t xml:space="preserve">48 </w:t>
            </w:r>
          </w:p>
        </w:tc>
        <w:tc>
          <w:tcPr>
            <w:tcW w:w="792" w:type="dxa"/>
            <w:vAlign w:val="center"/>
          </w:tcPr>
          <w:p w:rsidR="00AE478E" w:rsidRPr="00064A55" w:rsidRDefault="00AE478E" w:rsidP="00064A55">
            <w:pPr>
              <w:suppressAutoHyphens/>
              <w:spacing w:before="280" w:after="280"/>
              <w:jc w:val="center"/>
              <w:rPr>
                <w:lang w:eastAsia="ar-SA"/>
              </w:rPr>
            </w:pPr>
            <w:r w:rsidRPr="00064A55">
              <w:t xml:space="preserve">47 </w:t>
            </w:r>
          </w:p>
        </w:tc>
        <w:tc>
          <w:tcPr>
            <w:tcW w:w="576" w:type="dxa"/>
            <w:vAlign w:val="center"/>
          </w:tcPr>
          <w:p w:rsidR="00AE478E" w:rsidRPr="00064A55" w:rsidRDefault="00AE478E" w:rsidP="00064A55">
            <w:pPr>
              <w:suppressAutoHyphens/>
              <w:spacing w:before="280" w:after="280"/>
              <w:jc w:val="center"/>
              <w:rPr>
                <w:lang w:eastAsia="ar-SA"/>
              </w:rPr>
            </w:pPr>
            <w:r w:rsidRPr="00064A55">
              <w:t>43</w:t>
            </w:r>
          </w:p>
        </w:tc>
        <w:tc>
          <w:tcPr>
            <w:tcW w:w="582" w:type="dxa"/>
            <w:vAlign w:val="center"/>
          </w:tcPr>
          <w:p w:rsidR="00AE478E" w:rsidRPr="00064A55" w:rsidRDefault="00AE478E" w:rsidP="00064A55">
            <w:pPr>
              <w:suppressAutoHyphens/>
              <w:spacing w:before="280" w:after="280"/>
              <w:jc w:val="center"/>
              <w:rPr>
                <w:lang w:eastAsia="ar-SA"/>
              </w:rPr>
            </w:pPr>
            <w:r w:rsidRPr="00064A55">
              <w:t xml:space="preserve">41 </w:t>
            </w:r>
          </w:p>
        </w:tc>
        <w:tc>
          <w:tcPr>
            <w:tcW w:w="864" w:type="dxa"/>
            <w:vAlign w:val="center"/>
          </w:tcPr>
          <w:p w:rsidR="00AE478E" w:rsidRPr="00064A55" w:rsidRDefault="00AE478E" w:rsidP="00064A55">
            <w:pPr>
              <w:suppressAutoHyphens/>
              <w:spacing w:before="280" w:after="280"/>
              <w:jc w:val="center"/>
              <w:rPr>
                <w:lang w:eastAsia="ar-SA"/>
              </w:rPr>
            </w:pPr>
            <w:r w:rsidRPr="00064A55">
              <w:t xml:space="preserve">40 </w:t>
            </w:r>
          </w:p>
        </w:tc>
        <w:tc>
          <w:tcPr>
            <w:tcW w:w="714" w:type="dxa"/>
            <w:vAlign w:val="center"/>
          </w:tcPr>
          <w:p w:rsidR="00AE478E" w:rsidRPr="00064A55" w:rsidRDefault="00AE478E" w:rsidP="00064A55">
            <w:pPr>
              <w:suppressAutoHyphens/>
              <w:spacing w:before="280" w:after="280"/>
              <w:jc w:val="center"/>
              <w:rPr>
                <w:lang w:eastAsia="ar-SA"/>
              </w:rPr>
            </w:pPr>
            <w:r w:rsidRPr="00064A55">
              <w:t>5</w:t>
            </w:r>
          </w:p>
        </w:tc>
        <w:tc>
          <w:tcPr>
            <w:tcW w:w="715" w:type="dxa"/>
            <w:vAlign w:val="center"/>
          </w:tcPr>
          <w:p w:rsidR="00AE478E" w:rsidRPr="00064A55" w:rsidRDefault="00AE478E" w:rsidP="00064A55">
            <w:pPr>
              <w:suppressAutoHyphens/>
              <w:spacing w:before="280" w:after="280"/>
              <w:jc w:val="center"/>
              <w:rPr>
                <w:lang w:eastAsia="ar-SA"/>
              </w:rPr>
            </w:pPr>
            <w:r w:rsidRPr="00064A55">
              <w:t xml:space="preserve">4 </w:t>
            </w:r>
          </w:p>
        </w:tc>
        <w:tc>
          <w:tcPr>
            <w:tcW w:w="715" w:type="dxa"/>
            <w:vAlign w:val="center"/>
          </w:tcPr>
          <w:p w:rsidR="00AE478E" w:rsidRPr="00064A55" w:rsidRDefault="00AE478E" w:rsidP="00064A55">
            <w:pPr>
              <w:suppressAutoHyphens/>
              <w:spacing w:before="280" w:after="280"/>
              <w:jc w:val="center"/>
              <w:rPr>
                <w:lang w:eastAsia="ar-SA"/>
              </w:rPr>
            </w:pPr>
            <w:r w:rsidRPr="00064A55">
              <w:t xml:space="preserve">5 </w:t>
            </w:r>
          </w:p>
        </w:tc>
        <w:tc>
          <w:tcPr>
            <w:tcW w:w="715" w:type="dxa"/>
            <w:vAlign w:val="center"/>
          </w:tcPr>
          <w:p w:rsidR="00AE478E" w:rsidRPr="00064A55" w:rsidRDefault="00AE478E" w:rsidP="00064A55">
            <w:pPr>
              <w:suppressAutoHyphens/>
              <w:spacing w:before="280" w:after="280"/>
              <w:jc w:val="center"/>
              <w:rPr>
                <w:lang w:eastAsia="ar-SA"/>
              </w:rPr>
            </w:pPr>
            <w:r w:rsidRPr="00064A55">
              <w:rPr>
                <w:lang w:eastAsia="ar-SA"/>
              </w:rPr>
              <w:t>3</w:t>
            </w:r>
          </w:p>
        </w:tc>
        <w:tc>
          <w:tcPr>
            <w:tcW w:w="714" w:type="dxa"/>
            <w:vAlign w:val="center"/>
          </w:tcPr>
          <w:p w:rsidR="00AE478E" w:rsidRPr="00064A55" w:rsidRDefault="00AE478E" w:rsidP="00064A55">
            <w:pPr>
              <w:suppressAutoHyphens/>
              <w:spacing w:before="280" w:after="280"/>
              <w:jc w:val="center"/>
              <w:rPr>
                <w:lang w:eastAsia="ar-SA"/>
              </w:rPr>
            </w:pPr>
            <w:r w:rsidRPr="00064A55">
              <w:t xml:space="preserve">2 </w:t>
            </w:r>
          </w:p>
        </w:tc>
        <w:tc>
          <w:tcPr>
            <w:tcW w:w="765" w:type="dxa"/>
            <w:vAlign w:val="center"/>
          </w:tcPr>
          <w:p w:rsidR="00AE478E" w:rsidRPr="00064A55" w:rsidRDefault="00AE478E" w:rsidP="00064A55">
            <w:pPr>
              <w:suppressAutoHyphens/>
              <w:spacing w:before="280" w:after="280"/>
              <w:jc w:val="center"/>
              <w:rPr>
                <w:lang w:eastAsia="ar-SA"/>
              </w:rPr>
            </w:pPr>
            <w:r w:rsidRPr="00064A55">
              <w:t xml:space="preserve">3 </w:t>
            </w:r>
          </w:p>
        </w:tc>
      </w:tr>
      <w:tr w:rsidR="00AE478E" w:rsidRPr="00064A55" w:rsidTr="00064A55">
        <w:trPr>
          <w:trHeight w:val="750"/>
        </w:trPr>
        <w:tc>
          <w:tcPr>
            <w:tcW w:w="1616" w:type="dxa"/>
          </w:tcPr>
          <w:p w:rsidR="00AE478E" w:rsidRPr="00064A55" w:rsidRDefault="00AE478E" w:rsidP="00064A55">
            <w:pPr>
              <w:suppressAutoHyphens/>
              <w:spacing w:before="280" w:after="280"/>
              <w:rPr>
                <w:lang w:eastAsia="ar-SA"/>
              </w:rPr>
            </w:pPr>
            <w:r w:rsidRPr="00064A55">
              <w:t>Свиньи</w:t>
            </w:r>
          </w:p>
        </w:tc>
        <w:tc>
          <w:tcPr>
            <w:tcW w:w="652" w:type="dxa"/>
            <w:vAlign w:val="center"/>
          </w:tcPr>
          <w:p w:rsidR="00AE478E" w:rsidRPr="00064A55" w:rsidRDefault="00AE478E" w:rsidP="00064A55">
            <w:pPr>
              <w:suppressAutoHyphens/>
              <w:spacing w:before="280" w:after="280"/>
              <w:jc w:val="center"/>
              <w:rPr>
                <w:lang w:eastAsia="ar-SA"/>
              </w:rPr>
            </w:pPr>
            <w:r w:rsidRPr="00064A55">
              <w:t>183</w:t>
            </w:r>
          </w:p>
        </w:tc>
        <w:tc>
          <w:tcPr>
            <w:tcW w:w="600" w:type="dxa"/>
            <w:vAlign w:val="center"/>
          </w:tcPr>
          <w:p w:rsidR="00AE478E" w:rsidRPr="00064A55" w:rsidRDefault="00AE478E" w:rsidP="00064A55">
            <w:pPr>
              <w:suppressAutoHyphens/>
              <w:spacing w:before="280" w:after="280"/>
              <w:jc w:val="center"/>
              <w:rPr>
                <w:lang w:eastAsia="ar-SA"/>
              </w:rPr>
            </w:pPr>
            <w:r w:rsidRPr="00064A55">
              <w:t xml:space="preserve">131 </w:t>
            </w:r>
          </w:p>
        </w:tc>
        <w:tc>
          <w:tcPr>
            <w:tcW w:w="792" w:type="dxa"/>
            <w:vAlign w:val="center"/>
          </w:tcPr>
          <w:p w:rsidR="00AE478E" w:rsidRPr="00064A55" w:rsidRDefault="00AE478E" w:rsidP="00064A55">
            <w:pPr>
              <w:suppressAutoHyphens/>
              <w:spacing w:before="280" w:after="280"/>
              <w:jc w:val="center"/>
              <w:rPr>
                <w:lang w:eastAsia="ar-SA"/>
              </w:rPr>
            </w:pPr>
            <w:r w:rsidRPr="00064A55">
              <w:t xml:space="preserve">129 </w:t>
            </w:r>
          </w:p>
        </w:tc>
        <w:tc>
          <w:tcPr>
            <w:tcW w:w="576" w:type="dxa"/>
            <w:vAlign w:val="center"/>
          </w:tcPr>
          <w:p w:rsidR="00AE478E" w:rsidRPr="00064A55" w:rsidRDefault="00AE478E" w:rsidP="00064A55">
            <w:pPr>
              <w:suppressAutoHyphens/>
              <w:spacing w:before="280" w:after="280"/>
              <w:jc w:val="center"/>
              <w:rPr>
                <w:lang w:eastAsia="ar-SA"/>
              </w:rPr>
            </w:pPr>
            <w:r w:rsidRPr="00064A55">
              <w:t>131</w:t>
            </w:r>
          </w:p>
        </w:tc>
        <w:tc>
          <w:tcPr>
            <w:tcW w:w="582" w:type="dxa"/>
            <w:vAlign w:val="center"/>
          </w:tcPr>
          <w:p w:rsidR="00AE478E" w:rsidRPr="00064A55" w:rsidRDefault="00AE478E" w:rsidP="00064A55">
            <w:pPr>
              <w:suppressAutoHyphens/>
              <w:spacing w:before="280" w:after="280"/>
              <w:jc w:val="center"/>
              <w:rPr>
                <w:lang w:eastAsia="ar-SA"/>
              </w:rPr>
            </w:pPr>
            <w:r w:rsidRPr="00064A55">
              <w:t xml:space="preserve">129 </w:t>
            </w:r>
          </w:p>
        </w:tc>
        <w:tc>
          <w:tcPr>
            <w:tcW w:w="864" w:type="dxa"/>
            <w:vAlign w:val="center"/>
          </w:tcPr>
          <w:p w:rsidR="00AE478E" w:rsidRPr="00064A55" w:rsidRDefault="00AE478E" w:rsidP="00064A55">
            <w:pPr>
              <w:suppressAutoHyphens/>
              <w:spacing w:before="280" w:after="280"/>
              <w:jc w:val="center"/>
              <w:rPr>
                <w:lang w:eastAsia="ar-SA"/>
              </w:rPr>
            </w:pPr>
            <w:r w:rsidRPr="00064A55">
              <w:t xml:space="preserve">126 </w:t>
            </w:r>
          </w:p>
        </w:tc>
        <w:tc>
          <w:tcPr>
            <w:tcW w:w="714" w:type="dxa"/>
            <w:vAlign w:val="center"/>
          </w:tcPr>
          <w:p w:rsidR="00AE478E" w:rsidRPr="00064A55" w:rsidRDefault="00AE478E" w:rsidP="00064A55">
            <w:pPr>
              <w:suppressAutoHyphens/>
              <w:spacing w:before="280" w:after="280"/>
              <w:jc w:val="center"/>
              <w:rPr>
                <w:lang w:eastAsia="ar-SA"/>
              </w:rPr>
            </w:pPr>
            <w:r w:rsidRPr="00064A55">
              <w:t>18</w:t>
            </w:r>
          </w:p>
        </w:tc>
        <w:tc>
          <w:tcPr>
            <w:tcW w:w="715" w:type="dxa"/>
            <w:vAlign w:val="center"/>
          </w:tcPr>
          <w:p w:rsidR="00AE478E" w:rsidRPr="00064A55" w:rsidRDefault="00AE478E" w:rsidP="00064A55">
            <w:pPr>
              <w:suppressAutoHyphens/>
              <w:spacing w:before="280" w:after="280"/>
              <w:jc w:val="center"/>
              <w:rPr>
                <w:lang w:eastAsia="ar-SA"/>
              </w:rPr>
            </w:pPr>
            <w:r w:rsidRPr="00064A55">
              <w:t xml:space="preserve">12 </w:t>
            </w:r>
          </w:p>
        </w:tc>
        <w:tc>
          <w:tcPr>
            <w:tcW w:w="715" w:type="dxa"/>
            <w:vAlign w:val="center"/>
          </w:tcPr>
          <w:p w:rsidR="00AE478E" w:rsidRPr="00064A55" w:rsidRDefault="00AE478E" w:rsidP="00064A55">
            <w:pPr>
              <w:suppressAutoHyphens/>
              <w:spacing w:before="280" w:after="280"/>
              <w:jc w:val="center"/>
              <w:rPr>
                <w:lang w:eastAsia="ar-SA"/>
              </w:rPr>
            </w:pPr>
            <w:r w:rsidRPr="00064A55">
              <w:t xml:space="preserve">18 </w:t>
            </w:r>
          </w:p>
        </w:tc>
        <w:tc>
          <w:tcPr>
            <w:tcW w:w="715" w:type="dxa"/>
            <w:vAlign w:val="center"/>
          </w:tcPr>
          <w:p w:rsidR="00AE478E" w:rsidRPr="00064A55" w:rsidRDefault="00AE478E" w:rsidP="00064A55">
            <w:pPr>
              <w:suppressAutoHyphens/>
              <w:spacing w:before="280" w:after="280"/>
              <w:jc w:val="center"/>
              <w:rPr>
                <w:lang w:eastAsia="ar-SA"/>
              </w:rPr>
            </w:pPr>
            <w:r w:rsidRPr="00064A55">
              <w:t>12</w:t>
            </w:r>
          </w:p>
        </w:tc>
        <w:tc>
          <w:tcPr>
            <w:tcW w:w="714" w:type="dxa"/>
            <w:vAlign w:val="center"/>
          </w:tcPr>
          <w:p w:rsidR="00AE478E" w:rsidRPr="00064A55" w:rsidRDefault="00AE478E" w:rsidP="00064A55">
            <w:pPr>
              <w:suppressAutoHyphens/>
              <w:spacing w:before="280" w:after="280"/>
              <w:jc w:val="center"/>
              <w:rPr>
                <w:lang w:eastAsia="ar-SA"/>
              </w:rPr>
            </w:pPr>
            <w:r w:rsidRPr="00064A55">
              <w:t xml:space="preserve">11 </w:t>
            </w:r>
          </w:p>
        </w:tc>
        <w:tc>
          <w:tcPr>
            <w:tcW w:w="765" w:type="dxa"/>
            <w:vAlign w:val="center"/>
          </w:tcPr>
          <w:p w:rsidR="00AE478E" w:rsidRPr="00064A55" w:rsidRDefault="00AE478E" w:rsidP="00064A55">
            <w:pPr>
              <w:suppressAutoHyphens/>
              <w:spacing w:before="280" w:after="280"/>
              <w:jc w:val="center"/>
              <w:rPr>
                <w:lang w:eastAsia="ar-SA"/>
              </w:rPr>
            </w:pPr>
            <w:r w:rsidRPr="00064A55">
              <w:t xml:space="preserve">8 </w:t>
            </w:r>
          </w:p>
        </w:tc>
      </w:tr>
      <w:tr w:rsidR="00AE478E" w:rsidRPr="00064A55" w:rsidTr="00064A55">
        <w:trPr>
          <w:trHeight w:val="631"/>
        </w:trPr>
        <w:tc>
          <w:tcPr>
            <w:tcW w:w="1616" w:type="dxa"/>
          </w:tcPr>
          <w:p w:rsidR="00AE478E" w:rsidRPr="00064A55" w:rsidRDefault="00AE478E" w:rsidP="00064A55">
            <w:pPr>
              <w:suppressAutoHyphens/>
              <w:spacing w:before="280" w:after="280"/>
              <w:rPr>
                <w:lang w:eastAsia="ar-SA"/>
              </w:rPr>
            </w:pPr>
            <w:r w:rsidRPr="00064A55">
              <w:t>Овцы</w:t>
            </w:r>
          </w:p>
        </w:tc>
        <w:tc>
          <w:tcPr>
            <w:tcW w:w="652" w:type="dxa"/>
            <w:vAlign w:val="center"/>
          </w:tcPr>
          <w:p w:rsidR="00AE478E" w:rsidRPr="00064A55" w:rsidRDefault="00AE478E" w:rsidP="00064A55">
            <w:pPr>
              <w:suppressAutoHyphens/>
              <w:spacing w:before="280" w:after="280"/>
              <w:jc w:val="center"/>
              <w:rPr>
                <w:lang w:eastAsia="ar-SA"/>
              </w:rPr>
            </w:pPr>
            <w:r w:rsidRPr="00064A55">
              <w:t xml:space="preserve"> -</w:t>
            </w:r>
          </w:p>
        </w:tc>
        <w:tc>
          <w:tcPr>
            <w:tcW w:w="600" w:type="dxa"/>
            <w:vAlign w:val="center"/>
          </w:tcPr>
          <w:p w:rsidR="00AE478E" w:rsidRPr="00064A55" w:rsidRDefault="00AE478E" w:rsidP="00064A55">
            <w:pPr>
              <w:suppressAutoHyphens/>
              <w:spacing w:before="280" w:after="280"/>
              <w:jc w:val="center"/>
              <w:rPr>
                <w:lang w:eastAsia="ar-SA"/>
              </w:rPr>
            </w:pPr>
            <w:r w:rsidRPr="00064A55">
              <w:t xml:space="preserve">- </w:t>
            </w:r>
          </w:p>
        </w:tc>
        <w:tc>
          <w:tcPr>
            <w:tcW w:w="792" w:type="dxa"/>
            <w:vAlign w:val="center"/>
          </w:tcPr>
          <w:p w:rsidR="00AE478E" w:rsidRPr="00064A55" w:rsidRDefault="00AE478E" w:rsidP="00064A55">
            <w:pPr>
              <w:suppressAutoHyphens/>
              <w:spacing w:before="280" w:after="280"/>
              <w:jc w:val="center"/>
              <w:rPr>
                <w:lang w:eastAsia="ar-SA"/>
              </w:rPr>
            </w:pPr>
            <w:r w:rsidRPr="00064A55">
              <w:t xml:space="preserve">- </w:t>
            </w:r>
          </w:p>
        </w:tc>
        <w:tc>
          <w:tcPr>
            <w:tcW w:w="576" w:type="dxa"/>
            <w:vAlign w:val="center"/>
          </w:tcPr>
          <w:p w:rsidR="00AE478E" w:rsidRPr="00064A55" w:rsidRDefault="00AE478E" w:rsidP="00064A55">
            <w:pPr>
              <w:suppressAutoHyphens/>
              <w:spacing w:before="280" w:after="280"/>
              <w:jc w:val="center"/>
              <w:rPr>
                <w:lang w:eastAsia="ar-SA"/>
              </w:rPr>
            </w:pPr>
          </w:p>
        </w:tc>
        <w:tc>
          <w:tcPr>
            <w:tcW w:w="582" w:type="dxa"/>
            <w:vAlign w:val="center"/>
          </w:tcPr>
          <w:p w:rsidR="00AE478E" w:rsidRPr="00064A55" w:rsidRDefault="00AE478E" w:rsidP="00064A55">
            <w:pPr>
              <w:suppressAutoHyphens/>
              <w:spacing w:before="280" w:after="280"/>
              <w:jc w:val="center"/>
              <w:rPr>
                <w:lang w:eastAsia="ar-SA"/>
              </w:rPr>
            </w:pPr>
            <w:r w:rsidRPr="00064A55">
              <w:rPr>
                <w:lang w:eastAsia="ar-SA"/>
              </w:rPr>
              <w:t>18</w:t>
            </w:r>
          </w:p>
        </w:tc>
        <w:tc>
          <w:tcPr>
            <w:tcW w:w="864" w:type="dxa"/>
            <w:vAlign w:val="center"/>
          </w:tcPr>
          <w:p w:rsidR="00AE478E" w:rsidRPr="00064A55" w:rsidRDefault="00AE478E" w:rsidP="00064A55">
            <w:pPr>
              <w:suppressAutoHyphens/>
              <w:spacing w:before="280" w:after="280"/>
              <w:jc w:val="center"/>
              <w:rPr>
                <w:lang w:eastAsia="ar-SA"/>
              </w:rPr>
            </w:pPr>
            <w:r w:rsidRPr="00064A55">
              <w:rPr>
                <w:lang w:eastAsia="ar-SA"/>
              </w:rPr>
              <w:t>26</w:t>
            </w:r>
          </w:p>
        </w:tc>
        <w:tc>
          <w:tcPr>
            <w:tcW w:w="714" w:type="dxa"/>
            <w:vAlign w:val="center"/>
          </w:tcPr>
          <w:p w:rsidR="00AE478E" w:rsidRPr="00064A55" w:rsidRDefault="00AE478E" w:rsidP="00064A55">
            <w:pPr>
              <w:suppressAutoHyphens/>
              <w:spacing w:before="280" w:after="280"/>
              <w:jc w:val="center"/>
              <w:rPr>
                <w:lang w:eastAsia="ar-SA"/>
              </w:rPr>
            </w:pPr>
            <w:r w:rsidRPr="00064A55">
              <w:rPr>
                <w:lang w:eastAsia="ar-SA"/>
              </w:rPr>
              <w:t>-</w:t>
            </w:r>
          </w:p>
        </w:tc>
        <w:tc>
          <w:tcPr>
            <w:tcW w:w="715" w:type="dxa"/>
            <w:vAlign w:val="center"/>
          </w:tcPr>
          <w:p w:rsidR="00AE478E" w:rsidRPr="00064A55" w:rsidRDefault="00AE478E" w:rsidP="00064A55">
            <w:pPr>
              <w:suppressAutoHyphens/>
              <w:spacing w:before="280" w:after="280"/>
              <w:jc w:val="center"/>
              <w:rPr>
                <w:lang w:eastAsia="ar-SA"/>
              </w:rPr>
            </w:pPr>
            <w:r w:rsidRPr="00064A55">
              <w:rPr>
                <w:lang w:eastAsia="ar-SA"/>
              </w:rPr>
              <w:t>-</w:t>
            </w:r>
          </w:p>
        </w:tc>
        <w:tc>
          <w:tcPr>
            <w:tcW w:w="715" w:type="dxa"/>
            <w:vAlign w:val="center"/>
          </w:tcPr>
          <w:p w:rsidR="00AE478E" w:rsidRPr="00064A55" w:rsidRDefault="00AE478E" w:rsidP="00064A55">
            <w:pPr>
              <w:suppressAutoHyphens/>
              <w:spacing w:before="280" w:after="280"/>
              <w:jc w:val="center"/>
              <w:rPr>
                <w:lang w:eastAsia="ar-SA"/>
              </w:rPr>
            </w:pPr>
            <w:r w:rsidRPr="00064A55">
              <w:t>-</w:t>
            </w:r>
          </w:p>
        </w:tc>
        <w:tc>
          <w:tcPr>
            <w:tcW w:w="715" w:type="dxa"/>
            <w:vAlign w:val="center"/>
          </w:tcPr>
          <w:p w:rsidR="00AE478E" w:rsidRPr="00064A55" w:rsidRDefault="00AE478E" w:rsidP="00064A55">
            <w:pPr>
              <w:suppressAutoHyphens/>
              <w:spacing w:before="280" w:after="280"/>
              <w:jc w:val="center"/>
              <w:rPr>
                <w:lang w:eastAsia="ar-SA"/>
              </w:rPr>
            </w:pPr>
            <w:r w:rsidRPr="00064A55">
              <w:rPr>
                <w:lang w:eastAsia="ar-SA"/>
              </w:rPr>
              <w:t>-</w:t>
            </w:r>
          </w:p>
        </w:tc>
        <w:tc>
          <w:tcPr>
            <w:tcW w:w="714" w:type="dxa"/>
            <w:vAlign w:val="center"/>
          </w:tcPr>
          <w:p w:rsidR="00AE478E" w:rsidRPr="00064A55" w:rsidRDefault="00AE478E" w:rsidP="00064A55">
            <w:pPr>
              <w:suppressAutoHyphens/>
              <w:spacing w:before="280" w:after="280"/>
              <w:jc w:val="center"/>
              <w:rPr>
                <w:lang w:eastAsia="ar-SA"/>
              </w:rPr>
            </w:pPr>
            <w:r w:rsidRPr="00064A55">
              <w:rPr>
                <w:lang w:eastAsia="ar-SA"/>
              </w:rPr>
              <w:t>-</w:t>
            </w:r>
          </w:p>
        </w:tc>
        <w:tc>
          <w:tcPr>
            <w:tcW w:w="765" w:type="dxa"/>
            <w:vAlign w:val="center"/>
          </w:tcPr>
          <w:p w:rsidR="00AE478E" w:rsidRPr="00064A55" w:rsidRDefault="00AE478E" w:rsidP="00064A55">
            <w:pPr>
              <w:suppressAutoHyphens/>
              <w:spacing w:before="280" w:after="280"/>
              <w:jc w:val="center"/>
              <w:rPr>
                <w:lang w:eastAsia="ar-SA"/>
              </w:rPr>
            </w:pPr>
            <w:r w:rsidRPr="00064A55">
              <w:t xml:space="preserve">- </w:t>
            </w:r>
          </w:p>
        </w:tc>
      </w:tr>
      <w:tr w:rsidR="00AE478E" w:rsidRPr="00064A55" w:rsidTr="00064A55">
        <w:trPr>
          <w:trHeight w:val="515"/>
        </w:trPr>
        <w:tc>
          <w:tcPr>
            <w:tcW w:w="1616" w:type="dxa"/>
          </w:tcPr>
          <w:p w:rsidR="00AE478E" w:rsidRPr="00064A55" w:rsidRDefault="00AE478E" w:rsidP="00064A55">
            <w:pPr>
              <w:suppressAutoHyphens/>
              <w:spacing w:before="280" w:after="280"/>
              <w:rPr>
                <w:lang w:eastAsia="ar-SA"/>
              </w:rPr>
            </w:pPr>
            <w:r w:rsidRPr="00064A55">
              <w:t>Птица</w:t>
            </w:r>
          </w:p>
        </w:tc>
        <w:tc>
          <w:tcPr>
            <w:tcW w:w="652" w:type="dxa"/>
            <w:vAlign w:val="center"/>
          </w:tcPr>
          <w:p w:rsidR="00AE478E" w:rsidRPr="00064A55" w:rsidRDefault="00AE478E" w:rsidP="00064A55">
            <w:pPr>
              <w:suppressAutoHyphens/>
              <w:spacing w:before="280" w:after="280"/>
              <w:jc w:val="center"/>
              <w:rPr>
                <w:lang w:eastAsia="ar-SA"/>
              </w:rPr>
            </w:pPr>
          </w:p>
        </w:tc>
        <w:tc>
          <w:tcPr>
            <w:tcW w:w="600" w:type="dxa"/>
            <w:vAlign w:val="center"/>
          </w:tcPr>
          <w:p w:rsidR="00AE478E" w:rsidRPr="00064A55" w:rsidRDefault="00AE478E" w:rsidP="00064A55">
            <w:pPr>
              <w:suppressAutoHyphens/>
              <w:spacing w:before="280" w:after="280"/>
              <w:jc w:val="center"/>
              <w:rPr>
                <w:lang w:eastAsia="ar-SA"/>
              </w:rPr>
            </w:pPr>
          </w:p>
        </w:tc>
        <w:tc>
          <w:tcPr>
            <w:tcW w:w="792" w:type="dxa"/>
            <w:vAlign w:val="center"/>
          </w:tcPr>
          <w:p w:rsidR="00AE478E" w:rsidRPr="00064A55" w:rsidRDefault="00AE478E" w:rsidP="00064A55">
            <w:pPr>
              <w:suppressAutoHyphens/>
              <w:spacing w:before="280" w:after="280"/>
              <w:jc w:val="center"/>
              <w:rPr>
                <w:lang w:eastAsia="ar-SA"/>
              </w:rPr>
            </w:pPr>
          </w:p>
        </w:tc>
        <w:tc>
          <w:tcPr>
            <w:tcW w:w="576" w:type="dxa"/>
            <w:vAlign w:val="center"/>
          </w:tcPr>
          <w:p w:rsidR="00AE478E" w:rsidRPr="00064A55" w:rsidRDefault="00AE478E" w:rsidP="00064A55">
            <w:pPr>
              <w:suppressAutoHyphens/>
              <w:spacing w:before="280" w:after="280"/>
              <w:jc w:val="center"/>
              <w:rPr>
                <w:lang w:eastAsia="ar-SA"/>
              </w:rPr>
            </w:pPr>
          </w:p>
        </w:tc>
        <w:tc>
          <w:tcPr>
            <w:tcW w:w="582" w:type="dxa"/>
            <w:vAlign w:val="center"/>
          </w:tcPr>
          <w:p w:rsidR="00AE478E" w:rsidRPr="00064A55" w:rsidRDefault="00AE478E" w:rsidP="00064A55">
            <w:pPr>
              <w:suppressAutoHyphens/>
              <w:spacing w:before="280" w:after="280"/>
              <w:jc w:val="center"/>
              <w:rPr>
                <w:lang w:eastAsia="ar-SA"/>
              </w:rPr>
            </w:pPr>
          </w:p>
        </w:tc>
        <w:tc>
          <w:tcPr>
            <w:tcW w:w="864" w:type="dxa"/>
            <w:vAlign w:val="center"/>
          </w:tcPr>
          <w:p w:rsidR="00AE478E" w:rsidRPr="00064A55" w:rsidRDefault="00AE478E" w:rsidP="00064A55">
            <w:pPr>
              <w:suppressAutoHyphens/>
              <w:spacing w:before="280" w:after="280"/>
              <w:jc w:val="center"/>
              <w:rPr>
                <w:lang w:eastAsia="ar-SA"/>
              </w:rPr>
            </w:pPr>
          </w:p>
        </w:tc>
        <w:tc>
          <w:tcPr>
            <w:tcW w:w="714"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p>
        </w:tc>
        <w:tc>
          <w:tcPr>
            <w:tcW w:w="714" w:type="dxa"/>
            <w:vAlign w:val="center"/>
          </w:tcPr>
          <w:p w:rsidR="00AE478E" w:rsidRPr="00064A55" w:rsidRDefault="00AE478E" w:rsidP="00064A55">
            <w:pPr>
              <w:suppressAutoHyphens/>
              <w:spacing w:before="280" w:after="280"/>
              <w:jc w:val="center"/>
              <w:rPr>
                <w:lang w:eastAsia="ar-SA"/>
              </w:rPr>
            </w:pPr>
          </w:p>
        </w:tc>
        <w:tc>
          <w:tcPr>
            <w:tcW w:w="765" w:type="dxa"/>
            <w:vAlign w:val="center"/>
          </w:tcPr>
          <w:p w:rsidR="00AE478E" w:rsidRPr="00064A55" w:rsidRDefault="00AE478E" w:rsidP="00064A55">
            <w:pPr>
              <w:suppressAutoHyphens/>
              <w:spacing w:before="280" w:after="280"/>
              <w:jc w:val="center"/>
              <w:rPr>
                <w:lang w:eastAsia="ar-SA"/>
              </w:rPr>
            </w:pPr>
          </w:p>
        </w:tc>
      </w:tr>
      <w:tr w:rsidR="00AE478E" w:rsidRPr="00064A55" w:rsidTr="00064A55">
        <w:trPr>
          <w:trHeight w:val="944"/>
        </w:trPr>
        <w:tc>
          <w:tcPr>
            <w:tcW w:w="1616" w:type="dxa"/>
          </w:tcPr>
          <w:p w:rsidR="00AE478E" w:rsidRPr="00064A55" w:rsidRDefault="00AE478E" w:rsidP="00064A55">
            <w:pPr>
              <w:suppressAutoHyphens/>
              <w:spacing w:before="280" w:after="280"/>
              <w:rPr>
                <w:lang w:eastAsia="ar-SA"/>
              </w:rPr>
            </w:pPr>
            <w:r w:rsidRPr="00064A55">
              <w:t>Пчелосемьи</w:t>
            </w:r>
          </w:p>
        </w:tc>
        <w:tc>
          <w:tcPr>
            <w:tcW w:w="652" w:type="dxa"/>
            <w:vAlign w:val="center"/>
          </w:tcPr>
          <w:p w:rsidR="00AE478E" w:rsidRPr="00064A55" w:rsidRDefault="00AE478E" w:rsidP="00064A55">
            <w:pPr>
              <w:suppressAutoHyphens/>
              <w:spacing w:before="280" w:after="280"/>
              <w:jc w:val="center"/>
              <w:rPr>
                <w:lang w:eastAsia="ar-SA"/>
              </w:rPr>
            </w:pPr>
          </w:p>
        </w:tc>
        <w:tc>
          <w:tcPr>
            <w:tcW w:w="600" w:type="dxa"/>
            <w:vAlign w:val="center"/>
          </w:tcPr>
          <w:p w:rsidR="00AE478E" w:rsidRPr="00064A55" w:rsidRDefault="00AE478E" w:rsidP="00064A55">
            <w:pPr>
              <w:suppressAutoHyphens/>
              <w:spacing w:before="280" w:after="280"/>
              <w:jc w:val="center"/>
              <w:rPr>
                <w:lang w:eastAsia="ar-SA"/>
              </w:rPr>
            </w:pPr>
            <w:r w:rsidRPr="00064A55">
              <w:t xml:space="preserve">48 </w:t>
            </w:r>
          </w:p>
        </w:tc>
        <w:tc>
          <w:tcPr>
            <w:tcW w:w="792" w:type="dxa"/>
            <w:vAlign w:val="center"/>
          </w:tcPr>
          <w:p w:rsidR="00AE478E" w:rsidRPr="00064A55" w:rsidRDefault="00AE478E" w:rsidP="00064A55">
            <w:pPr>
              <w:suppressAutoHyphens/>
              <w:spacing w:before="280" w:after="280"/>
              <w:jc w:val="center"/>
              <w:rPr>
                <w:lang w:eastAsia="ar-SA"/>
              </w:rPr>
            </w:pPr>
            <w:r w:rsidRPr="00064A55">
              <w:t xml:space="preserve">54 </w:t>
            </w:r>
          </w:p>
        </w:tc>
        <w:tc>
          <w:tcPr>
            <w:tcW w:w="576" w:type="dxa"/>
            <w:vAlign w:val="center"/>
          </w:tcPr>
          <w:p w:rsidR="00AE478E" w:rsidRPr="00064A55" w:rsidRDefault="00AE478E" w:rsidP="00064A55">
            <w:pPr>
              <w:suppressAutoHyphens/>
              <w:spacing w:before="280" w:after="280"/>
              <w:jc w:val="center"/>
              <w:rPr>
                <w:lang w:eastAsia="ar-SA"/>
              </w:rPr>
            </w:pPr>
          </w:p>
        </w:tc>
        <w:tc>
          <w:tcPr>
            <w:tcW w:w="582" w:type="dxa"/>
            <w:vAlign w:val="center"/>
          </w:tcPr>
          <w:p w:rsidR="00AE478E" w:rsidRPr="00064A55" w:rsidRDefault="00AE478E" w:rsidP="00064A55">
            <w:pPr>
              <w:suppressAutoHyphens/>
              <w:spacing w:before="280" w:after="280"/>
              <w:jc w:val="center"/>
              <w:rPr>
                <w:lang w:eastAsia="ar-SA"/>
              </w:rPr>
            </w:pPr>
            <w:r w:rsidRPr="00064A55">
              <w:t xml:space="preserve">30 </w:t>
            </w:r>
          </w:p>
        </w:tc>
        <w:tc>
          <w:tcPr>
            <w:tcW w:w="864" w:type="dxa"/>
            <w:vAlign w:val="center"/>
          </w:tcPr>
          <w:p w:rsidR="00AE478E" w:rsidRPr="00064A55" w:rsidRDefault="00AE478E" w:rsidP="00064A55">
            <w:pPr>
              <w:suppressAutoHyphens/>
              <w:spacing w:before="280" w:after="280"/>
              <w:jc w:val="center"/>
              <w:rPr>
                <w:lang w:eastAsia="ar-SA"/>
              </w:rPr>
            </w:pPr>
            <w:r w:rsidRPr="00064A55">
              <w:t xml:space="preserve">34 </w:t>
            </w:r>
          </w:p>
        </w:tc>
        <w:tc>
          <w:tcPr>
            <w:tcW w:w="714"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r w:rsidRPr="00064A55">
              <w:rPr>
                <w:lang w:eastAsia="ar-SA"/>
              </w:rPr>
              <w:t>-</w:t>
            </w:r>
          </w:p>
        </w:tc>
        <w:tc>
          <w:tcPr>
            <w:tcW w:w="715" w:type="dxa"/>
            <w:vAlign w:val="center"/>
          </w:tcPr>
          <w:p w:rsidR="00AE478E" w:rsidRPr="00064A55" w:rsidRDefault="00AE478E" w:rsidP="00064A55">
            <w:pPr>
              <w:suppressAutoHyphens/>
              <w:spacing w:before="280" w:after="280"/>
              <w:jc w:val="center"/>
              <w:rPr>
                <w:lang w:eastAsia="ar-SA"/>
              </w:rPr>
            </w:pPr>
          </w:p>
        </w:tc>
        <w:tc>
          <w:tcPr>
            <w:tcW w:w="714" w:type="dxa"/>
            <w:vAlign w:val="center"/>
          </w:tcPr>
          <w:p w:rsidR="00AE478E" w:rsidRPr="00064A55" w:rsidRDefault="00AE478E" w:rsidP="00064A55">
            <w:pPr>
              <w:suppressAutoHyphens/>
              <w:spacing w:before="280" w:after="280"/>
              <w:jc w:val="center"/>
              <w:rPr>
                <w:lang w:eastAsia="ar-SA"/>
              </w:rPr>
            </w:pPr>
            <w:r w:rsidRPr="00064A55">
              <w:rPr>
                <w:lang w:eastAsia="ar-SA"/>
              </w:rPr>
              <w:t>24</w:t>
            </w:r>
          </w:p>
        </w:tc>
        <w:tc>
          <w:tcPr>
            <w:tcW w:w="765" w:type="dxa"/>
            <w:vAlign w:val="center"/>
          </w:tcPr>
          <w:p w:rsidR="00AE478E" w:rsidRPr="00064A55" w:rsidRDefault="00AE478E" w:rsidP="00064A55">
            <w:pPr>
              <w:suppressAutoHyphens/>
              <w:spacing w:before="280" w:after="280"/>
              <w:jc w:val="center"/>
              <w:rPr>
                <w:lang w:eastAsia="ar-SA"/>
              </w:rPr>
            </w:pPr>
            <w:r w:rsidRPr="00064A55">
              <w:t xml:space="preserve">22                                                                                                                                                              </w:t>
            </w:r>
          </w:p>
        </w:tc>
      </w:tr>
      <w:tr w:rsidR="00AE478E" w:rsidRPr="00064A55" w:rsidTr="00064A55">
        <w:trPr>
          <w:trHeight w:val="711"/>
        </w:trPr>
        <w:tc>
          <w:tcPr>
            <w:tcW w:w="1616" w:type="dxa"/>
          </w:tcPr>
          <w:p w:rsidR="00AE478E" w:rsidRPr="00064A55" w:rsidRDefault="00AE478E" w:rsidP="00064A55">
            <w:pPr>
              <w:suppressAutoHyphens/>
              <w:spacing w:before="280" w:after="280"/>
              <w:rPr>
                <w:lang w:eastAsia="ar-SA"/>
              </w:rPr>
            </w:pPr>
            <w:r w:rsidRPr="00064A55">
              <w:t>Лошади</w:t>
            </w:r>
          </w:p>
        </w:tc>
        <w:tc>
          <w:tcPr>
            <w:tcW w:w="652" w:type="dxa"/>
            <w:vAlign w:val="center"/>
          </w:tcPr>
          <w:p w:rsidR="00AE478E" w:rsidRPr="00064A55" w:rsidRDefault="00AE478E" w:rsidP="00064A55">
            <w:pPr>
              <w:suppressAutoHyphens/>
              <w:spacing w:before="280" w:after="280"/>
              <w:rPr>
                <w:lang w:eastAsia="ar-SA"/>
              </w:rPr>
            </w:pPr>
          </w:p>
        </w:tc>
        <w:tc>
          <w:tcPr>
            <w:tcW w:w="600" w:type="dxa"/>
            <w:vAlign w:val="center"/>
          </w:tcPr>
          <w:p w:rsidR="00AE478E" w:rsidRPr="00064A55" w:rsidRDefault="00AE478E" w:rsidP="00064A55">
            <w:pPr>
              <w:suppressAutoHyphens/>
              <w:spacing w:before="280" w:after="280"/>
              <w:jc w:val="center"/>
              <w:rPr>
                <w:lang w:eastAsia="ar-SA"/>
              </w:rPr>
            </w:pPr>
            <w:r w:rsidRPr="00064A55">
              <w:rPr>
                <w:lang w:eastAsia="ar-SA"/>
              </w:rPr>
              <w:t>6</w:t>
            </w:r>
          </w:p>
        </w:tc>
        <w:tc>
          <w:tcPr>
            <w:tcW w:w="792" w:type="dxa"/>
            <w:vAlign w:val="center"/>
          </w:tcPr>
          <w:p w:rsidR="00AE478E" w:rsidRPr="00064A55" w:rsidRDefault="00AE478E" w:rsidP="00064A55">
            <w:pPr>
              <w:suppressAutoHyphens/>
              <w:spacing w:before="280" w:after="280"/>
              <w:jc w:val="center"/>
              <w:rPr>
                <w:lang w:eastAsia="ar-SA"/>
              </w:rPr>
            </w:pPr>
            <w:r w:rsidRPr="00064A55">
              <w:rPr>
                <w:lang w:eastAsia="ar-SA"/>
              </w:rPr>
              <w:t>7</w:t>
            </w:r>
          </w:p>
        </w:tc>
        <w:tc>
          <w:tcPr>
            <w:tcW w:w="576" w:type="dxa"/>
            <w:vAlign w:val="center"/>
          </w:tcPr>
          <w:p w:rsidR="00AE478E" w:rsidRPr="00064A55" w:rsidRDefault="00AE478E" w:rsidP="00064A55">
            <w:pPr>
              <w:suppressAutoHyphens/>
              <w:spacing w:before="280" w:after="280"/>
              <w:jc w:val="center"/>
              <w:rPr>
                <w:lang w:eastAsia="ar-SA"/>
              </w:rPr>
            </w:pPr>
          </w:p>
        </w:tc>
        <w:tc>
          <w:tcPr>
            <w:tcW w:w="582" w:type="dxa"/>
            <w:vAlign w:val="center"/>
          </w:tcPr>
          <w:p w:rsidR="00AE478E" w:rsidRPr="00064A55" w:rsidRDefault="00AE478E" w:rsidP="00064A55">
            <w:pPr>
              <w:suppressAutoHyphens/>
              <w:spacing w:before="280" w:after="280"/>
              <w:jc w:val="center"/>
              <w:rPr>
                <w:lang w:eastAsia="ar-SA"/>
              </w:rPr>
            </w:pPr>
            <w:r w:rsidRPr="00064A55">
              <w:rPr>
                <w:lang w:eastAsia="ar-SA"/>
              </w:rPr>
              <w:t>5</w:t>
            </w:r>
          </w:p>
        </w:tc>
        <w:tc>
          <w:tcPr>
            <w:tcW w:w="864" w:type="dxa"/>
            <w:vAlign w:val="center"/>
          </w:tcPr>
          <w:p w:rsidR="00AE478E" w:rsidRPr="00064A55" w:rsidRDefault="00AE478E" w:rsidP="00064A55">
            <w:pPr>
              <w:suppressAutoHyphens/>
              <w:spacing w:before="280" w:after="280"/>
              <w:jc w:val="center"/>
              <w:rPr>
                <w:lang w:eastAsia="ar-SA"/>
              </w:rPr>
            </w:pPr>
            <w:r w:rsidRPr="00064A55">
              <w:rPr>
                <w:lang w:eastAsia="ar-SA"/>
              </w:rPr>
              <w:t>4</w:t>
            </w:r>
          </w:p>
        </w:tc>
        <w:tc>
          <w:tcPr>
            <w:tcW w:w="714"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p>
        </w:tc>
        <w:tc>
          <w:tcPr>
            <w:tcW w:w="715" w:type="dxa"/>
            <w:vAlign w:val="center"/>
          </w:tcPr>
          <w:p w:rsidR="00AE478E" w:rsidRPr="00064A55" w:rsidRDefault="00AE478E" w:rsidP="00064A55">
            <w:pPr>
              <w:suppressAutoHyphens/>
              <w:spacing w:before="280" w:after="280"/>
              <w:jc w:val="center"/>
              <w:rPr>
                <w:lang w:eastAsia="ar-SA"/>
              </w:rPr>
            </w:pPr>
            <w:r w:rsidRPr="00064A55">
              <w:t xml:space="preserve">- </w:t>
            </w:r>
          </w:p>
        </w:tc>
        <w:tc>
          <w:tcPr>
            <w:tcW w:w="715" w:type="dxa"/>
            <w:vAlign w:val="center"/>
          </w:tcPr>
          <w:p w:rsidR="00AE478E" w:rsidRPr="00064A55" w:rsidRDefault="00AE478E" w:rsidP="00064A55">
            <w:pPr>
              <w:suppressAutoHyphens/>
              <w:spacing w:before="280" w:after="280"/>
              <w:jc w:val="center"/>
              <w:rPr>
                <w:lang w:eastAsia="ar-SA"/>
              </w:rPr>
            </w:pPr>
          </w:p>
        </w:tc>
        <w:tc>
          <w:tcPr>
            <w:tcW w:w="714" w:type="dxa"/>
            <w:vAlign w:val="center"/>
          </w:tcPr>
          <w:p w:rsidR="00AE478E" w:rsidRPr="00064A55" w:rsidRDefault="00AE478E" w:rsidP="00064A55">
            <w:pPr>
              <w:suppressAutoHyphens/>
              <w:spacing w:before="280" w:after="280"/>
              <w:jc w:val="center"/>
              <w:rPr>
                <w:lang w:eastAsia="ar-SA"/>
              </w:rPr>
            </w:pPr>
          </w:p>
        </w:tc>
        <w:tc>
          <w:tcPr>
            <w:tcW w:w="765" w:type="dxa"/>
            <w:vAlign w:val="center"/>
          </w:tcPr>
          <w:p w:rsidR="00AE478E" w:rsidRPr="00064A55" w:rsidRDefault="00AE478E" w:rsidP="00064A55">
            <w:pPr>
              <w:suppressAutoHyphens/>
              <w:spacing w:before="280" w:after="280"/>
              <w:jc w:val="center"/>
              <w:rPr>
                <w:lang w:eastAsia="ar-SA"/>
              </w:rPr>
            </w:pPr>
            <w:r w:rsidRPr="00064A55">
              <w:t xml:space="preserve"> -   </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9</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5380"/>
        <w:gridCol w:w="1440"/>
        <w:gridCol w:w="1520"/>
      </w:tblGrid>
      <w:tr w:rsidR="00AE478E" w:rsidRPr="00064A55" w:rsidTr="00064A55">
        <w:trPr>
          <w:trHeight w:val="555"/>
        </w:trPr>
        <w:tc>
          <w:tcPr>
            <w:tcW w:w="6340" w:type="dxa"/>
            <w:gridSpan w:val="2"/>
            <w:shd w:val="clear" w:color="000000" w:fill="C0C0C0"/>
            <w:vAlign w:val="bottom"/>
            <w:hideMark/>
          </w:tcPr>
          <w:p w:rsidR="00AE478E" w:rsidRPr="00064A55" w:rsidRDefault="00AE478E" w:rsidP="00064A55">
            <w:pPr>
              <w:spacing w:line="360" w:lineRule="auto"/>
              <w:rPr>
                <w:b/>
                <w:bCs/>
                <w:i/>
                <w:iCs/>
              </w:rPr>
            </w:pPr>
            <w:r w:rsidRPr="00064A55">
              <w:rPr>
                <w:b/>
                <w:bCs/>
                <w:i/>
                <w:iCs/>
              </w:rPr>
              <w:t>Число, находящихся на территории поселения организаций по видам экономической деятельности</w:t>
            </w:r>
          </w:p>
        </w:tc>
        <w:tc>
          <w:tcPr>
            <w:tcW w:w="1440" w:type="dxa"/>
            <w:shd w:val="clear" w:color="000000" w:fill="C0C0C0"/>
            <w:noWrap/>
            <w:vAlign w:val="center"/>
            <w:hideMark/>
          </w:tcPr>
          <w:p w:rsidR="00AE478E" w:rsidRPr="00064A55" w:rsidRDefault="00AE478E" w:rsidP="00064A55">
            <w:pPr>
              <w:spacing w:line="360" w:lineRule="auto"/>
              <w:jc w:val="center"/>
            </w:pPr>
            <w:r w:rsidRPr="00064A55">
              <w:t> </w:t>
            </w:r>
          </w:p>
        </w:tc>
        <w:tc>
          <w:tcPr>
            <w:tcW w:w="1520" w:type="dxa"/>
            <w:shd w:val="clear" w:color="000000" w:fill="C0C0C0"/>
            <w:noWrap/>
            <w:vAlign w:val="center"/>
            <w:hideMark/>
          </w:tcPr>
          <w:p w:rsidR="00AE478E" w:rsidRPr="00064A55" w:rsidRDefault="00AE478E" w:rsidP="00064A55">
            <w:pPr>
              <w:spacing w:line="360" w:lineRule="auto"/>
              <w:jc w:val="center"/>
              <w:rPr>
                <w:b/>
                <w:bCs/>
              </w:rPr>
            </w:pPr>
            <w:r w:rsidRPr="00064A55">
              <w:rPr>
                <w:b/>
                <w:bCs/>
              </w:rPr>
              <w:t>на 1.01.2016 г.</w:t>
            </w:r>
          </w:p>
        </w:tc>
      </w:tr>
      <w:tr w:rsidR="00AE478E" w:rsidRPr="00064A55" w:rsidTr="00064A55">
        <w:trPr>
          <w:trHeight w:val="330"/>
        </w:trPr>
        <w:tc>
          <w:tcPr>
            <w:tcW w:w="6340" w:type="dxa"/>
            <w:gridSpan w:val="2"/>
            <w:shd w:val="clear" w:color="auto" w:fill="auto"/>
            <w:vAlign w:val="center"/>
            <w:hideMark/>
          </w:tcPr>
          <w:p w:rsidR="00AE478E" w:rsidRPr="00064A55" w:rsidRDefault="00AE478E" w:rsidP="00064A55">
            <w:pPr>
              <w:spacing w:line="360" w:lineRule="auto"/>
            </w:pPr>
            <w:r w:rsidRPr="00064A55">
              <w:t>Число организаций - всего</w:t>
            </w:r>
          </w:p>
        </w:tc>
        <w:tc>
          <w:tcPr>
            <w:tcW w:w="1440" w:type="dxa"/>
            <w:shd w:val="clear" w:color="auto" w:fill="auto"/>
            <w:vAlign w:val="center"/>
            <w:hideMark/>
          </w:tcPr>
          <w:p w:rsidR="00AE478E" w:rsidRPr="00064A55" w:rsidRDefault="00AE478E" w:rsidP="00064A55">
            <w:pPr>
              <w:spacing w:line="360" w:lineRule="auto"/>
              <w:jc w:val="center"/>
            </w:pPr>
            <w:r w:rsidRPr="00064A55">
              <w:t>единиц</w:t>
            </w:r>
          </w:p>
        </w:tc>
        <w:tc>
          <w:tcPr>
            <w:tcW w:w="1520" w:type="dxa"/>
            <w:shd w:val="clear" w:color="auto" w:fill="auto"/>
            <w:noWrap/>
            <w:vAlign w:val="bottom"/>
            <w:hideMark/>
          </w:tcPr>
          <w:p w:rsidR="00AE478E" w:rsidRPr="00064A55" w:rsidRDefault="00AE478E" w:rsidP="00064A55">
            <w:pPr>
              <w:spacing w:line="360" w:lineRule="auto"/>
              <w:jc w:val="center"/>
              <w:rPr>
                <w:b/>
                <w:bCs/>
              </w:rPr>
            </w:pPr>
            <w:r w:rsidRPr="00064A55">
              <w:rPr>
                <w:b/>
                <w:bCs/>
              </w:rPr>
              <w:t>5</w:t>
            </w:r>
          </w:p>
        </w:tc>
      </w:tr>
      <w:tr w:rsidR="00AE478E" w:rsidRPr="00064A55" w:rsidTr="00064A55">
        <w:trPr>
          <w:trHeight w:val="300"/>
        </w:trPr>
        <w:tc>
          <w:tcPr>
            <w:tcW w:w="960" w:type="dxa"/>
            <w:vMerge w:val="restart"/>
            <w:shd w:val="clear" w:color="auto" w:fill="auto"/>
            <w:vAlign w:val="center"/>
            <w:hideMark/>
          </w:tcPr>
          <w:p w:rsidR="00AE478E" w:rsidRPr="00064A55" w:rsidRDefault="00AE478E" w:rsidP="00064A55">
            <w:pPr>
              <w:spacing w:line="360" w:lineRule="auto"/>
              <w:jc w:val="center"/>
            </w:pPr>
            <w:r w:rsidRPr="00064A55">
              <w:t>в т.ч.</w:t>
            </w:r>
          </w:p>
        </w:tc>
        <w:tc>
          <w:tcPr>
            <w:tcW w:w="5380" w:type="dxa"/>
            <w:shd w:val="clear" w:color="auto" w:fill="auto"/>
            <w:vAlign w:val="center"/>
            <w:hideMark/>
          </w:tcPr>
          <w:p w:rsidR="00AE478E" w:rsidRPr="00064A55" w:rsidRDefault="00AE478E" w:rsidP="00064A55">
            <w:pPr>
              <w:spacing w:line="360" w:lineRule="auto"/>
            </w:pPr>
            <w:r w:rsidRPr="00064A55">
              <w:t>сельскохозяйственные организации</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jc w:val="center"/>
              <w:rPr>
                <w:b/>
                <w:bCs/>
              </w:rPr>
            </w:pPr>
            <w:r w:rsidRPr="00064A55">
              <w:rPr>
                <w:b/>
                <w:bCs/>
              </w:rPr>
              <w:t>1</w:t>
            </w:r>
          </w:p>
        </w:tc>
      </w:tr>
      <w:tr w:rsidR="00AE478E" w:rsidRPr="00064A55" w:rsidTr="00064A55">
        <w:trPr>
          <w:trHeight w:val="285"/>
        </w:trPr>
        <w:tc>
          <w:tcPr>
            <w:tcW w:w="960" w:type="dxa"/>
            <w:vMerge/>
            <w:vAlign w:val="center"/>
            <w:hideMark/>
          </w:tcPr>
          <w:p w:rsidR="00AE478E" w:rsidRPr="00064A55" w:rsidRDefault="00AE478E" w:rsidP="00064A55">
            <w:pPr>
              <w:spacing w:line="360" w:lineRule="auto"/>
            </w:pPr>
          </w:p>
        </w:tc>
        <w:tc>
          <w:tcPr>
            <w:tcW w:w="5380" w:type="dxa"/>
            <w:shd w:val="clear" w:color="auto" w:fill="auto"/>
            <w:noWrap/>
            <w:vAlign w:val="center"/>
            <w:hideMark/>
          </w:tcPr>
          <w:p w:rsidR="00AE478E" w:rsidRPr="00064A55" w:rsidRDefault="00AE478E" w:rsidP="00064A55">
            <w:pPr>
              <w:spacing w:line="360" w:lineRule="auto"/>
            </w:pPr>
            <w:r w:rsidRPr="00064A55">
              <w:t>крестьянские (фермерские) хозяйства</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jc w:val="right"/>
            </w:pPr>
            <w:r w:rsidRPr="00064A55">
              <w:t>4</w:t>
            </w:r>
          </w:p>
        </w:tc>
      </w:tr>
      <w:tr w:rsidR="00AE478E" w:rsidRPr="00064A55" w:rsidTr="00064A55">
        <w:trPr>
          <w:trHeight w:val="285"/>
        </w:trPr>
        <w:tc>
          <w:tcPr>
            <w:tcW w:w="960" w:type="dxa"/>
            <w:vMerge/>
            <w:vAlign w:val="center"/>
            <w:hideMark/>
          </w:tcPr>
          <w:p w:rsidR="00AE478E" w:rsidRPr="00064A55" w:rsidRDefault="00AE478E" w:rsidP="00064A55">
            <w:pPr>
              <w:spacing w:line="360" w:lineRule="auto"/>
            </w:pPr>
          </w:p>
        </w:tc>
        <w:tc>
          <w:tcPr>
            <w:tcW w:w="5380" w:type="dxa"/>
            <w:shd w:val="clear" w:color="auto" w:fill="auto"/>
            <w:noWrap/>
            <w:vAlign w:val="center"/>
            <w:hideMark/>
          </w:tcPr>
          <w:p w:rsidR="00AE478E" w:rsidRPr="00064A55" w:rsidRDefault="00AE478E" w:rsidP="00064A55">
            <w:pPr>
              <w:spacing w:line="360" w:lineRule="auto"/>
            </w:pPr>
            <w:r w:rsidRPr="00064A55">
              <w:t>сельскохозяйственные кооперативы</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pPr>
            <w:r w:rsidRPr="00064A55">
              <w:t> </w:t>
            </w:r>
          </w:p>
        </w:tc>
      </w:tr>
      <w:tr w:rsidR="00AE478E" w:rsidRPr="00064A55" w:rsidTr="00064A55">
        <w:trPr>
          <w:trHeight w:val="285"/>
        </w:trPr>
        <w:tc>
          <w:tcPr>
            <w:tcW w:w="960" w:type="dxa"/>
            <w:vMerge/>
            <w:vAlign w:val="center"/>
            <w:hideMark/>
          </w:tcPr>
          <w:p w:rsidR="00AE478E" w:rsidRPr="00064A55" w:rsidRDefault="00AE478E" w:rsidP="00064A55">
            <w:pPr>
              <w:spacing w:line="360" w:lineRule="auto"/>
            </w:pPr>
          </w:p>
        </w:tc>
        <w:tc>
          <w:tcPr>
            <w:tcW w:w="5380" w:type="dxa"/>
            <w:shd w:val="clear" w:color="auto" w:fill="auto"/>
            <w:noWrap/>
            <w:vAlign w:val="center"/>
            <w:hideMark/>
          </w:tcPr>
          <w:p w:rsidR="00AE478E" w:rsidRPr="00064A55" w:rsidRDefault="00AE478E" w:rsidP="00064A55">
            <w:pPr>
              <w:spacing w:line="360" w:lineRule="auto"/>
            </w:pPr>
            <w:r w:rsidRPr="00064A55">
              <w:t>организации строительства, транспорта и связи</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pPr>
            <w:r w:rsidRPr="00064A55">
              <w:t> </w:t>
            </w:r>
          </w:p>
        </w:tc>
      </w:tr>
      <w:tr w:rsidR="00AE478E" w:rsidRPr="00064A55" w:rsidTr="00064A55">
        <w:trPr>
          <w:trHeight w:val="285"/>
        </w:trPr>
        <w:tc>
          <w:tcPr>
            <w:tcW w:w="960" w:type="dxa"/>
            <w:vMerge/>
            <w:vAlign w:val="center"/>
            <w:hideMark/>
          </w:tcPr>
          <w:p w:rsidR="00AE478E" w:rsidRPr="00064A55" w:rsidRDefault="00AE478E" w:rsidP="00064A55">
            <w:pPr>
              <w:spacing w:line="360" w:lineRule="auto"/>
            </w:pPr>
          </w:p>
        </w:tc>
        <w:tc>
          <w:tcPr>
            <w:tcW w:w="5380" w:type="dxa"/>
            <w:shd w:val="clear" w:color="auto" w:fill="auto"/>
            <w:noWrap/>
            <w:vAlign w:val="center"/>
            <w:hideMark/>
          </w:tcPr>
          <w:p w:rsidR="00AE478E" w:rsidRPr="00064A55" w:rsidRDefault="00AE478E" w:rsidP="00064A55">
            <w:pPr>
              <w:spacing w:line="360" w:lineRule="auto"/>
            </w:pPr>
            <w:r w:rsidRPr="00064A55">
              <w:t>обрабатывающие производства</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pPr>
            <w:r w:rsidRPr="00064A55">
              <w:t> </w:t>
            </w:r>
          </w:p>
        </w:tc>
      </w:tr>
      <w:tr w:rsidR="00AE478E" w:rsidRPr="00064A55" w:rsidTr="00064A55">
        <w:trPr>
          <w:trHeight w:val="540"/>
        </w:trPr>
        <w:tc>
          <w:tcPr>
            <w:tcW w:w="960" w:type="dxa"/>
            <w:vMerge/>
            <w:vAlign w:val="center"/>
            <w:hideMark/>
          </w:tcPr>
          <w:p w:rsidR="00AE478E" w:rsidRPr="00064A55" w:rsidRDefault="00AE478E" w:rsidP="00064A55">
            <w:pPr>
              <w:spacing w:line="360" w:lineRule="auto"/>
            </w:pPr>
          </w:p>
        </w:tc>
        <w:tc>
          <w:tcPr>
            <w:tcW w:w="5380" w:type="dxa"/>
            <w:shd w:val="clear" w:color="auto" w:fill="auto"/>
            <w:vAlign w:val="center"/>
            <w:hideMark/>
          </w:tcPr>
          <w:p w:rsidR="00AE478E" w:rsidRPr="00064A55" w:rsidRDefault="00AE478E" w:rsidP="00064A55">
            <w:pPr>
              <w:spacing w:line="360" w:lineRule="auto"/>
            </w:pPr>
            <w:r w:rsidRPr="00064A55">
              <w:t>организации в сфере розничной торговли и общественного питания</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bottom"/>
            <w:hideMark/>
          </w:tcPr>
          <w:p w:rsidR="00AE478E" w:rsidRPr="00064A55" w:rsidRDefault="00AE478E" w:rsidP="00064A55">
            <w:pPr>
              <w:spacing w:line="360" w:lineRule="auto"/>
            </w:pPr>
            <w:r w:rsidRPr="00064A55">
              <w:t> </w:t>
            </w:r>
          </w:p>
        </w:tc>
      </w:tr>
      <w:tr w:rsidR="00AE478E" w:rsidRPr="00064A55" w:rsidTr="00064A55">
        <w:trPr>
          <w:trHeight w:val="570"/>
        </w:trPr>
        <w:tc>
          <w:tcPr>
            <w:tcW w:w="6340" w:type="dxa"/>
            <w:gridSpan w:val="2"/>
            <w:shd w:val="clear" w:color="auto" w:fill="auto"/>
            <w:vAlign w:val="center"/>
            <w:hideMark/>
          </w:tcPr>
          <w:p w:rsidR="00AE478E" w:rsidRPr="00064A55" w:rsidRDefault="00AE478E" w:rsidP="00064A55">
            <w:pPr>
              <w:spacing w:line="360" w:lineRule="auto"/>
              <w:rPr>
                <w:b/>
                <w:bCs/>
                <w:i/>
                <w:iCs/>
              </w:rPr>
            </w:pPr>
            <w:r w:rsidRPr="00064A55">
              <w:rPr>
                <w:b/>
                <w:bCs/>
                <w:i/>
                <w:iCs/>
              </w:rPr>
              <w:t>Наличие поголовья скота в сельскохозяйственных организациях:</w:t>
            </w:r>
          </w:p>
        </w:tc>
        <w:tc>
          <w:tcPr>
            <w:tcW w:w="1440" w:type="dxa"/>
            <w:shd w:val="clear" w:color="auto" w:fill="auto"/>
            <w:noWrap/>
            <w:vAlign w:val="center"/>
            <w:hideMark/>
          </w:tcPr>
          <w:p w:rsidR="00AE478E" w:rsidRPr="00064A55" w:rsidRDefault="00AE478E" w:rsidP="00064A55">
            <w:pPr>
              <w:spacing w:line="360" w:lineRule="auto"/>
              <w:jc w:val="center"/>
            </w:pPr>
            <w:r w:rsidRPr="00064A55">
              <w:t>голов</w:t>
            </w:r>
          </w:p>
        </w:tc>
        <w:tc>
          <w:tcPr>
            <w:tcW w:w="1520" w:type="dxa"/>
            <w:shd w:val="clear" w:color="auto" w:fill="auto"/>
            <w:noWrap/>
            <w:vAlign w:val="center"/>
            <w:hideMark/>
          </w:tcPr>
          <w:p w:rsidR="00AE478E" w:rsidRPr="00064A55" w:rsidRDefault="00AE478E" w:rsidP="00064A55">
            <w:pPr>
              <w:spacing w:line="360" w:lineRule="auto"/>
              <w:jc w:val="center"/>
            </w:pPr>
            <w:r w:rsidRPr="00064A55">
              <w:t>*</w:t>
            </w:r>
          </w:p>
        </w:tc>
      </w:tr>
      <w:tr w:rsidR="00AE478E" w:rsidRPr="00064A55" w:rsidTr="00064A55">
        <w:trPr>
          <w:trHeight w:val="330"/>
        </w:trPr>
        <w:tc>
          <w:tcPr>
            <w:tcW w:w="6340" w:type="dxa"/>
            <w:gridSpan w:val="2"/>
            <w:shd w:val="clear" w:color="auto" w:fill="auto"/>
            <w:noWrap/>
            <w:vAlign w:val="center"/>
            <w:hideMark/>
          </w:tcPr>
          <w:p w:rsidR="00AE478E" w:rsidRPr="00064A55" w:rsidRDefault="00AE478E" w:rsidP="00064A55">
            <w:pPr>
              <w:spacing w:line="360" w:lineRule="auto"/>
            </w:pPr>
            <w:r w:rsidRPr="00064A55">
              <w:t>КРС - всего:</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875</w:t>
            </w:r>
          </w:p>
        </w:tc>
      </w:tr>
      <w:tr w:rsidR="00AE478E" w:rsidRPr="00064A55" w:rsidTr="00064A55">
        <w:trPr>
          <w:trHeight w:val="315"/>
        </w:trPr>
        <w:tc>
          <w:tcPr>
            <w:tcW w:w="6340" w:type="dxa"/>
            <w:gridSpan w:val="2"/>
            <w:shd w:val="clear" w:color="auto" w:fill="auto"/>
            <w:noWrap/>
            <w:vAlign w:val="center"/>
            <w:hideMark/>
          </w:tcPr>
          <w:p w:rsidR="00AE478E" w:rsidRPr="00064A55" w:rsidRDefault="00AE478E" w:rsidP="00064A55">
            <w:pPr>
              <w:spacing w:line="360" w:lineRule="auto"/>
            </w:pPr>
            <w:r w:rsidRPr="00064A55">
              <w:t>в том числе коров</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375</w:t>
            </w:r>
          </w:p>
        </w:tc>
      </w:tr>
      <w:tr w:rsidR="00AE478E" w:rsidRPr="00064A55" w:rsidTr="00064A55">
        <w:trPr>
          <w:trHeight w:val="315"/>
        </w:trPr>
        <w:tc>
          <w:tcPr>
            <w:tcW w:w="6340" w:type="dxa"/>
            <w:gridSpan w:val="2"/>
            <w:shd w:val="clear" w:color="auto" w:fill="auto"/>
            <w:noWrap/>
            <w:vAlign w:val="center"/>
            <w:hideMark/>
          </w:tcPr>
          <w:p w:rsidR="00AE478E" w:rsidRPr="00064A55" w:rsidRDefault="00AE478E" w:rsidP="00064A55">
            <w:pPr>
              <w:spacing w:line="360" w:lineRule="auto"/>
            </w:pPr>
            <w:r w:rsidRPr="00064A55">
              <w:t>молодняка</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500</w:t>
            </w:r>
          </w:p>
        </w:tc>
      </w:tr>
      <w:tr w:rsidR="00AE478E" w:rsidRPr="00064A55" w:rsidTr="00064A55">
        <w:trPr>
          <w:trHeight w:val="330"/>
        </w:trPr>
        <w:tc>
          <w:tcPr>
            <w:tcW w:w="6340" w:type="dxa"/>
            <w:gridSpan w:val="2"/>
            <w:shd w:val="clear" w:color="auto" w:fill="auto"/>
            <w:noWrap/>
            <w:vAlign w:val="center"/>
            <w:hideMark/>
          </w:tcPr>
          <w:p w:rsidR="00AE478E" w:rsidRPr="00064A55" w:rsidRDefault="00AE478E" w:rsidP="00064A55">
            <w:pPr>
              <w:spacing w:line="360" w:lineRule="auto"/>
            </w:pPr>
            <w:r w:rsidRPr="00064A55">
              <w:t xml:space="preserve">свиней </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30"/>
        </w:trPr>
        <w:tc>
          <w:tcPr>
            <w:tcW w:w="6340" w:type="dxa"/>
            <w:gridSpan w:val="2"/>
            <w:shd w:val="clear" w:color="auto" w:fill="auto"/>
            <w:noWrap/>
            <w:vAlign w:val="center"/>
            <w:hideMark/>
          </w:tcPr>
          <w:p w:rsidR="00AE478E" w:rsidRPr="00064A55" w:rsidRDefault="00AE478E" w:rsidP="00064A55">
            <w:pPr>
              <w:spacing w:line="360" w:lineRule="auto"/>
            </w:pPr>
            <w:r w:rsidRPr="00064A55">
              <w:t>овец и коз</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45"/>
        </w:trPr>
        <w:tc>
          <w:tcPr>
            <w:tcW w:w="6340" w:type="dxa"/>
            <w:gridSpan w:val="2"/>
            <w:shd w:val="clear" w:color="auto" w:fill="auto"/>
            <w:vAlign w:val="center"/>
            <w:hideMark/>
          </w:tcPr>
          <w:p w:rsidR="00AE478E" w:rsidRPr="00064A55" w:rsidRDefault="00AE478E" w:rsidP="00064A55">
            <w:pPr>
              <w:spacing w:line="360" w:lineRule="auto"/>
              <w:rPr>
                <w:b/>
                <w:bCs/>
                <w:i/>
                <w:iCs/>
              </w:rPr>
            </w:pPr>
            <w:r w:rsidRPr="00064A55">
              <w:rPr>
                <w:b/>
                <w:bCs/>
                <w:i/>
                <w:iCs/>
              </w:rPr>
              <w:t>в крестьянских (фермерских) хозяйствах:</w:t>
            </w:r>
          </w:p>
        </w:tc>
        <w:tc>
          <w:tcPr>
            <w:tcW w:w="1440" w:type="dxa"/>
            <w:shd w:val="clear" w:color="auto" w:fill="auto"/>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w:t>
            </w:r>
          </w:p>
        </w:tc>
      </w:tr>
      <w:tr w:rsidR="00AE478E" w:rsidRPr="00064A55" w:rsidTr="00064A55">
        <w:trPr>
          <w:trHeight w:val="300"/>
        </w:trPr>
        <w:tc>
          <w:tcPr>
            <w:tcW w:w="6340" w:type="dxa"/>
            <w:gridSpan w:val="2"/>
            <w:shd w:val="clear" w:color="auto" w:fill="auto"/>
            <w:noWrap/>
            <w:vAlign w:val="center"/>
            <w:hideMark/>
          </w:tcPr>
          <w:p w:rsidR="00AE478E" w:rsidRPr="00064A55" w:rsidRDefault="00AE478E" w:rsidP="00064A55">
            <w:pPr>
              <w:spacing w:line="360" w:lineRule="auto"/>
            </w:pPr>
            <w:r w:rsidRPr="00064A55">
              <w:t>КРС - всего:</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107</w:t>
            </w:r>
          </w:p>
        </w:tc>
      </w:tr>
      <w:tr w:rsidR="00AE478E" w:rsidRPr="00064A55" w:rsidTr="00064A55">
        <w:trPr>
          <w:trHeight w:val="315"/>
        </w:trPr>
        <w:tc>
          <w:tcPr>
            <w:tcW w:w="6340" w:type="dxa"/>
            <w:gridSpan w:val="2"/>
            <w:shd w:val="clear" w:color="auto" w:fill="auto"/>
            <w:noWrap/>
            <w:vAlign w:val="center"/>
            <w:hideMark/>
          </w:tcPr>
          <w:p w:rsidR="00AE478E" w:rsidRPr="00064A55" w:rsidRDefault="00AE478E" w:rsidP="00064A55">
            <w:pPr>
              <w:spacing w:line="360" w:lineRule="auto"/>
            </w:pPr>
            <w:r w:rsidRPr="00064A55">
              <w:t>в том числе коров</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00"/>
        </w:trPr>
        <w:tc>
          <w:tcPr>
            <w:tcW w:w="6340" w:type="dxa"/>
            <w:gridSpan w:val="2"/>
            <w:shd w:val="clear" w:color="auto" w:fill="auto"/>
            <w:noWrap/>
            <w:vAlign w:val="center"/>
            <w:hideMark/>
          </w:tcPr>
          <w:p w:rsidR="00AE478E" w:rsidRPr="00064A55" w:rsidRDefault="00AE478E" w:rsidP="00064A55">
            <w:pPr>
              <w:spacing w:line="360" w:lineRule="auto"/>
            </w:pPr>
            <w:r w:rsidRPr="00064A55">
              <w:t>молодняка</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30"/>
        </w:trPr>
        <w:tc>
          <w:tcPr>
            <w:tcW w:w="6340" w:type="dxa"/>
            <w:gridSpan w:val="2"/>
            <w:shd w:val="clear" w:color="auto" w:fill="auto"/>
            <w:noWrap/>
            <w:vAlign w:val="center"/>
            <w:hideMark/>
          </w:tcPr>
          <w:p w:rsidR="00AE478E" w:rsidRPr="00064A55" w:rsidRDefault="00AE478E" w:rsidP="00064A55">
            <w:pPr>
              <w:spacing w:line="360" w:lineRule="auto"/>
            </w:pPr>
            <w:r w:rsidRPr="00064A55">
              <w:t xml:space="preserve">свиней </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60"/>
        </w:trPr>
        <w:tc>
          <w:tcPr>
            <w:tcW w:w="6340" w:type="dxa"/>
            <w:gridSpan w:val="2"/>
            <w:shd w:val="clear" w:color="auto" w:fill="auto"/>
            <w:noWrap/>
            <w:vAlign w:val="center"/>
            <w:hideMark/>
          </w:tcPr>
          <w:p w:rsidR="00AE478E" w:rsidRPr="00064A55" w:rsidRDefault="00AE478E" w:rsidP="00064A55">
            <w:pPr>
              <w:spacing w:line="360" w:lineRule="auto"/>
            </w:pPr>
            <w:r w:rsidRPr="00064A55">
              <w:t>овец и коз</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495"/>
        </w:trPr>
        <w:tc>
          <w:tcPr>
            <w:tcW w:w="6340" w:type="dxa"/>
            <w:gridSpan w:val="2"/>
            <w:shd w:val="clear" w:color="auto" w:fill="auto"/>
            <w:vAlign w:val="center"/>
            <w:hideMark/>
          </w:tcPr>
          <w:p w:rsidR="00AE478E" w:rsidRPr="00064A55" w:rsidRDefault="00AE478E" w:rsidP="00064A55">
            <w:pPr>
              <w:spacing w:line="360" w:lineRule="auto"/>
              <w:rPr>
                <w:b/>
                <w:bCs/>
                <w:i/>
                <w:iCs/>
              </w:rPr>
            </w:pPr>
            <w:r w:rsidRPr="00064A55">
              <w:rPr>
                <w:b/>
                <w:bCs/>
                <w:i/>
                <w:iCs/>
              </w:rPr>
              <w:t xml:space="preserve">Наличие поголовья скота в личных подсобных хозяйствах граждан: </w:t>
            </w:r>
          </w:p>
        </w:tc>
        <w:tc>
          <w:tcPr>
            <w:tcW w:w="1440" w:type="dxa"/>
            <w:shd w:val="clear" w:color="auto" w:fill="auto"/>
            <w:noWrap/>
            <w:vAlign w:val="center"/>
            <w:hideMark/>
          </w:tcPr>
          <w:p w:rsidR="00AE478E" w:rsidRPr="00064A55" w:rsidRDefault="00AE478E" w:rsidP="00064A55">
            <w:pPr>
              <w:spacing w:line="360" w:lineRule="auto"/>
              <w:jc w:val="center"/>
            </w:pPr>
            <w:r w:rsidRPr="00064A55">
              <w:t>голов</w:t>
            </w:r>
          </w:p>
        </w:tc>
        <w:tc>
          <w:tcPr>
            <w:tcW w:w="1520" w:type="dxa"/>
            <w:shd w:val="clear" w:color="auto" w:fill="auto"/>
            <w:noWrap/>
            <w:vAlign w:val="center"/>
            <w:hideMark/>
          </w:tcPr>
          <w:p w:rsidR="00AE478E" w:rsidRPr="00064A55" w:rsidRDefault="00AE478E" w:rsidP="00064A55">
            <w:pPr>
              <w:spacing w:line="360" w:lineRule="auto"/>
              <w:jc w:val="center"/>
            </w:pPr>
            <w:r w:rsidRPr="00064A55">
              <w:t>*</w:t>
            </w:r>
          </w:p>
        </w:tc>
      </w:tr>
      <w:tr w:rsidR="00AE478E" w:rsidRPr="00064A55" w:rsidTr="00064A55">
        <w:trPr>
          <w:trHeight w:val="300"/>
        </w:trPr>
        <w:tc>
          <w:tcPr>
            <w:tcW w:w="6340" w:type="dxa"/>
            <w:gridSpan w:val="2"/>
            <w:shd w:val="clear" w:color="auto" w:fill="auto"/>
            <w:noWrap/>
            <w:vAlign w:val="center"/>
            <w:hideMark/>
          </w:tcPr>
          <w:p w:rsidR="00AE478E" w:rsidRPr="00064A55" w:rsidRDefault="00AE478E" w:rsidP="00064A55">
            <w:pPr>
              <w:spacing w:line="360" w:lineRule="auto"/>
            </w:pPr>
            <w:r w:rsidRPr="00064A55">
              <w:t>КРС - всего:</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245</w:t>
            </w:r>
          </w:p>
        </w:tc>
      </w:tr>
      <w:tr w:rsidR="00AE478E" w:rsidRPr="00064A55" w:rsidTr="00064A55">
        <w:trPr>
          <w:trHeight w:val="315"/>
        </w:trPr>
        <w:tc>
          <w:tcPr>
            <w:tcW w:w="6340" w:type="dxa"/>
            <w:gridSpan w:val="2"/>
            <w:shd w:val="clear" w:color="auto" w:fill="auto"/>
            <w:noWrap/>
            <w:vAlign w:val="center"/>
            <w:hideMark/>
          </w:tcPr>
          <w:p w:rsidR="00AE478E" w:rsidRPr="00064A55" w:rsidRDefault="00AE478E" w:rsidP="00064A55">
            <w:pPr>
              <w:spacing w:line="360" w:lineRule="auto"/>
            </w:pPr>
            <w:r w:rsidRPr="00064A55">
              <w:t>в том числе коров</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80</w:t>
            </w:r>
          </w:p>
        </w:tc>
      </w:tr>
      <w:tr w:rsidR="00AE478E" w:rsidRPr="00064A55" w:rsidTr="00064A55">
        <w:trPr>
          <w:trHeight w:val="300"/>
        </w:trPr>
        <w:tc>
          <w:tcPr>
            <w:tcW w:w="6340" w:type="dxa"/>
            <w:gridSpan w:val="2"/>
            <w:shd w:val="clear" w:color="auto" w:fill="auto"/>
            <w:noWrap/>
            <w:vAlign w:val="center"/>
            <w:hideMark/>
          </w:tcPr>
          <w:p w:rsidR="00AE478E" w:rsidRPr="00064A55" w:rsidRDefault="00AE478E" w:rsidP="00064A55">
            <w:pPr>
              <w:spacing w:line="360" w:lineRule="auto"/>
            </w:pPr>
            <w:r w:rsidRPr="00064A55">
              <w:t>молодняка</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165</w:t>
            </w:r>
          </w:p>
        </w:tc>
      </w:tr>
      <w:tr w:rsidR="00AE478E" w:rsidRPr="00064A55" w:rsidTr="00064A55">
        <w:trPr>
          <w:trHeight w:val="285"/>
        </w:trPr>
        <w:tc>
          <w:tcPr>
            <w:tcW w:w="6340" w:type="dxa"/>
            <w:gridSpan w:val="2"/>
            <w:shd w:val="clear" w:color="auto" w:fill="auto"/>
            <w:noWrap/>
            <w:vAlign w:val="center"/>
            <w:hideMark/>
          </w:tcPr>
          <w:p w:rsidR="00AE478E" w:rsidRPr="00064A55" w:rsidRDefault="00AE478E" w:rsidP="00064A55">
            <w:pPr>
              <w:spacing w:line="360" w:lineRule="auto"/>
            </w:pPr>
            <w:r w:rsidRPr="00064A55">
              <w:t>свиней - всего</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78</w:t>
            </w:r>
          </w:p>
        </w:tc>
      </w:tr>
      <w:tr w:rsidR="00AE478E" w:rsidRPr="00064A55" w:rsidTr="00064A55">
        <w:trPr>
          <w:trHeight w:val="285"/>
        </w:trPr>
        <w:tc>
          <w:tcPr>
            <w:tcW w:w="6340" w:type="dxa"/>
            <w:gridSpan w:val="2"/>
            <w:shd w:val="clear" w:color="auto" w:fill="auto"/>
            <w:noWrap/>
            <w:vAlign w:val="center"/>
            <w:hideMark/>
          </w:tcPr>
          <w:p w:rsidR="00AE478E" w:rsidRPr="00064A55" w:rsidRDefault="00AE478E" w:rsidP="00064A55">
            <w:pPr>
              <w:spacing w:line="360" w:lineRule="auto"/>
            </w:pPr>
            <w:r w:rsidRPr="00064A55">
              <w:t>в том числе свиноматок</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6</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3"/>
        <w:spacing w:line="360" w:lineRule="auto"/>
        <w:ind w:firstLine="709"/>
        <w:rPr>
          <w:b/>
          <w:bCs/>
          <w:color w:val="000000"/>
          <w:sz w:val="24"/>
          <w:szCs w:val="24"/>
        </w:rPr>
      </w:pPr>
      <w:r w:rsidRPr="00064A55">
        <w:rPr>
          <w:b/>
          <w:bCs/>
          <w:color w:val="000000"/>
          <w:sz w:val="24"/>
          <w:szCs w:val="24"/>
        </w:rPr>
        <w:t xml:space="preserve">1.1.3.Природные условия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Климат района умеренно-континентальный. Безморозный период продолжается от 120 до 130 дней в году, а средняя годовая температура достигает +4</w:t>
      </w:r>
      <w:r w:rsidRPr="00064A55">
        <w:rPr>
          <w:sz w:val="24"/>
          <w:szCs w:val="24"/>
          <w:vertAlign w:val="superscript"/>
        </w:rPr>
        <w:t>0</w:t>
      </w:r>
      <w:r w:rsidRPr="00064A55">
        <w:rPr>
          <w:sz w:val="24"/>
          <w:szCs w:val="24"/>
        </w:rPr>
        <w:t>С. Характер сезонов по годам отличается разнообразием. Температурные пределы, внутри которых держатся и зимняя стужа и летняя жара,- от -44</w:t>
      </w:r>
      <w:r w:rsidRPr="00064A55">
        <w:rPr>
          <w:sz w:val="24"/>
          <w:szCs w:val="24"/>
          <w:vertAlign w:val="superscript"/>
        </w:rPr>
        <w:t>0</w:t>
      </w:r>
      <w:r w:rsidRPr="00064A55">
        <w:rPr>
          <w:sz w:val="24"/>
          <w:szCs w:val="24"/>
        </w:rPr>
        <w:t xml:space="preserve"> до +38</w:t>
      </w:r>
      <w:r w:rsidRPr="00064A55">
        <w:rPr>
          <w:sz w:val="24"/>
          <w:szCs w:val="24"/>
          <w:vertAlign w:val="superscript"/>
        </w:rPr>
        <w:t>0</w:t>
      </w:r>
      <w:r w:rsidRPr="00064A55">
        <w:rPr>
          <w:sz w:val="24"/>
          <w:szCs w:val="24"/>
        </w:rPr>
        <w:t>С.</w:t>
      </w:r>
    </w:p>
    <w:p w:rsidR="00AE478E" w:rsidRPr="00064A55" w:rsidRDefault="00AE478E" w:rsidP="00AE478E">
      <w:pPr>
        <w:pStyle w:val="a5"/>
        <w:rPr>
          <w:sz w:val="24"/>
          <w:szCs w:val="24"/>
        </w:rPr>
      </w:pPr>
      <w:r w:rsidRPr="00064A55">
        <w:rPr>
          <w:sz w:val="24"/>
          <w:szCs w:val="24"/>
        </w:rPr>
        <w:t xml:space="preserve">В целом осадков выпадает достаточное количество, однако и по сезонам и по различным годам они распределяются неравномерно. Летом район периодически страдает от засухи, иногда выпадают обильные ливни, вызывающие паводки в реках. </w:t>
      </w:r>
    </w:p>
    <w:p w:rsidR="00AE478E" w:rsidRPr="00064A55" w:rsidRDefault="00AE478E" w:rsidP="00AE478E">
      <w:pPr>
        <w:pStyle w:val="a5"/>
        <w:rPr>
          <w:sz w:val="24"/>
          <w:szCs w:val="24"/>
        </w:rPr>
      </w:pPr>
      <w:r w:rsidRPr="00064A55">
        <w:rPr>
          <w:sz w:val="24"/>
          <w:szCs w:val="24"/>
        </w:rPr>
        <w:t>Среднесуточные температуры выше 10</w:t>
      </w:r>
      <w:r w:rsidRPr="00064A55">
        <w:rPr>
          <w:sz w:val="24"/>
          <w:szCs w:val="24"/>
          <w:vertAlign w:val="superscript"/>
        </w:rPr>
        <w:t>0</w:t>
      </w:r>
      <w:r w:rsidRPr="00064A55">
        <w:rPr>
          <w:sz w:val="24"/>
          <w:szCs w:val="24"/>
        </w:rPr>
        <w:t>С наступают 30 апреля – 2 мая, заканчиваются 20-25 сентября. Сумма положительных температур выше 10</w:t>
      </w:r>
      <w:r w:rsidRPr="00064A55">
        <w:rPr>
          <w:sz w:val="24"/>
          <w:szCs w:val="24"/>
          <w:vertAlign w:val="superscript"/>
        </w:rPr>
        <w:t xml:space="preserve">0 </w:t>
      </w:r>
      <w:r w:rsidRPr="00064A55">
        <w:rPr>
          <w:sz w:val="24"/>
          <w:szCs w:val="24"/>
        </w:rPr>
        <w:t>составляет 2280-2390</w:t>
      </w:r>
      <w:r w:rsidRPr="00064A55">
        <w:rPr>
          <w:sz w:val="24"/>
          <w:szCs w:val="24"/>
          <w:vertAlign w:val="superscript"/>
        </w:rPr>
        <w:t>0</w:t>
      </w:r>
      <w:r w:rsidRPr="00064A55">
        <w:rPr>
          <w:sz w:val="24"/>
          <w:szCs w:val="24"/>
        </w:rPr>
        <w:t>С, а с температурой выше 15</w:t>
      </w:r>
      <w:r w:rsidRPr="00064A55">
        <w:rPr>
          <w:sz w:val="24"/>
          <w:szCs w:val="24"/>
          <w:vertAlign w:val="superscript"/>
        </w:rPr>
        <w:t>0</w:t>
      </w:r>
      <w:r w:rsidRPr="00064A55">
        <w:rPr>
          <w:sz w:val="24"/>
          <w:szCs w:val="24"/>
        </w:rPr>
        <w:t>С –  1700-1780</w:t>
      </w:r>
      <w:r w:rsidRPr="00064A55">
        <w:rPr>
          <w:sz w:val="24"/>
          <w:szCs w:val="24"/>
          <w:vertAlign w:val="superscript"/>
        </w:rPr>
        <w:t>0</w:t>
      </w:r>
      <w:r w:rsidRPr="00064A55">
        <w:rPr>
          <w:sz w:val="24"/>
          <w:szCs w:val="24"/>
        </w:rPr>
        <w:t>С.</w:t>
      </w:r>
    </w:p>
    <w:p w:rsidR="00AE478E" w:rsidRPr="00064A55" w:rsidRDefault="00AE478E" w:rsidP="00AE478E">
      <w:pPr>
        <w:pStyle w:val="a5"/>
        <w:rPr>
          <w:sz w:val="24"/>
          <w:szCs w:val="24"/>
        </w:rPr>
      </w:pPr>
      <w:r w:rsidRPr="00064A55">
        <w:rPr>
          <w:sz w:val="24"/>
          <w:szCs w:val="24"/>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24 см"/>
        </w:smartTagPr>
        <w:r w:rsidRPr="00064A55">
          <w:rPr>
            <w:sz w:val="24"/>
            <w:szCs w:val="24"/>
          </w:rPr>
          <w:t>24 см</w:t>
        </w:r>
      </w:smartTag>
      <w:r w:rsidRPr="00064A55">
        <w:rPr>
          <w:sz w:val="24"/>
          <w:szCs w:val="24"/>
        </w:rPr>
        <w:t>. Наибольшая глубина промерзания почвы на суглинистых грунтах составляет 100-</w:t>
      </w:r>
      <w:smartTag w:uri="urn:schemas-microsoft-com:office:smarttags" w:element="metricconverter">
        <w:smartTagPr>
          <w:attr w:name="ProductID" w:val="115 см"/>
        </w:smartTagPr>
        <w:r w:rsidRPr="00064A55">
          <w:rPr>
            <w:sz w:val="24"/>
            <w:szCs w:val="24"/>
          </w:rPr>
          <w:t>115 см</w:t>
        </w:r>
      </w:smartTag>
      <w:r w:rsidRPr="00064A55">
        <w:rPr>
          <w:sz w:val="24"/>
          <w:szCs w:val="24"/>
        </w:rPr>
        <w:t xml:space="preserve">. Продолжительность периода с устойчивым промерзанием почвы в среднем равна 160-170дням. Снеготаяние начинается примерно в третьей декаде марта и заканчивается в первой декаде апреля. </w:t>
      </w:r>
    </w:p>
    <w:p w:rsidR="00AE478E" w:rsidRPr="00064A55" w:rsidRDefault="00AE478E" w:rsidP="00AE478E">
      <w:pPr>
        <w:pStyle w:val="a5"/>
        <w:rPr>
          <w:sz w:val="24"/>
          <w:szCs w:val="24"/>
        </w:rPr>
      </w:pPr>
      <w:r w:rsidRPr="00064A55">
        <w:rPr>
          <w:sz w:val="24"/>
          <w:szCs w:val="24"/>
        </w:rPr>
        <w:t>Направление ветра оказывает немаловажное влияние на температурный режим и распределение осадков. Преобладающими ветрами  здесь являются юго-западные и западные, как более благоприятные по сочетанию тепла и влаги для нормального развития растений.</w:t>
      </w:r>
    </w:p>
    <w:p w:rsidR="00AE478E" w:rsidRPr="00064A55" w:rsidRDefault="00AE478E" w:rsidP="00AE478E">
      <w:pPr>
        <w:pStyle w:val="a5"/>
        <w:rPr>
          <w:sz w:val="24"/>
          <w:szCs w:val="24"/>
        </w:rPr>
      </w:pPr>
      <w:r w:rsidRPr="00064A55">
        <w:rPr>
          <w:sz w:val="24"/>
          <w:szCs w:val="24"/>
        </w:rPr>
        <w:t>Рельеф территории поселения носит равнинный характер с общим падением местности к долине реки Парца.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Парца.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r w:rsidRPr="00064A55">
        <w:rPr>
          <w:spacing w:val="4"/>
          <w:sz w:val="24"/>
          <w:szCs w:val="24"/>
        </w:rPr>
        <w:t>На пойме реки Парца</w:t>
      </w:r>
      <w:r w:rsidRPr="00064A55">
        <w:rPr>
          <w:spacing w:val="6"/>
          <w:sz w:val="24"/>
          <w:szCs w:val="24"/>
        </w:rPr>
        <w:t>много стариц, озер, заболоченных понижений.</w:t>
      </w:r>
    </w:p>
    <w:p w:rsidR="00AE478E" w:rsidRPr="00064A55" w:rsidRDefault="00AE478E" w:rsidP="00AE478E">
      <w:pPr>
        <w:pStyle w:val="a5"/>
        <w:rPr>
          <w:sz w:val="24"/>
          <w:szCs w:val="24"/>
        </w:rPr>
      </w:pPr>
      <w:r w:rsidRPr="00064A55">
        <w:rPr>
          <w:sz w:val="24"/>
          <w:szCs w:val="24"/>
        </w:rPr>
        <w:t xml:space="preserve">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 </w:t>
      </w:r>
    </w:p>
    <w:p w:rsidR="00AE478E" w:rsidRPr="00064A55" w:rsidRDefault="00AE478E" w:rsidP="00AE478E">
      <w:pPr>
        <w:pStyle w:val="a5"/>
        <w:rPr>
          <w:sz w:val="24"/>
          <w:szCs w:val="24"/>
        </w:rPr>
      </w:pPr>
      <w:r w:rsidRPr="00064A55">
        <w:rPr>
          <w:sz w:val="24"/>
          <w:szCs w:val="24"/>
        </w:rPr>
        <w:t>Основные водозаборы питьевого и хозяйственного отложения приурочены к каменноугольным отложениям.</w:t>
      </w:r>
    </w:p>
    <w:p w:rsidR="00AE478E" w:rsidRPr="00064A55" w:rsidRDefault="00AE478E" w:rsidP="00AE478E">
      <w:pPr>
        <w:pStyle w:val="a5"/>
        <w:rPr>
          <w:sz w:val="24"/>
          <w:szCs w:val="24"/>
        </w:rPr>
      </w:pPr>
      <w:r w:rsidRPr="00064A55">
        <w:rPr>
          <w:sz w:val="24"/>
          <w:szCs w:val="24"/>
        </w:rPr>
        <w:t>В гидрогеологическом отношении изучаемая местность входит в состав Инсаро-Мокшанского гидрогеологического района Приволжско-Хоперского артезианского бассейна.</w:t>
      </w:r>
    </w:p>
    <w:p w:rsidR="00AE478E" w:rsidRPr="00064A55" w:rsidRDefault="00AE478E" w:rsidP="00AE478E">
      <w:pPr>
        <w:pStyle w:val="a5"/>
        <w:rPr>
          <w:sz w:val="24"/>
          <w:szCs w:val="24"/>
        </w:rPr>
      </w:pPr>
      <w:r w:rsidRPr="00064A55">
        <w:rPr>
          <w:sz w:val="24"/>
          <w:szCs w:val="24"/>
        </w:rPr>
        <w:t>Гидрогеологические условия определяются положением территории в наиболее приподнятой центральной и юго-западной частяхТокмовского свода, осложненного с одной стороны зоной Сурско-Мокшанских поднятий, а с другой Муромско-Ломовским прогибом.</w:t>
      </w:r>
    </w:p>
    <w:p w:rsidR="00AE478E" w:rsidRPr="00064A55" w:rsidRDefault="00AE478E" w:rsidP="00AE478E">
      <w:pPr>
        <w:pStyle w:val="a5"/>
        <w:rPr>
          <w:sz w:val="24"/>
          <w:szCs w:val="24"/>
        </w:rPr>
      </w:pPr>
      <w:r w:rsidRPr="00064A55">
        <w:rPr>
          <w:sz w:val="24"/>
          <w:szCs w:val="24"/>
        </w:rPr>
        <w:t xml:space="preserve">Гидрографическая сеть в поселении представлена рекой Парца, протекающей по середине поселения, а также небольшими озерцами, расположенными на берегах реки. Течение реки Парца быстрое, глубина от 1,5 до 10 м. Берега чаще крутые, возвышаются над уровнем воды на 1,5-2 м. Река Парца имеет широкую пойму, в некоторых местах достигающую 3 км. </w:t>
      </w:r>
    </w:p>
    <w:p w:rsidR="00AE478E" w:rsidRPr="00064A55" w:rsidRDefault="00AE478E" w:rsidP="00AE478E">
      <w:pPr>
        <w:pStyle w:val="a5"/>
        <w:rPr>
          <w:sz w:val="24"/>
          <w:szCs w:val="24"/>
        </w:rPr>
      </w:pPr>
      <w:r w:rsidRPr="00064A55">
        <w:rPr>
          <w:sz w:val="24"/>
          <w:szCs w:val="24"/>
        </w:rPr>
        <w:t>Основными почвообразующими породами на территории поселения являются следующие:</w:t>
      </w:r>
    </w:p>
    <w:p w:rsidR="00AE478E" w:rsidRPr="00064A55" w:rsidRDefault="00AE478E" w:rsidP="00AE478E">
      <w:pPr>
        <w:pStyle w:val="a5"/>
        <w:rPr>
          <w:sz w:val="24"/>
          <w:szCs w:val="24"/>
        </w:rPr>
      </w:pPr>
      <w:r w:rsidRPr="00064A55">
        <w:rPr>
          <w:sz w:val="24"/>
          <w:szCs w:val="24"/>
        </w:rPr>
        <w:t>-моренные суглинки</w:t>
      </w:r>
    </w:p>
    <w:p w:rsidR="00AE478E" w:rsidRPr="00064A55" w:rsidRDefault="00AE478E" w:rsidP="00AE478E">
      <w:pPr>
        <w:pStyle w:val="a5"/>
        <w:rPr>
          <w:sz w:val="24"/>
          <w:szCs w:val="24"/>
        </w:rPr>
      </w:pPr>
      <w:r w:rsidRPr="00064A55">
        <w:rPr>
          <w:sz w:val="24"/>
          <w:szCs w:val="24"/>
        </w:rPr>
        <w:t>-флювиогляциальные отложения</w:t>
      </w:r>
    </w:p>
    <w:p w:rsidR="00AE478E" w:rsidRPr="00064A55" w:rsidRDefault="00AE478E" w:rsidP="00AE478E">
      <w:pPr>
        <w:pStyle w:val="a5"/>
        <w:rPr>
          <w:sz w:val="24"/>
          <w:szCs w:val="24"/>
        </w:rPr>
      </w:pPr>
      <w:r w:rsidRPr="00064A55">
        <w:rPr>
          <w:sz w:val="24"/>
          <w:szCs w:val="24"/>
        </w:rPr>
        <w:t>-современные аллювиальные отложения</w:t>
      </w:r>
    </w:p>
    <w:p w:rsidR="00AE478E" w:rsidRPr="00064A55" w:rsidRDefault="00AE478E" w:rsidP="00AE478E">
      <w:pPr>
        <w:pStyle w:val="a5"/>
        <w:rPr>
          <w:sz w:val="24"/>
          <w:szCs w:val="24"/>
        </w:rPr>
      </w:pPr>
      <w:r w:rsidRPr="00064A55">
        <w:rPr>
          <w:sz w:val="24"/>
          <w:szCs w:val="24"/>
        </w:rPr>
        <w:t>Почвенный покров в пойме реки Парца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AE478E" w:rsidRPr="00064A55" w:rsidRDefault="00AE478E" w:rsidP="00AE478E">
      <w:pPr>
        <w:pStyle w:val="a5"/>
        <w:rPr>
          <w:sz w:val="24"/>
          <w:szCs w:val="24"/>
        </w:rPr>
      </w:pPr>
      <w:r w:rsidRPr="00064A55">
        <w:rPr>
          <w:sz w:val="24"/>
          <w:szCs w:val="24"/>
        </w:rPr>
        <w:t>На территории Зубово - Полянского района особенности геологической среды в целом благоприятны для градостроительного освоения.</w:t>
      </w:r>
    </w:p>
    <w:p w:rsidR="00AE478E" w:rsidRPr="00064A55" w:rsidRDefault="00AE478E" w:rsidP="00AE478E">
      <w:pPr>
        <w:pStyle w:val="a5"/>
        <w:rPr>
          <w:sz w:val="24"/>
          <w:szCs w:val="24"/>
        </w:rPr>
      </w:pPr>
      <w:r w:rsidRPr="00064A55">
        <w:rPr>
          <w:sz w:val="24"/>
          <w:szCs w:val="24"/>
        </w:rPr>
        <w:t>Территория Новопотьминского сельского поселения в составе Зубово-Полянского муниципального района расположена в лесостепной зоне.</w:t>
      </w:r>
    </w:p>
    <w:p w:rsidR="00AE478E" w:rsidRPr="00064A55" w:rsidRDefault="00AE478E" w:rsidP="00AE478E">
      <w:pPr>
        <w:pStyle w:val="a5"/>
        <w:rPr>
          <w:sz w:val="24"/>
          <w:szCs w:val="24"/>
        </w:rPr>
      </w:pPr>
      <w:r w:rsidRPr="00064A55">
        <w:rPr>
          <w:sz w:val="24"/>
          <w:szCs w:val="24"/>
        </w:rPr>
        <w:t xml:space="preserve">Леса на территории поселения занимают </w:t>
      </w:r>
      <w:smartTag w:uri="urn:schemas-microsoft-com:office:smarttags" w:element="metricconverter">
        <w:smartTagPr>
          <w:attr w:name="ProductID" w:val="481 га"/>
        </w:smartTagPr>
        <w:r w:rsidRPr="00064A55">
          <w:rPr>
            <w:sz w:val="24"/>
            <w:szCs w:val="24"/>
          </w:rPr>
          <w:t>481 га</w:t>
        </w:r>
      </w:smartTag>
      <w:r w:rsidRPr="00064A55">
        <w:rPr>
          <w:sz w:val="24"/>
          <w:szCs w:val="24"/>
        </w:rPr>
        <w:t xml:space="preserve"> (это составляет 9 % от всей территории поселения).</w:t>
      </w:r>
    </w:p>
    <w:p w:rsidR="00AE478E" w:rsidRPr="00064A55" w:rsidRDefault="00AE478E" w:rsidP="00AE478E">
      <w:pPr>
        <w:pStyle w:val="a5"/>
        <w:rPr>
          <w:sz w:val="24"/>
          <w:szCs w:val="24"/>
        </w:rPr>
      </w:pPr>
      <w:r w:rsidRPr="00064A55">
        <w:rPr>
          <w:sz w:val="24"/>
          <w:szCs w:val="24"/>
        </w:rPr>
        <w:t>Леса на территории поселения как широколиственные, так и хвойные.</w:t>
      </w:r>
    </w:p>
    <w:p w:rsidR="00AE478E" w:rsidRPr="00064A55" w:rsidRDefault="00AE478E" w:rsidP="00AE478E">
      <w:pPr>
        <w:pStyle w:val="a5"/>
        <w:rPr>
          <w:sz w:val="24"/>
          <w:szCs w:val="24"/>
        </w:rPr>
      </w:pPr>
      <w:r w:rsidRPr="00064A55">
        <w:rPr>
          <w:sz w:val="24"/>
          <w:szCs w:val="24"/>
        </w:rPr>
        <w:t>Широколиственные леса представлены преимущественно дубравами, в которых кроме дуба произрастают ясень обыкновенный, клен остролистный, вяз, липа. Перечисленные породы могут в отдельных случаях находиться первом ярусе и доминировать. Преобладающей тенденцией в лесовосстановительных процессах является возобновление дуба. В подлеске дубовых лесов отмечаются липа, лещина, жимолость, волчье лыко, бересклет бородавчатый, крушина слабительная, на опушках встречается терн. Двойственный характер растительности подлеска  прослеживается и в травянистом покрове, в составе которого доминируют осока волосистая, звездчатка лесная, овсяница, а также встречаются коротконожка лесная, осока горная, чина гороховидная, бубенчик мелколистный, борец высокий, лютик кашубский, майник двулистный.</w:t>
      </w:r>
    </w:p>
    <w:p w:rsidR="00AE478E" w:rsidRPr="00064A55" w:rsidRDefault="00AE478E" w:rsidP="00AE478E">
      <w:pPr>
        <w:pStyle w:val="a5"/>
        <w:rPr>
          <w:sz w:val="24"/>
          <w:szCs w:val="24"/>
        </w:rPr>
      </w:pPr>
      <w:r w:rsidRPr="00064A55">
        <w:rPr>
          <w:sz w:val="24"/>
          <w:szCs w:val="24"/>
        </w:rPr>
        <w:t xml:space="preserve">Хвойные леса представлены соснами, которые имеют свои разновидности. </w:t>
      </w:r>
    </w:p>
    <w:p w:rsidR="00AE478E" w:rsidRPr="00064A55" w:rsidRDefault="00AE478E" w:rsidP="00AE478E">
      <w:pPr>
        <w:pStyle w:val="a5"/>
        <w:rPr>
          <w:sz w:val="24"/>
          <w:szCs w:val="24"/>
        </w:rPr>
      </w:pPr>
      <w:r w:rsidRPr="00064A55">
        <w:rPr>
          <w:sz w:val="24"/>
          <w:szCs w:val="24"/>
        </w:rPr>
        <w:t>Сосняк-зеленомошник формируется на возвышенных участках, сложенных крупнозернистыми песками. Грунтовые воды находятся на значительной глубине. В этих местообитаниях насаждения сосны или чистые, или с березой или осиной. Сосна здесь достигает большой высоты (до 20-</w:t>
      </w:r>
      <w:smartTag w:uri="urn:schemas-microsoft-com:office:smarttags" w:element="metricconverter">
        <w:smartTagPr>
          <w:attr w:name="ProductID" w:val="25 м"/>
        </w:smartTagPr>
        <w:r w:rsidRPr="00064A55">
          <w:rPr>
            <w:sz w:val="24"/>
            <w:szCs w:val="24"/>
          </w:rPr>
          <w:t>25 м</w:t>
        </w:r>
      </w:smartTag>
      <w:r w:rsidRPr="00064A55">
        <w:rPr>
          <w:sz w:val="24"/>
          <w:szCs w:val="24"/>
        </w:rPr>
        <w:t>). Кустарниковый ярус развит плохо, встречаются отдельные кусты рябины, можжевельника, ракитника. Травянистый покров негустой, среди трав отмечено присутствие кислицы, майника, грушанки и плауна.</w:t>
      </w:r>
    </w:p>
    <w:p w:rsidR="00AE478E" w:rsidRPr="00064A55" w:rsidRDefault="00AE478E" w:rsidP="00AE478E">
      <w:pPr>
        <w:pStyle w:val="a5"/>
        <w:rPr>
          <w:sz w:val="24"/>
          <w:szCs w:val="24"/>
        </w:rPr>
      </w:pPr>
      <w:r w:rsidRPr="00064A55">
        <w:rPr>
          <w:sz w:val="24"/>
          <w:szCs w:val="24"/>
        </w:rPr>
        <w:t>Недостаточно дренируемые пониженные места, где грунтовые воды залегают на глубине 50-</w:t>
      </w:r>
      <w:smartTag w:uri="urn:schemas-microsoft-com:office:smarttags" w:element="metricconverter">
        <w:smartTagPr>
          <w:attr w:name="ProductID" w:val="60 см"/>
        </w:smartTagPr>
        <w:r w:rsidRPr="00064A55">
          <w:rPr>
            <w:sz w:val="24"/>
            <w:szCs w:val="24"/>
          </w:rPr>
          <w:t>60 см</w:t>
        </w:r>
      </w:smartTag>
      <w:r w:rsidRPr="00064A55">
        <w:rPr>
          <w:sz w:val="24"/>
          <w:szCs w:val="24"/>
        </w:rPr>
        <w:t>, занимают сосняки-долгомошники. Они произрастают на сырых заболачивающихся торфянисто-подзолисто-глеевых почвах. Рост сосны несколько замедлен. Кроме сосны в первом ярусе встречается береза пушистая. Подлесок почти не выражен. Отмечен сплошной покров из кукушкина льна.</w:t>
      </w:r>
    </w:p>
    <w:p w:rsidR="00AE478E" w:rsidRPr="00064A55" w:rsidRDefault="00AE478E" w:rsidP="00AE478E">
      <w:pPr>
        <w:pStyle w:val="a5"/>
        <w:rPr>
          <w:sz w:val="24"/>
          <w:szCs w:val="24"/>
        </w:rPr>
      </w:pPr>
      <w:r w:rsidRPr="00064A55">
        <w:rPr>
          <w:sz w:val="24"/>
          <w:szCs w:val="24"/>
        </w:rPr>
        <w:t xml:space="preserve">Сосняки сфагновые располагаются на ровных пространствах или же в нижних частях склонов и по днищам котловин, отличающихся сильным развитием процессов заболачивания. Эти участки характеризуются ярко выраженным микрорельефом (наличием кочек, мочажников). Рост сосны плохой, особенно в местах с развитым сфагновым покровом. В древостое присутствует береза пушистая. В травянистом покрове обильны осоки, пушица, на заболоченных участках встречаются северные виды растений: багульник болотный, подбел обыкновенный, хамедафнаобыкновен-ная. </w:t>
      </w:r>
    </w:p>
    <w:p w:rsidR="00AE478E" w:rsidRPr="00064A55" w:rsidRDefault="00AE478E" w:rsidP="00AE478E">
      <w:pPr>
        <w:pStyle w:val="a5"/>
        <w:rPr>
          <w:sz w:val="24"/>
          <w:szCs w:val="24"/>
        </w:rPr>
      </w:pPr>
      <w:r w:rsidRPr="00064A55">
        <w:rPr>
          <w:sz w:val="24"/>
          <w:szCs w:val="24"/>
        </w:rPr>
        <w:t>Луга в основном расположены на водоразделах и склонах оврагов. Преобладают мелкозлаковые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полевице белой, клевера розового и другие. На лугово-болотных почвах - пузырчатая, ранняя осока, другие влаголюбивые растения. В долинах рек, на выровненных участках пойм и на склонах гриф сформировались разнотравно-злаковые луга: подмаренник, щавель конский, тысячелистник и другие.</w:t>
      </w:r>
    </w:p>
    <w:p w:rsidR="00AE478E" w:rsidRPr="00064A55" w:rsidRDefault="00AE478E" w:rsidP="00AE478E">
      <w:pPr>
        <w:pStyle w:val="a5"/>
        <w:rPr>
          <w:sz w:val="24"/>
          <w:szCs w:val="24"/>
        </w:rPr>
      </w:pPr>
      <w:r w:rsidRPr="00064A55">
        <w:rPr>
          <w:sz w:val="24"/>
          <w:szCs w:val="24"/>
        </w:rPr>
        <w:t>В районе встречаются представители почти всех классов животных - простейшие, черви, моллюски, членистоногие, рыбы, земноводные, пресмыкающиеся, птицы - млекопитающие.Многочисленные заяц-беляк и заяц - русак. Много грызунов: хомяк, ондатра. Из хищных животных – лисица, волк. Изредка встречается - ласка.</w:t>
      </w:r>
    </w:p>
    <w:p w:rsidR="00AE478E" w:rsidRPr="00064A55" w:rsidRDefault="00AE478E" w:rsidP="00AE478E">
      <w:pPr>
        <w:pStyle w:val="a5"/>
        <w:rPr>
          <w:sz w:val="24"/>
          <w:szCs w:val="24"/>
        </w:rPr>
      </w:pPr>
      <w:r w:rsidRPr="00064A55">
        <w:rPr>
          <w:sz w:val="24"/>
          <w:szCs w:val="24"/>
        </w:rPr>
        <w:t>Из птиц широко распространены: ворона, галка, грач, сорока, сойка, жаворонок, ласточка, скворец, воробей, дрозд, мухоловка, поползень, дятел, синица  и другие.</w:t>
      </w:r>
    </w:p>
    <w:p w:rsidR="00AE478E" w:rsidRPr="00064A55" w:rsidRDefault="00AE478E" w:rsidP="00AE478E">
      <w:pPr>
        <w:pStyle w:val="a5"/>
        <w:rPr>
          <w:sz w:val="24"/>
          <w:szCs w:val="24"/>
        </w:rPr>
      </w:pPr>
      <w:bookmarkStart w:id="1" w:name="_Toc205368674"/>
      <w:bookmarkStart w:id="2" w:name="_Toc216697026"/>
      <w:r w:rsidRPr="00064A55">
        <w:rPr>
          <w:sz w:val="24"/>
          <w:szCs w:val="24"/>
        </w:rPr>
        <w:t>Минеральные ресурсы</w:t>
      </w:r>
      <w:bookmarkEnd w:id="1"/>
      <w:bookmarkEnd w:id="2"/>
    </w:p>
    <w:p w:rsidR="00AE478E" w:rsidRPr="00064A55" w:rsidRDefault="00AE478E" w:rsidP="00AE478E">
      <w:pPr>
        <w:pStyle w:val="a5"/>
        <w:rPr>
          <w:sz w:val="24"/>
          <w:szCs w:val="24"/>
        </w:rPr>
      </w:pPr>
      <w:r w:rsidRPr="00064A55">
        <w:rPr>
          <w:sz w:val="24"/>
          <w:szCs w:val="24"/>
        </w:rPr>
        <w:t xml:space="preserve">Полезными ископаемыми край не богат. Объясняется это особенностью геологического строения. Твердые, кристаллические породы, залегающие в основании всей европейской части нашей страны в районе погружены на глубину от 1,5 до </w:t>
      </w:r>
      <w:smartTag w:uri="urn:schemas-microsoft-com:office:smarttags" w:element="metricconverter">
        <w:smartTagPr>
          <w:attr w:name="ProductID" w:val="2 километров"/>
        </w:smartTagPr>
        <w:r w:rsidRPr="00064A55">
          <w:rPr>
            <w:sz w:val="24"/>
            <w:szCs w:val="24"/>
          </w:rPr>
          <w:t>2 километров</w:t>
        </w:r>
      </w:smartTag>
      <w:r w:rsidRPr="00064A55">
        <w:rPr>
          <w:sz w:val="24"/>
          <w:szCs w:val="24"/>
        </w:rPr>
        <w:t>, добраться до них очень трудно. Сверху это основание перекрыто слоями осадочных пород: глин, песков, мергелей, доломитов, известняков и других.</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ind w:firstLine="851"/>
        <w:rPr>
          <w:b/>
        </w:rPr>
      </w:pPr>
      <w:r w:rsidRPr="00064A55">
        <w:rPr>
          <w:b/>
        </w:rPr>
        <w:t xml:space="preserve">1.1.4. Социально – экономическое развитие </w:t>
      </w:r>
    </w:p>
    <w:p w:rsidR="00AE478E" w:rsidRPr="00064A55" w:rsidRDefault="00AE478E" w:rsidP="00AE478E">
      <w:pPr>
        <w:ind w:firstLine="851"/>
        <w:rPr>
          <w:b/>
        </w:rPr>
      </w:pPr>
    </w:p>
    <w:p w:rsidR="00AE478E" w:rsidRPr="00064A55" w:rsidRDefault="00AE478E" w:rsidP="00AE478E">
      <w:pPr>
        <w:pStyle w:val="a5"/>
        <w:rPr>
          <w:sz w:val="24"/>
          <w:szCs w:val="24"/>
        </w:rPr>
      </w:pPr>
      <w:r w:rsidRPr="00064A55">
        <w:rPr>
          <w:sz w:val="24"/>
          <w:szCs w:val="24"/>
        </w:rPr>
        <w:t>Расчет потребности в объектах социального и культурно-бытового обслуживания населения на перспективу приведен в таблице.</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10 – Целевые индикаторы</w:t>
      </w:r>
    </w:p>
    <w:tbl>
      <w:tblPr>
        <w:tblW w:w="10917" w:type="dxa"/>
        <w:jc w:val="center"/>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5"/>
        <w:gridCol w:w="850"/>
        <w:gridCol w:w="851"/>
        <w:gridCol w:w="708"/>
        <w:gridCol w:w="709"/>
        <w:gridCol w:w="709"/>
        <w:gridCol w:w="709"/>
        <w:gridCol w:w="708"/>
        <w:gridCol w:w="709"/>
        <w:gridCol w:w="709"/>
        <w:gridCol w:w="850"/>
      </w:tblGrid>
      <w:tr w:rsidR="00AE478E" w:rsidRPr="00064A55" w:rsidTr="00064A55">
        <w:trPr>
          <w:cantSplit/>
          <w:trHeight w:val="231"/>
          <w:jc w:val="center"/>
        </w:trPr>
        <w:tc>
          <w:tcPr>
            <w:tcW w:w="3405" w:type="dxa"/>
            <w:vMerge w:val="restart"/>
            <w:hideMark/>
          </w:tcPr>
          <w:p w:rsidR="00AE478E" w:rsidRPr="00064A55" w:rsidRDefault="00AE478E" w:rsidP="00064A55">
            <w:pPr>
              <w:jc w:val="center"/>
              <w:rPr>
                <w:b/>
              </w:rPr>
            </w:pPr>
            <w:r w:rsidRPr="00064A55">
              <w:rPr>
                <w:b/>
              </w:rPr>
              <w:t>Наименование</w:t>
            </w:r>
          </w:p>
        </w:tc>
        <w:tc>
          <w:tcPr>
            <w:tcW w:w="850" w:type="dxa"/>
            <w:vMerge w:val="restart"/>
            <w:hideMark/>
          </w:tcPr>
          <w:p w:rsidR="00AE478E" w:rsidRPr="00064A55" w:rsidRDefault="00AE478E" w:rsidP="00064A55">
            <w:pPr>
              <w:jc w:val="center"/>
              <w:rPr>
                <w:b/>
              </w:rPr>
            </w:pPr>
            <w:r w:rsidRPr="00064A55">
              <w:rPr>
                <w:b/>
              </w:rPr>
              <w:t>Един.измер.</w:t>
            </w:r>
          </w:p>
        </w:tc>
        <w:tc>
          <w:tcPr>
            <w:tcW w:w="851" w:type="dxa"/>
            <w:vMerge w:val="restart"/>
            <w:hideMark/>
          </w:tcPr>
          <w:p w:rsidR="00AE478E" w:rsidRPr="00064A55" w:rsidRDefault="00AE478E" w:rsidP="00064A55">
            <w:pPr>
              <w:jc w:val="center"/>
              <w:rPr>
                <w:b/>
              </w:rPr>
            </w:pPr>
            <w:r w:rsidRPr="00064A55">
              <w:rPr>
                <w:b/>
              </w:rPr>
              <w:t>2013 (базовый)</w:t>
            </w:r>
          </w:p>
        </w:tc>
        <w:tc>
          <w:tcPr>
            <w:tcW w:w="4961" w:type="dxa"/>
            <w:gridSpan w:val="7"/>
            <w:hideMark/>
          </w:tcPr>
          <w:p w:rsidR="00AE478E" w:rsidRPr="00064A55" w:rsidRDefault="00AE478E" w:rsidP="00064A55">
            <w:pPr>
              <w:jc w:val="center"/>
              <w:rPr>
                <w:b/>
              </w:rPr>
            </w:pPr>
            <w:r w:rsidRPr="00064A55">
              <w:rPr>
                <w:b/>
                <w:u w:val="single"/>
              </w:rPr>
              <w:t xml:space="preserve">Прогноз </w:t>
            </w:r>
            <w:r w:rsidRPr="00064A55">
              <w:rPr>
                <w:b/>
              </w:rPr>
              <w:t>по годам реализации Программы</w:t>
            </w:r>
          </w:p>
        </w:tc>
        <w:tc>
          <w:tcPr>
            <w:tcW w:w="850" w:type="dxa"/>
            <w:vMerge w:val="restart"/>
          </w:tcPr>
          <w:p w:rsidR="00AE478E" w:rsidRPr="00064A55" w:rsidRDefault="00AE478E" w:rsidP="00064A55">
            <w:pPr>
              <w:ind w:left="-53" w:right="-108"/>
              <w:jc w:val="center"/>
              <w:rPr>
                <w:b/>
              </w:rPr>
            </w:pPr>
            <w:r w:rsidRPr="00064A55">
              <w:rPr>
                <w:b/>
              </w:rPr>
              <w:t xml:space="preserve">Отношение </w:t>
            </w:r>
            <w:smartTag w:uri="urn:schemas-microsoft-com:office:smarttags" w:element="metricconverter">
              <w:smartTagPr>
                <w:attr w:name="ProductID" w:val="2020 г"/>
              </w:smartTagPr>
              <w:r w:rsidRPr="00064A55">
                <w:rPr>
                  <w:b/>
                </w:rPr>
                <w:t>2020 г</w:t>
              </w:r>
            </w:smartTag>
            <w:r w:rsidRPr="00064A55">
              <w:rPr>
                <w:b/>
              </w:rPr>
              <w:t xml:space="preserve">. к </w:t>
            </w:r>
            <w:smartTag w:uri="urn:schemas-microsoft-com:office:smarttags" w:element="metricconverter">
              <w:smartTagPr>
                <w:attr w:name="ProductID" w:val="2013 г"/>
              </w:smartTagPr>
              <w:r w:rsidRPr="00064A55">
                <w:rPr>
                  <w:b/>
                </w:rPr>
                <w:t>2013 г</w:t>
              </w:r>
            </w:smartTag>
            <w:r w:rsidRPr="00064A55">
              <w:rPr>
                <w:b/>
              </w:rPr>
              <w:t>.</w:t>
            </w:r>
          </w:p>
        </w:tc>
      </w:tr>
      <w:tr w:rsidR="00AE478E" w:rsidRPr="00064A55" w:rsidTr="00064A55">
        <w:trPr>
          <w:cantSplit/>
          <w:trHeight w:val="221"/>
          <w:jc w:val="center"/>
        </w:trPr>
        <w:tc>
          <w:tcPr>
            <w:tcW w:w="3405" w:type="dxa"/>
            <w:vMerge/>
            <w:vAlign w:val="center"/>
            <w:hideMark/>
          </w:tcPr>
          <w:p w:rsidR="00AE478E" w:rsidRPr="00064A55" w:rsidRDefault="00AE478E" w:rsidP="00064A55">
            <w:pPr>
              <w:rPr>
                <w:b/>
              </w:rPr>
            </w:pPr>
          </w:p>
        </w:tc>
        <w:tc>
          <w:tcPr>
            <w:tcW w:w="850" w:type="dxa"/>
            <w:vMerge/>
            <w:vAlign w:val="center"/>
            <w:hideMark/>
          </w:tcPr>
          <w:p w:rsidR="00AE478E" w:rsidRPr="00064A55" w:rsidRDefault="00AE478E" w:rsidP="00064A55">
            <w:pPr>
              <w:rPr>
                <w:b/>
              </w:rPr>
            </w:pPr>
          </w:p>
        </w:tc>
        <w:tc>
          <w:tcPr>
            <w:tcW w:w="851" w:type="dxa"/>
            <w:vMerge/>
            <w:vAlign w:val="center"/>
            <w:hideMark/>
          </w:tcPr>
          <w:p w:rsidR="00AE478E" w:rsidRPr="00064A55" w:rsidRDefault="00AE478E" w:rsidP="00064A55">
            <w:pPr>
              <w:rPr>
                <w:b/>
              </w:rPr>
            </w:pPr>
          </w:p>
        </w:tc>
        <w:tc>
          <w:tcPr>
            <w:tcW w:w="708" w:type="dxa"/>
            <w:hideMark/>
          </w:tcPr>
          <w:p w:rsidR="00AE478E" w:rsidRPr="00064A55" w:rsidRDefault="00AE478E" w:rsidP="00064A55">
            <w:pPr>
              <w:jc w:val="center"/>
              <w:rPr>
                <w:b/>
              </w:rPr>
            </w:pPr>
            <w:r w:rsidRPr="00064A55">
              <w:rPr>
                <w:b/>
              </w:rPr>
              <w:t>2014</w:t>
            </w:r>
          </w:p>
        </w:tc>
        <w:tc>
          <w:tcPr>
            <w:tcW w:w="709" w:type="dxa"/>
            <w:hideMark/>
          </w:tcPr>
          <w:p w:rsidR="00AE478E" w:rsidRPr="00064A55" w:rsidRDefault="00AE478E" w:rsidP="00064A55">
            <w:pPr>
              <w:jc w:val="center"/>
              <w:rPr>
                <w:b/>
              </w:rPr>
            </w:pPr>
            <w:r w:rsidRPr="00064A55">
              <w:rPr>
                <w:b/>
              </w:rPr>
              <w:t>2015</w:t>
            </w:r>
          </w:p>
        </w:tc>
        <w:tc>
          <w:tcPr>
            <w:tcW w:w="709" w:type="dxa"/>
            <w:hideMark/>
          </w:tcPr>
          <w:p w:rsidR="00AE478E" w:rsidRPr="00064A55" w:rsidRDefault="00AE478E" w:rsidP="00064A55">
            <w:pPr>
              <w:jc w:val="center"/>
              <w:rPr>
                <w:b/>
              </w:rPr>
            </w:pPr>
            <w:r w:rsidRPr="00064A55">
              <w:rPr>
                <w:b/>
              </w:rPr>
              <w:t>2016</w:t>
            </w:r>
          </w:p>
        </w:tc>
        <w:tc>
          <w:tcPr>
            <w:tcW w:w="709" w:type="dxa"/>
            <w:hideMark/>
          </w:tcPr>
          <w:p w:rsidR="00AE478E" w:rsidRPr="00064A55" w:rsidRDefault="00AE478E" w:rsidP="00064A55">
            <w:pPr>
              <w:jc w:val="center"/>
              <w:rPr>
                <w:b/>
              </w:rPr>
            </w:pPr>
            <w:r w:rsidRPr="00064A55">
              <w:rPr>
                <w:b/>
              </w:rPr>
              <w:t>2017</w:t>
            </w:r>
          </w:p>
        </w:tc>
        <w:tc>
          <w:tcPr>
            <w:tcW w:w="708" w:type="dxa"/>
            <w:hideMark/>
          </w:tcPr>
          <w:p w:rsidR="00AE478E" w:rsidRPr="00064A55" w:rsidRDefault="00AE478E" w:rsidP="00064A55">
            <w:pPr>
              <w:jc w:val="center"/>
              <w:rPr>
                <w:b/>
              </w:rPr>
            </w:pPr>
            <w:r w:rsidRPr="00064A55">
              <w:rPr>
                <w:b/>
              </w:rPr>
              <w:t>2018</w:t>
            </w:r>
          </w:p>
        </w:tc>
        <w:tc>
          <w:tcPr>
            <w:tcW w:w="709" w:type="dxa"/>
            <w:hideMark/>
          </w:tcPr>
          <w:p w:rsidR="00AE478E" w:rsidRPr="00064A55" w:rsidRDefault="00AE478E" w:rsidP="00064A55">
            <w:pPr>
              <w:jc w:val="center"/>
              <w:rPr>
                <w:b/>
              </w:rPr>
            </w:pPr>
            <w:r w:rsidRPr="00064A55">
              <w:rPr>
                <w:b/>
              </w:rPr>
              <w:t>2019</w:t>
            </w:r>
          </w:p>
        </w:tc>
        <w:tc>
          <w:tcPr>
            <w:tcW w:w="709" w:type="dxa"/>
            <w:hideMark/>
          </w:tcPr>
          <w:p w:rsidR="00AE478E" w:rsidRPr="00064A55" w:rsidRDefault="00AE478E" w:rsidP="00064A55">
            <w:pPr>
              <w:jc w:val="center"/>
              <w:rPr>
                <w:b/>
              </w:rPr>
            </w:pPr>
            <w:r w:rsidRPr="00064A55">
              <w:rPr>
                <w:b/>
              </w:rPr>
              <w:t>2020</w:t>
            </w:r>
          </w:p>
        </w:tc>
        <w:tc>
          <w:tcPr>
            <w:tcW w:w="850" w:type="dxa"/>
            <w:vMerge/>
          </w:tcPr>
          <w:p w:rsidR="00AE478E" w:rsidRPr="00064A55" w:rsidRDefault="00AE478E" w:rsidP="00064A55">
            <w:pPr>
              <w:ind w:left="-53" w:right="-108"/>
              <w:jc w:val="center"/>
              <w:rPr>
                <w:b/>
              </w:rPr>
            </w:pPr>
          </w:p>
        </w:tc>
      </w:tr>
      <w:tr w:rsidR="00AE478E" w:rsidRPr="00064A55" w:rsidTr="00064A55">
        <w:trPr>
          <w:cantSplit/>
          <w:trHeight w:val="221"/>
          <w:jc w:val="center"/>
        </w:trPr>
        <w:tc>
          <w:tcPr>
            <w:tcW w:w="10917" w:type="dxa"/>
            <w:gridSpan w:val="11"/>
            <w:hideMark/>
          </w:tcPr>
          <w:p w:rsidR="00AE478E" w:rsidRPr="00064A55" w:rsidRDefault="00AE478E" w:rsidP="00064A55">
            <w:pPr>
              <w:jc w:val="center"/>
              <w:rPr>
                <w:b/>
                <w:i/>
              </w:rPr>
            </w:pPr>
            <w:r w:rsidRPr="00064A55">
              <w:rPr>
                <w:b/>
                <w:i/>
              </w:rPr>
              <w:t>Обеспеченность общеобразовательными учреждениями в в сельском поселении</w:t>
            </w:r>
          </w:p>
        </w:tc>
      </w:tr>
      <w:tr w:rsidR="00AE478E" w:rsidRPr="00064A55" w:rsidTr="00064A55">
        <w:trPr>
          <w:trHeight w:val="221"/>
          <w:jc w:val="center"/>
        </w:trPr>
        <w:tc>
          <w:tcPr>
            <w:tcW w:w="3405" w:type="dxa"/>
            <w:hideMark/>
          </w:tcPr>
          <w:p w:rsidR="00AE478E" w:rsidRPr="00064A55" w:rsidRDefault="00AE478E" w:rsidP="00064A55">
            <w:pPr>
              <w:jc w:val="both"/>
            </w:pPr>
            <w:r w:rsidRPr="00064A55">
              <w:t xml:space="preserve">Численность учащихся в общеобразовательном учреждении </w:t>
            </w:r>
          </w:p>
        </w:tc>
        <w:tc>
          <w:tcPr>
            <w:tcW w:w="850" w:type="dxa"/>
            <w:hideMark/>
          </w:tcPr>
          <w:p w:rsidR="00AE478E" w:rsidRPr="00064A55" w:rsidRDefault="00AE478E" w:rsidP="00064A55">
            <w:pPr>
              <w:jc w:val="both"/>
            </w:pPr>
            <w:r w:rsidRPr="00064A55">
              <w:t>чел.</w:t>
            </w:r>
          </w:p>
        </w:tc>
        <w:tc>
          <w:tcPr>
            <w:tcW w:w="851" w:type="dxa"/>
            <w:hideMark/>
          </w:tcPr>
          <w:p w:rsidR="00AE478E" w:rsidRPr="00064A55" w:rsidRDefault="00AE478E" w:rsidP="00064A55">
            <w:pPr>
              <w:jc w:val="both"/>
            </w:pPr>
            <w:r w:rsidRPr="00064A55">
              <w:t>96</w:t>
            </w:r>
          </w:p>
        </w:tc>
        <w:tc>
          <w:tcPr>
            <w:tcW w:w="708" w:type="dxa"/>
            <w:hideMark/>
          </w:tcPr>
          <w:p w:rsidR="00AE478E" w:rsidRPr="00064A55" w:rsidRDefault="00AE478E" w:rsidP="00064A55">
            <w:pPr>
              <w:jc w:val="both"/>
            </w:pPr>
            <w:r w:rsidRPr="00064A55">
              <w:t>97</w:t>
            </w:r>
          </w:p>
        </w:tc>
        <w:tc>
          <w:tcPr>
            <w:tcW w:w="709" w:type="dxa"/>
            <w:hideMark/>
          </w:tcPr>
          <w:p w:rsidR="00AE478E" w:rsidRPr="00064A55" w:rsidRDefault="00AE478E" w:rsidP="00064A55">
            <w:pPr>
              <w:jc w:val="both"/>
            </w:pPr>
            <w:r w:rsidRPr="00064A55">
              <w:t>99</w:t>
            </w:r>
          </w:p>
        </w:tc>
        <w:tc>
          <w:tcPr>
            <w:tcW w:w="709" w:type="dxa"/>
            <w:hideMark/>
          </w:tcPr>
          <w:p w:rsidR="00AE478E" w:rsidRPr="00064A55" w:rsidRDefault="00AE478E" w:rsidP="00064A55">
            <w:pPr>
              <w:jc w:val="both"/>
            </w:pPr>
            <w:r w:rsidRPr="00064A55">
              <w:t>101</w:t>
            </w:r>
          </w:p>
        </w:tc>
        <w:tc>
          <w:tcPr>
            <w:tcW w:w="709" w:type="dxa"/>
            <w:hideMark/>
          </w:tcPr>
          <w:p w:rsidR="00AE478E" w:rsidRPr="00064A55" w:rsidRDefault="00AE478E" w:rsidP="00064A55">
            <w:pPr>
              <w:jc w:val="both"/>
            </w:pPr>
            <w:r w:rsidRPr="00064A55">
              <w:t>101</w:t>
            </w:r>
          </w:p>
        </w:tc>
        <w:tc>
          <w:tcPr>
            <w:tcW w:w="708" w:type="dxa"/>
            <w:hideMark/>
          </w:tcPr>
          <w:p w:rsidR="00AE478E" w:rsidRPr="00064A55" w:rsidRDefault="00AE478E" w:rsidP="00064A55">
            <w:pPr>
              <w:jc w:val="both"/>
            </w:pPr>
            <w:r w:rsidRPr="00064A55">
              <w:t xml:space="preserve">102 </w:t>
            </w:r>
          </w:p>
        </w:tc>
        <w:tc>
          <w:tcPr>
            <w:tcW w:w="709" w:type="dxa"/>
            <w:hideMark/>
          </w:tcPr>
          <w:p w:rsidR="00AE478E" w:rsidRPr="00064A55" w:rsidRDefault="00AE478E" w:rsidP="00064A55">
            <w:pPr>
              <w:jc w:val="both"/>
            </w:pPr>
            <w:r w:rsidRPr="00064A55">
              <w:t xml:space="preserve"> 102</w:t>
            </w:r>
          </w:p>
        </w:tc>
        <w:tc>
          <w:tcPr>
            <w:tcW w:w="709" w:type="dxa"/>
            <w:hideMark/>
          </w:tcPr>
          <w:p w:rsidR="00AE478E" w:rsidRPr="00064A55" w:rsidRDefault="00AE478E" w:rsidP="00064A55">
            <w:pPr>
              <w:jc w:val="both"/>
            </w:pPr>
            <w:r w:rsidRPr="00064A55">
              <w:t xml:space="preserve"> 102</w:t>
            </w:r>
          </w:p>
        </w:tc>
        <w:tc>
          <w:tcPr>
            <w:tcW w:w="850" w:type="dxa"/>
            <w:hideMark/>
          </w:tcPr>
          <w:p w:rsidR="00AE478E" w:rsidRPr="00064A55" w:rsidRDefault="00AE478E" w:rsidP="00064A55">
            <w:pPr>
              <w:jc w:val="both"/>
            </w:pPr>
            <w:r w:rsidRPr="00064A55">
              <w:t>1,06</w:t>
            </w:r>
          </w:p>
        </w:tc>
      </w:tr>
      <w:tr w:rsidR="00AE478E" w:rsidRPr="00064A55" w:rsidTr="00064A55">
        <w:trPr>
          <w:trHeight w:val="221"/>
          <w:jc w:val="center"/>
        </w:trPr>
        <w:tc>
          <w:tcPr>
            <w:tcW w:w="3405" w:type="dxa"/>
            <w:hideMark/>
          </w:tcPr>
          <w:p w:rsidR="00AE478E" w:rsidRPr="00064A55" w:rsidRDefault="00AE478E" w:rsidP="00064A55">
            <w:pPr>
              <w:jc w:val="both"/>
            </w:pPr>
            <w:r w:rsidRPr="00064A55">
              <w:t xml:space="preserve">Численность учащихся в первую смену в  общеобразовательном учреждении </w:t>
            </w:r>
          </w:p>
        </w:tc>
        <w:tc>
          <w:tcPr>
            <w:tcW w:w="850" w:type="dxa"/>
            <w:hideMark/>
          </w:tcPr>
          <w:p w:rsidR="00AE478E" w:rsidRPr="00064A55" w:rsidRDefault="00AE478E" w:rsidP="00064A55">
            <w:pPr>
              <w:jc w:val="both"/>
            </w:pPr>
            <w:r w:rsidRPr="00064A55">
              <w:t>чел.</w:t>
            </w:r>
          </w:p>
        </w:tc>
        <w:tc>
          <w:tcPr>
            <w:tcW w:w="851" w:type="dxa"/>
            <w:hideMark/>
          </w:tcPr>
          <w:p w:rsidR="00AE478E" w:rsidRPr="00064A55" w:rsidRDefault="00AE478E" w:rsidP="00064A55">
            <w:pPr>
              <w:jc w:val="both"/>
            </w:pPr>
            <w:r w:rsidRPr="00064A55">
              <w:t>96</w:t>
            </w:r>
          </w:p>
        </w:tc>
        <w:tc>
          <w:tcPr>
            <w:tcW w:w="708" w:type="dxa"/>
            <w:hideMark/>
          </w:tcPr>
          <w:p w:rsidR="00AE478E" w:rsidRPr="00064A55" w:rsidRDefault="00AE478E" w:rsidP="00064A55">
            <w:pPr>
              <w:jc w:val="both"/>
            </w:pPr>
            <w:r w:rsidRPr="00064A55">
              <w:t>97</w:t>
            </w:r>
          </w:p>
        </w:tc>
        <w:tc>
          <w:tcPr>
            <w:tcW w:w="709" w:type="dxa"/>
            <w:hideMark/>
          </w:tcPr>
          <w:p w:rsidR="00AE478E" w:rsidRPr="00064A55" w:rsidRDefault="00AE478E" w:rsidP="00064A55">
            <w:pPr>
              <w:jc w:val="both"/>
            </w:pPr>
            <w:r w:rsidRPr="00064A55">
              <w:t>99</w:t>
            </w:r>
          </w:p>
        </w:tc>
        <w:tc>
          <w:tcPr>
            <w:tcW w:w="709" w:type="dxa"/>
            <w:hideMark/>
          </w:tcPr>
          <w:p w:rsidR="00AE478E" w:rsidRPr="00064A55" w:rsidRDefault="00AE478E" w:rsidP="00064A55">
            <w:pPr>
              <w:jc w:val="both"/>
            </w:pPr>
            <w:r w:rsidRPr="00064A55">
              <w:t>101</w:t>
            </w:r>
          </w:p>
        </w:tc>
        <w:tc>
          <w:tcPr>
            <w:tcW w:w="709" w:type="dxa"/>
            <w:hideMark/>
          </w:tcPr>
          <w:p w:rsidR="00AE478E" w:rsidRPr="00064A55" w:rsidRDefault="00AE478E" w:rsidP="00064A55">
            <w:pPr>
              <w:jc w:val="both"/>
            </w:pPr>
            <w:r w:rsidRPr="00064A55">
              <w:t>101</w:t>
            </w:r>
          </w:p>
        </w:tc>
        <w:tc>
          <w:tcPr>
            <w:tcW w:w="708" w:type="dxa"/>
            <w:hideMark/>
          </w:tcPr>
          <w:p w:rsidR="00AE478E" w:rsidRPr="00064A55" w:rsidRDefault="00AE478E" w:rsidP="00064A55">
            <w:pPr>
              <w:jc w:val="both"/>
            </w:pPr>
            <w:r w:rsidRPr="00064A55">
              <w:t>102</w:t>
            </w:r>
          </w:p>
        </w:tc>
        <w:tc>
          <w:tcPr>
            <w:tcW w:w="709" w:type="dxa"/>
            <w:hideMark/>
          </w:tcPr>
          <w:p w:rsidR="00AE478E" w:rsidRPr="00064A55" w:rsidRDefault="00AE478E" w:rsidP="00064A55">
            <w:pPr>
              <w:jc w:val="both"/>
            </w:pPr>
            <w:r w:rsidRPr="00064A55">
              <w:t>102</w:t>
            </w:r>
          </w:p>
        </w:tc>
        <w:tc>
          <w:tcPr>
            <w:tcW w:w="709" w:type="dxa"/>
            <w:hideMark/>
          </w:tcPr>
          <w:p w:rsidR="00AE478E" w:rsidRPr="00064A55" w:rsidRDefault="00AE478E" w:rsidP="00064A55">
            <w:pPr>
              <w:jc w:val="both"/>
            </w:pPr>
            <w:r w:rsidRPr="00064A55">
              <w:t>102</w:t>
            </w:r>
          </w:p>
        </w:tc>
        <w:tc>
          <w:tcPr>
            <w:tcW w:w="850" w:type="dxa"/>
            <w:hideMark/>
          </w:tcPr>
          <w:p w:rsidR="00AE478E" w:rsidRPr="00064A55" w:rsidRDefault="00AE478E" w:rsidP="00064A55">
            <w:pPr>
              <w:jc w:val="both"/>
            </w:pPr>
            <w:r w:rsidRPr="00064A55">
              <w:t>1,06</w:t>
            </w:r>
          </w:p>
        </w:tc>
      </w:tr>
      <w:tr w:rsidR="00AE478E" w:rsidRPr="00064A55" w:rsidTr="00064A55">
        <w:trPr>
          <w:trHeight w:val="221"/>
          <w:jc w:val="center"/>
        </w:trPr>
        <w:tc>
          <w:tcPr>
            <w:tcW w:w="3405" w:type="dxa"/>
            <w:hideMark/>
          </w:tcPr>
          <w:p w:rsidR="00AE478E" w:rsidRPr="00064A55" w:rsidRDefault="00AE478E" w:rsidP="00064A55">
            <w:pPr>
              <w:jc w:val="both"/>
            </w:pPr>
            <w:r w:rsidRPr="00064A55">
              <w:t>Численность учащихся в сельских общеобразовательных учреждениях, находящихся в ветхом и аварийном состоянии</w:t>
            </w:r>
          </w:p>
        </w:tc>
        <w:tc>
          <w:tcPr>
            <w:tcW w:w="850" w:type="dxa"/>
            <w:hideMark/>
          </w:tcPr>
          <w:p w:rsidR="00AE478E" w:rsidRPr="00064A55" w:rsidRDefault="00AE478E" w:rsidP="00064A55">
            <w:pPr>
              <w:jc w:val="both"/>
            </w:pPr>
            <w:r w:rsidRPr="00064A55">
              <w:t>чел.</w:t>
            </w:r>
          </w:p>
        </w:tc>
        <w:tc>
          <w:tcPr>
            <w:tcW w:w="851" w:type="dxa"/>
          </w:tcPr>
          <w:p w:rsidR="00AE478E" w:rsidRPr="00064A55" w:rsidRDefault="00AE478E" w:rsidP="00064A55">
            <w:pPr>
              <w:jc w:val="both"/>
            </w:pPr>
          </w:p>
        </w:tc>
        <w:tc>
          <w:tcPr>
            <w:tcW w:w="708" w:type="dxa"/>
            <w:hideMark/>
          </w:tcPr>
          <w:p w:rsidR="00AE478E" w:rsidRPr="00064A55" w:rsidRDefault="00AE478E" w:rsidP="00064A55">
            <w:pPr>
              <w:jc w:val="both"/>
            </w:pPr>
          </w:p>
        </w:tc>
        <w:tc>
          <w:tcPr>
            <w:tcW w:w="709" w:type="dxa"/>
            <w:hideMark/>
          </w:tcPr>
          <w:p w:rsidR="00AE478E" w:rsidRPr="00064A55" w:rsidRDefault="00AE478E" w:rsidP="00064A55">
            <w:pPr>
              <w:jc w:val="both"/>
            </w:pPr>
          </w:p>
        </w:tc>
        <w:tc>
          <w:tcPr>
            <w:tcW w:w="709" w:type="dxa"/>
            <w:hideMark/>
          </w:tcPr>
          <w:p w:rsidR="00AE478E" w:rsidRPr="00064A55" w:rsidRDefault="00AE478E" w:rsidP="00064A55">
            <w:pPr>
              <w:jc w:val="both"/>
            </w:pPr>
          </w:p>
        </w:tc>
        <w:tc>
          <w:tcPr>
            <w:tcW w:w="709" w:type="dxa"/>
            <w:hideMark/>
          </w:tcPr>
          <w:p w:rsidR="00AE478E" w:rsidRPr="00064A55" w:rsidRDefault="00AE478E" w:rsidP="00064A55">
            <w:pPr>
              <w:jc w:val="both"/>
            </w:pPr>
          </w:p>
        </w:tc>
        <w:tc>
          <w:tcPr>
            <w:tcW w:w="708" w:type="dxa"/>
            <w:hideMark/>
          </w:tcPr>
          <w:p w:rsidR="00AE478E" w:rsidRPr="00064A55" w:rsidRDefault="00AE478E" w:rsidP="00064A55">
            <w:pPr>
              <w:jc w:val="both"/>
            </w:pPr>
          </w:p>
        </w:tc>
        <w:tc>
          <w:tcPr>
            <w:tcW w:w="709" w:type="dxa"/>
            <w:hideMark/>
          </w:tcPr>
          <w:p w:rsidR="00AE478E" w:rsidRPr="00064A55" w:rsidRDefault="00AE478E" w:rsidP="00064A55">
            <w:pPr>
              <w:jc w:val="both"/>
            </w:pPr>
          </w:p>
        </w:tc>
        <w:tc>
          <w:tcPr>
            <w:tcW w:w="709" w:type="dxa"/>
            <w:hideMark/>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trHeight w:val="221"/>
          <w:jc w:val="center"/>
        </w:trPr>
        <w:tc>
          <w:tcPr>
            <w:tcW w:w="3405" w:type="dxa"/>
            <w:hideMark/>
          </w:tcPr>
          <w:p w:rsidR="00AE478E" w:rsidRPr="00064A55" w:rsidRDefault="00AE478E" w:rsidP="00064A55">
            <w:pPr>
              <w:jc w:val="both"/>
            </w:pPr>
            <w:r w:rsidRPr="00064A55">
              <w:t xml:space="preserve">Ввод в действие  общеобразовательных дошкольных учреждений </w:t>
            </w:r>
          </w:p>
        </w:tc>
        <w:tc>
          <w:tcPr>
            <w:tcW w:w="850" w:type="dxa"/>
            <w:hideMark/>
          </w:tcPr>
          <w:p w:rsidR="00AE478E" w:rsidRPr="00064A55" w:rsidRDefault="00AE478E" w:rsidP="00064A55">
            <w:pPr>
              <w:jc w:val="both"/>
            </w:pPr>
            <w:r w:rsidRPr="00064A55">
              <w:t>мест</w:t>
            </w:r>
          </w:p>
        </w:tc>
        <w:tc>
          <w:tcPr>
            <w:tcW w:w="851" w:type="dxa"/>
            <w:hideMark/>
          </w:tcPr>
          <w:p w:rsidR="00AE478E" w:rsidRPr="00064A55" w:rsidRDefault="00AE478E" w:rsidP="00064A55">
            <w:pPr>
              <w:jc w:val="both"/>
            </w:pPr>
            <w:r w:rsidRPr="00064A55">
              <w:t>-</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21"/>
          <w:jc w:val="center"/>
        </w:trPr>
        <w:tc>
          <w:tcPr>
            <w:tcW w:w="10917" w:type="dxa"/>
            <w:gridSpan w:val="11"/>
            <w:hideMark/>
          </w:tcPr>
          <w:p w:rsidR="00AE478E" w:rsidRPr="00064A55" w:rsidRDefault="00AE478E" w:rsidP="00064A55">
            <w:pPr>
              <w:pStyle w:val="9"/>
              <w:rPr>
                <w:rFonts w:ascii="Times New Roman" w:hAnsi="Times New Roman" w:cs="Times New Roman"/>
                <w:b/>
                <w:i w:val="0"/>
                <w:sz w:val="24"/>
                <w:szCs w:val="24"/>
              </w:rPr>
            </w:pPr>
            <w:r w:rsidRPr="00064A55">
              <w:rPr>
                <w:rFonts w:ascii="Times New Roman" w:hAnsi="Times New Roman" w:cs="Times New Roman"/>
                <w:sz w:val="24"/>
                <w:szCs w:val="24"/>
              </w:rPr>
              <w:t>Обеспеченность учреждениями первичной медико-санитарной помощи в сельском поселении</w:t>
            </w:r>
          </w:p>
        </w:tc>
      </w:tr>
      <w:tr w:rsidR="00AE478E" w:rsidRPr="00064A55" w:rsidTr="00064A55">
        <w:trPr>
          <w:cantSplit/>
          <w:trHeight w:val="221"/>
          <w:jc w:val="center"/>
        </w:trPr>
        <w:tc>
          <w:tcPr>
            <w:tcW w:w="3405" w:type="dxa"/>
            <w:hideMark/>
          </w:tcPr>
          <w:p w:rsidR="00AE478E" w:rsidRPr="00064A55" w:rsidRDefault="00AE478E" w:rsidP="00064A55">
            <w:pPr>
              <w:jc w:val="both"/>
            </w:pPr>
            <w:r w:rsidRPr="00064A55">
              <w:t xml:space="preserve">Наличие ФАПов в сельском поселении </w:t>
            </w:r>
          </w:p>
        </w:tc>
        <w:tc>
          <w:tcPr>
            <w:tcW w:w="850" w:type="dxa"/>
            <w:hideMark/>
          </w:tcPr>
          <w:p w:rsidR="00AE478E" w:rsidRPr="00064A55" w:rsidRDefault="00AE478E" w:rsidP="00064A55">
            <w:pPr>
              <w:jc w:val="both"/>
            </w:pPr>
            <w:r w:rsidRPr="00064A55">
              <w:t>ед.</w:t>
            </w:r>
          </w:p>
        </w:tc>
        <w:tc>
          <w:tcPr>
            <w:tcW w:w="851" w:type="dxa"/>
            <w:hideMark/>
          </w:tcPr>
          <w:p w:rsidR="00AE478E" w:rsidRPr="00064A55" w:rsidRDefault="00AE478E" w:rsidP="00064A55">
            <w:pPr>
              <w:jc w:val="both"/>
            </w:pPr>
            <w:r w:rsidRPr="00064A55">
              <w:t>1</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21"/>
          <w:jc w:val="center"/>
        </w:trPr>
        <w:tc>
          <w:tcPr>
            <w:tcW w:w="3405" w:type="dxa"/>
            <w:hideMark/>
          </w:tcPr>
          <w:p w:rsidR="00AE478E" w:rsidRPr="00064A55" w:rsidRDefault="00AE478E" w:rsidP="00064A55">
            <w:pPr>
              <w:jc w:val="both"/>
            </w:pPr>
            <w:r w:rsidRPr="00064A55">
              <w:t>в том числе находящихся в ветхом и аварийном состоянии</w:t>
            </w:r>
          </w:p>
        </w:tc>
        <w:tc>
          <w:tcPr>
            <w:tcW w:w="850" w:type="dxa"/>
            <w:hideMark/>
          </w:tcPr>
          <w:p w:rsidR="00AE478E" w:rsidRPr="00064A55" w:rsidRDefault="00AE478E" w:rsidP="00064A55">
            <w:pPr>
              <w:jc w:val="both"/>
            </w:pPr>
            <w:r w:rsidRPr="00064A55">
              <w:t>ед.</w:t>
            </w:r>
          </w:p>
        </w:tc>
        <w:tc>
          <w:tcPr>
            <w:tcW w:w="851" w:type="dxa"/>
            <w:hideMark/>
          </w:tcPr>
          <w:p w:rsidR="00AE478E" w:rsidRPr="00064A55" w:rsidRDefault="00AE478E" w:rsidP="00064A55">
            <w:pPr>
              <w:jc w:val="both"/>
            </w:pPr>
            <w:r w:rsidRPr="00064A55">
              <w:t>-</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21"/>
          <w:jc w:val="center"/>
        </w:trPr>
        <w:tc>
          <w:tcPr>
            <w:tcW w:w="10917" w:type="dxa"/>
            <w:gridSpan w:val="11"/>
            <w:hideMark/>
          </w:tcPr>
          <w:p w:rsidR="00AE478E" w:rsidRPr="00064A55" w:rsidRDefault="00AE478E" w:rsidP="00064A55">
            <w:pPr>
              <w:pStyle w:val="9"/>
              <w:rPr>
                <w:rFonts w:ascii="Times New Roman" w:hAnsi="Times New Roman" w:cs="Times New Roman"/>
                <w:b/>
                <w:i w:val="0"/>
                <w:sz w:val="24"/>
                <w:szCs w:val="24"/>
              </w:rPr>
            </w:pPr>
            <w:r w:rsidRPr="00064A55">
              <w:rPr>
                <w:rFonts w:ascii="Times New Roman" w:hAnsi="Times New Roman" w:cs="Times New Roman"/>
                <w:sz w:val="24"/>
                <w:szCs w:val="24"/>
              </w:rPr>
              <w:t>Обеспеченность плоскостными спортивными сооружениями в  сельском поселении</w:t>
            </w:r>
          </w:p>
        </w:tc>
      </w:tr>
      <w:tr w:rsidR="00AE478E" w:rsidRPr="00064A55" w:rsidTr="00064A55">
        <w:trPr>
          <w:cantSplit/>
          <w:trHeight w:val="260"/>
          <w:jc w:val="center"/>
        </w:trPr>
        <w:tc>
          <w:tcPr>
            <w:tcW w:w="3405" w:type="dxa"/>
            <w:vMerge w:val="restart"/>
            <w:hideMark/>
          </w:tcPr>
          <w:p w:rsidR="00AE478E" w:rsidRPr="00064A55" w:rsidRDefault="00AE478E" w:rsidP="00064A55">
            <w:pPr>
              <w:jc w:val="both"/>
            </w:pPr>
            <w:r w:rsidRPr="00064A55">
              <w:t xml:space="preserve">Наличие плоскостных спортивных сооружений в сельских поселениях </w:t>
            </w:r>
          </w:p>
        </w:tc>
        <w:tc>
          <w:tcPr>
            <w:tcW w:w="850" w:type="dxa"/>
            <w:hideMark/>
          </w:tcPr>
          <w:p w:rsidR="00AE478E" w:rsidRPr="00064A55" w:rsidRDefault="00AE478E" w:rsidP="00064A55">
            <w:pPr>
              <w:jc w:val="both"/>
            </w:pPr>
            <w:r w:rsidRPr="00064A55">
              <w:t>ед.</w:t>
            </w:r>
          </w:p>
        </w:tc>
        <w:tc>
          <w:tcPr>
            <w:tcW w:w="851" w:type="dxa"/>
            <w:hideMark/>
          </w:tcPr>
          <w:p w:rsidR="00AE478E" w:rsidRPr="00064A55" w:rsidRDefault="00AE478E" w:rsidP="00064A55">
            <w:pPr>
              <w:jc w:val="both"/>
            </w:pPr>
            <w:r w:rsidRPr="00064A55">
              <w:t>2</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80"/>
          <w:jc w:val="center"/>
        </w:trPr>
        <w:tc>
          <w:tcPr>
            <w:tcW w:w="3405" w:type="dxa"/>
            <w:vMerge/>
            <w:vAlign w:val="center"/>
            <w:hideMark/>
          </w:tcPr>
          <w:p w:rsidR="00AE478E" w:rsidRPr="00064A55" w:rsidRDefault="00AE478E" w:rsidP="00064A55"/>
        </w:tc>
        <w:tc>
          <w:tcPr>
            <w:tcW w:w="850" w:type="dxa"/>
            <w:hideMark/>
          </w:tcPr>
          <w:p w:rsidR="00AE478E" w:rsidRPr="00064A55" w:rsidRDefault="00AE478E" w:rsidP="00064A55">
            <w:pPr>
              <w:jc w:val="both"/>
            </w:pPr>
            <w:r w:rsidRPr="00064A55">
              <w:t>кв.м</w:t>
            </w:r>
          </w:p>
        </w:tc>
        <w:tc>
          <w:tcPr>
            <w:tcW w:w="851" w:type="dxa"/>
            <w:hideMark/>
          </w:tcPr>
          <w:p w:rsidR="00AE478E" w:rsidRPr="00064A55" w:rsidRDefault="00AE478E" w:rsidP="00064A55">
            <w:pPr>
              <w:jc w:val="both"/>
            </w:pPr>
            <w:r w:rsidRPr="00064A55">
              <w:t>5000</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400"/>
          <w:jc w:val="center"/>
        </w:trPr>
        <w:tc>
          <w:tcPr>
            <w:tcW w:w="3405" w:type="dxa"/>
            <w:vMerge w:val="restart"/>
            <w:hideMark/>
          </w:tcPr>
          <w:p w:rsidR="00AE478E" w:rsidRPr="00064A55" w:rsidRDefault="00AE478E" w:rsidP="00064A55">
            <w:pPr>
              <w:jc w:val="both"/>
            </w:pPr>
            <w:r w:rsidRPr="00064A55">
              <w:t>в том числе находящихся в ветхом и аварийном состоянии</w:t>
            </w:r>
          </w:p>
        </w:tc>
        <w:tc>
          <w:tcPr>
            <w:tcW w:w="850" w:type="dxa"/>
            <w:hideMark/>
          </w:tcPr>
          <w:p w:rsidR="00AE478E" w:rsidRPr="00064A55" w:rsidRDefault="00AE478E" w:rsidP="00064A55">
            <w:pPr>
              <w:jc w:val="both"/>
            </w:pPr>
            <w:r w:rsidRPr="00064A55">
              <w:t>ед.</w:t>
            </w:r>
          </w:p>
        </w:tc>
        <w:tc>
          <w:tcPr>
            <w:tcW w:w="851" w:type="dxa"/>
            <w:hideMark/>
          </w:tcPr>
          <w:p w:rsidR="00AE478E" w:rsidRPr="00064A55" w:rsidRDefault="00AE478E" w:rsidP="00064A55">
            <w:pPr>
              <w:jc w:val="both"/>
            </w:pPr>
            <w:r w:rsidRPr="00064A55">
              <w:t>-</w:t>
            </w: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400"/>
          <w:jc w:val="center"/>
        </w:trPr>
        <w:tc>
          <w:tcPr>
            <w:tcW w:w="3405" w:type="dxa"/>
            <w:vMerge/>
            <w:vAlign w:val="center"/>
            <w:hideMark/>
          </w:tcPr>
          <w:p w:rsidR="00AE478E" w:rsidRPr="00064A55" w:rsidRDefault="00AE478E" w:rsidP="00064A55"/>
        </w:tc>
        <w:tc>
          <w:tcPr>
            <w:tcW w:w="850" w:type="dxa"/>
            <w:hideMark/>
          </w:tcPr>
          <w:p w:rsidR="00AE478E" w:rsidRPr="00064A55" w:rsidRDefault="00AE478E" w:rsidP="00064A55">
            <w:pPr>
              <w:jc w:val="both"/>
            </w:pPr>
            <w:r w:rsidRPr="00064A55">
              <w:t>кв.м</w:t>
            </w:r>
          </w:p>
        </w:tc>
        <w:tc>
          <w:tcPr>
            <w:tcW w:w="851"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80"/>
          <w:jc w:val="center"/>
        </w:trPr>
        <w:tc>
          <w:tcPr>
            <w:tcW w:w="3405" w:type="dxa"/>
            <w:vMerge w:val="restart"/>
            <w:hideMark/>
          </w:tcPr>
          <w:p w:rsidR="00AE478E" w:rsidRPr="00064A55" w:rsidRDefault="00AE478E" w:rsidP="00064A55">
            <w:pPr>
              <w:jc w:val="both"/>
            </w:pPr>
            <w:r w:rsidRPr="00064A55">
              <w:t xml:space="preserve">Ввод в действие плоскостных спортивных сооружений в сельских поселениях </w:t>
            </w:r>
          </w:p>
        </w:tc>
        <w:tc>
          <w:tcPr>
            <w:tcW w:w="850" w:type="dxa"/>
            <w:hideMark/>
          </w:tcPr>
          <w:p w:rsidR="00AE478E" w:rsidRPr="00064A55" w:rsidRDefault="00AE478E" w:rsidP="00064A55">
            <w:pPr>
              <w:jc w:val="both"/>
            </w:pPr>
            <w:r w:rsidRPr="00064A55">
              <w:t>ед.</w:t>
            </w:r>
          </w:p>
        </w:tc>
        <w:tc>
          <w:tcPr>
            <w:tcW w:w="851" w:type="dxa"/>
          </w:tcPr>
          <w:p w:rsidR="00AE478E" w:rsidRPr="00064A55" w:rsidRDefault="00AE478E" w:rsidP="00064A55">
            <w:pPr>
              <w:jc w:val="both"/>
            </w:pPr>
          </w:p>
        </w:tc>
        <w:tc>
          <w:tcPr>
            <w:tcW w:w="708" w:type="dxa"/>
            <w:hideMark/>
          </w:tcPr>
          <w:p w:rsidR="00AE478E" w:rsidRPr="00064A55" w:rsidRDefault="00AE478E" w:rsidP="00064A55">
            <w:pPr>
              <w:jc w:val="both"/>
            </w:pPr>
            <w:r w:rsidRPr="00064A55">
              <w:t>1</w:t>
            </w:r>
          </w:p>
        </w:tc>
        <w:tc>
          <w:tcPr>
            <w:tcW w:w="709" w:type="dxa"/>
          </w:tcPr>
          <w:p w:rsidR="00AE478E" w:rsidRPr="00064A55" w:rsidRDefault="00AE478E" w:rsidP="00064A55">
            <w:pPr>
              <w:jc w:val="both"/>
              <w:rPr>
                <w:lang w:val="en-US"/>
              </w:rPr>
            </w:pPr>
          </w:p>
        </w:tc>
        <w:tc>
          <w:tcPr>
            <w:tcW w:w="709" w:type="dxa"/>
          </w:tcPr>
          <w:p w:rsidR="00AE478E" w:rsidRPr="00064A55" w:rsidRDefault="00AE478E" w:rsidP="00064A55">
            <w:pPr>
              <w:jc w:val="both"/>
            </w:pPr>
          </w:p>
        </w:tc>
        <w:tc>
          <w:tcPr>
            <w:tcW w:w="709" w:type="dxa"/>
          </w:tcPr>
          <w:p w:rsidR="00AE478E" w:rsidRPr="00064A55" w:rsidRDefault="00AE478E" w:rsidP="00064A55">
            <w:pPr>
              <w:jc w:val="both"/>
              <w:rPr>
                <w:lang w:val="en-US"/>
              </w:rPr>
            </w:pPr>
          </w:p>
        </w:tc>
        <w:tc>
          <w:tcPr>
            <w:tcW w:w="708" w:type="dxa"/>
          </w:tcPr>
          <w:p w:rsidR="00AE478E" w:rsidRPr="00064A55" w:rsidRDefault="00AE478E" w:rsidP="00064A55">
            <w:pPr>
              <w:jc w:val="both"/>
              <w:rPr>
                <w:lang w:val="en-US"/>
              </w:rPr>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60"/>
          <w:jc w:val="center"/>
        </w:trPr>
        <w:tc>
          <w:tcPr>
            <w:tcW w:w="3405" w:type="dxa"/>
            <w:vMerge/>
            <w:vAlign w:val="center"/>
            <w:hideMark/>
          </w:tcPr>
          <w:p w:rsidR="00AE478E" w:rsidRPr="00064A55" w:rsidRDefault="00AE478E" w:rsidP="00064A55"/>
        </w:tc>
        <w:tc>
          <w:tcPr>
            <w:tcW w:w="850" w:type="dxa"/>
            <w:hideMark/>
          </w:tcPr>
          <w:p w:rsidR="00AE478E" w:rsidRPr="00064A55" w:rsidRDefault="00AE478E" w:rsidP="00064A55">
            <w:pPr>
              <w:jc w:val="both"/>
            </w:pPr>
            <w:r w:rsidRPr="00064A55">
              <w:t>кв.м</w:t>
            </w:r>
          </w:p>
        </w:tc>
        <w:tc>
          <w:tcPr>
            <w:tcW w:w="851" w:type="dxa"/>
          </w:tcPr>
          <w:p w:rsidR="00AE478E" w:rsidRPr="00064A55" w:rsidRDefault="00AE478E" w:rsidP="00064A55">
            <w:pPr>
              <w:jc w:val="both"/>
            </w:pPr>
          </w:p>
        </w:tc>
        <w:tc>
          <w:tcPr>
            <w:tcW w:w="708" w:type="dxa"/>
            <w:hideMark/>
          </w:tcPr>
          <w:p w:rsidR="00AE478E" w:rsidRPr="00064A55" w:rsidRDefault="00AE478E" w:rsidP="00064A55">
            <w:pPr>
              <w:jc w:val="both"/>
            </w:pPr>
            <w:r w:rsidRPr="00064A55">
              <w:t>11000</w:t>
            </w:r>
          </w:p>
        </w:tc>
        <w:tc>
          <w:tcPr>
            <w:tcW w:w="709" w:type="dxa"/>
          </w:tcPr>
          <w:p w:rsidR="00AE478E" w:rsidRPr="00064A55" w:rsidRDefault="00AE478E" w:rsidP="00064A55">
            <w:pPr>
              <w:jc w:val="both"/>
              <w:rPr>
                <w:lang w:val="en-US"/>
              </w:rPr>
            </w:pPr>
          </w:p>
        </w:tc>
        <w:tc>
          <w:tcPr>
            <w:tcW w:w="709" w:type="dxa"/>
          </w:tcPr>
          <w:p w:rsidR="00AE478E" w:rsidRPr="00064A55" w:rsidRDefault="00AE478E" w:rsidP="00064A55">
            <w:pPr>
              <w:jc w:val="both"/>
              <w:rPr>
                <w:lang w:val="en-US"/>
              </w:rPr>
            </w:pPr>
          </w:p>
        </w:tc>
        <w:tc>
          <w:tcPr>
            <w:tcW w:w="709" w:type="dxa"/>
          </w:tcPr>
          <w:p w:rsidR="00AE478E" w:rsidRPr="00064A55" w:rsidRDefault="00AE478E" w:rsidP="00064A55">
            <w:pPr>
              <w:jc w:val="both"/>
              <w:rPr>
                <w:lang w:val="en-US"/>
              </w:rPr>
            </w:pPr>
          </w:p>
        </w:tc>
        <w:tc>
          <w:tcPr>
            <w:tcW w:w="708" w:type="dxa"/>
          </w:tcPr>
          <w:p w:rsidR="00AE478E" w:rsidRPr="00064A55" w:rsidRDefault="00AE478E" w:rsidP="00064A55">
            <w:pPr>
              <w:jc w:val="both"/>
              <w:rPr>
                <w:lang w:val="en-US"/>
              </w:rPr>
            </w:pPr>
          </w:p>
        </w:tc>
        <w:tc>
          <w:tcPr>
            <w:tcW w:w="709" w:type="dxa"/>
          </w:tcPr>
          <w:p w:rsidR="00AE478E" w:rsidRPr="00064A55" w:rsidRDefault="00AE478E" w:rsidP="00064A55">
            <w:pPr>
              <w:jc w:val="both"/>
              <w:rPr>
                <w:lang w:val="en-US"/>
              </w:rPr>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410"/>
          <w:jc w:val="center"/>
        </w:trPr>
        <w:tc>
          <w:tcPr>
            <w:tcW w:w="3405" w:type="dxa"/>
            <w:hideMark/>
          </w:tcPr>
          <w:p w:rsidR="00AE478E" w:rsidRPr="00064A55" w:rsidRDefault="00AE478E" w:rsidP="00064A55">
            <w:pPr>
              <w:jc w:val="both"/>
            </w:pPr>
            <w:r w:rsidRPr="00064A55">
              <w:t>Прирост сельского населения, обеспеченного плоскостными спортивными сооружениями</w:t>
            </w:r>
          </w:p>
        </w:tc>
        <w:tc>
          <w:tcPr>
            <w:tcW w:w="850" w:type="dxa"/>
            <w:hideMark/>
          </w:tcPr>
          <w:p w:rsidR="00AE478E" w:rsidRPr="00064A55" w:rsidRDefault="00AE478E" w:rsidP="00064A55">
            <w:pPr>
              <w:jc w:val="both"/>
            </w:pPr>
            <w:r w:rsidRPr="00064A55">
              <w:t>чел.</w:t>
            </w:r>
          </w:p>
        </w:tc>
        <w:tc>
          <w:tcPr>
            <w:tcW w:w="851" w:type="dxa"/>
          </w:tcPr>
          <w:p w:rsidR="00AE478E" w:rsidRPr="00064A55" w:rsidRDefault="00AE478E" w:rsidP="00064A55">
            <w:pPr>
              <w:jc w:val="both"/>
            </w:pPr>
          </w:p>
        </w:tc>
        <w:tc>
          <w:tcPr>
            <w:tcW w:w="708" w:type="dxa"/>
            <w:hideMark/>
          </w:tcPr>
          <w:p w:rsidR="00AE478E" w:rsidRPr="00064A55" w:rsidRDefault="00AE478E" w:rsidP="00064A55">
            <w:pPr>
              <w:jc w:val="both"/>
            </w:pPr>
            <w:r w:rsidRPr="00064A55">
              <w:t>100</w:t>
            </w: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708" w:type="dxa"/>
          </w:tcPr>
          <w:p w:rsidR="00AE478E" w:rsidRPr="00064A55" w:rsidRDefault="00AE478E" w:rsidP="00064A55">
            <w:pPr>
              <w:jc w:val="both"/>
            </w:pPr>
          </w:p>
        </w:tc>
        <w:tc>
          <w:tcPr>
            <w:tcW w:w="709" w:type="dxa"/>
          </w:tcPr>
          <w:p w:rsidR="00AE478E" w:rsidRPr="00064A55" w:rsidRDefault="00AE478E" w:rsidP="00064A55">
            <w:pPr>
              <w:jc w:val="both"/>
            </w:pPr>
          </w:p>
        </w:tc>
        <w:tc>
          <w:tcPr>
            <w:tcW w:w="709" w:type="dxa"/>
          </w:tcPr>
          <w:p w:rsidR="00AE478E" w:rsidRPr="00064A55" w:rsidRDefault="00AE478E" w:rsidP="00064A55">
            <w:pPr>
              <w:jc w:val="both"/>
            </w:pPr>
          </w:p>
        </w:tc>
        <w:tc>
          <w:tcPr>
            <w:tcW w:w="850" w:type="dxa"/>
          </w:tcPr>
          <w:p w:rsidR="00AE478E" w:rsidRPr="00064A55" w:rsidRDefault="00AE478E" w:rsidP="00064A55">
            <w:pPr>
              <w:jc w:val="both"/>
            </w:pPr>
          </w:p>
        </w:tc>
      </w:tr>
      <w:tr w:rsidR="00AE478E" w:rsidRPr="00064A55" w:rsidTr="00064A55">
        <w:trPr>
          <w:cantSplit/>
          <w:trHeight w:val="221"/>
          <w:jc w:val="center"/>
        </w:trPr>
        <w:tc>
          <w:tcPr>
            <w:tcW w:w="10917" w:type="dxa"/>
            <w:gridSpan w:val="11"/>
            <w:hideMark/>
          </w:tcPr>
          <w:tbl>
            <w:tblPr>
              <w:tblW w:w="155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3367"/>
              <w:gridCol w:w="850"/>
              <w:gridCol w:w="851"/>
              <w:gridCol w:w="708"/>
              <w:gridCol w:w="709"/>
              <w:gridCol w:w="709"/>
              <w:gridCol w:w="709"/>
              <w:gridCol w:w="708"/>
              <w:gridCol w:w="709"/>
              <w:gridCol w:w="709"/>
              <w:gridCol w:w="1347"/>
              <w:gridCol w:w="709"/>
              <w:gridCol w:w="709"/>
              <w:gridCol w:w="2761"/>
            </w:tblGrid>
            <w:tr w:rsidR="00AE478E" w:rsidRPr="00064A55" w:rsidTr="00064A55">
              <w:trPr>
                <w:cantSplit/>
                <w:trHeight w:val="221"/>
              </w:trPr>
              <w:tc>
                <w:tcPr>
                  <w:tcW w:w="15555" w:type="dxa"/>
                  <w:gridSpan w:val="14"/>
                  <w:tcBorders>
                    <w:top w:val="single" w:sz="18" w:space="0" w:color="auto"/>
                    <w:left w:val="nil"/>
                    <w:bottom w:val="single" w:sz="2" w:space="0" w:color="auto"/>
                    <w:right w:val="single" w:sz="24" w:space="0" w:color="auto"/>
                  </w:tcBorders>
                  <w:hideMark/>
                </w:tcPr>
                <w:p w:rsidR="00AE478E" w:rsidRPr="00064A55" w:rsidRDefault="00AE478E" w:rsidP="00064A55">
                  <w:pPr>
                    <w:pStyle w:val="9"/>
                    <w:rPr>
                      <w:rFonts w:ascii="Times New Roman" w:hAnsi="Times New Roman" w:cs="Times New Roman"/>
                      <w:b/>
                      <w:i w:val="0"/>
                      <w:sz w:val="24"/>
                      <w:szCs w:val="24"/>
                    </w:rPr>
                  </w:pPr>
                  <w:r w:rsidRPr="00064A55">
                    <w:rPr>
                      <w:rFonts w:ascii="Times New Roman" w:hAnsi="Times New Roman" w:cs="Times New Roman"/>
                      <w:sz w:val="24"/>
                      <w:szCs w:val="24"/>
                    </w:rPr>
                    <w:t>Обеспеченность учреждениями культурно-досугового типа в сельском поселении</w:t>
                  </w:r>
                </w:p>
              </w:tc>
            </w:tr>
            <w:tr w:rsidR="00AE478E" w:rsidRPr="00064A55" w:rsidTr="00064A55">
              <w:trPr>
                <w:cantSplit/>
                <w:trHeight w:val="221"/>
              </w:trPr>
              <w:tc>
                <w:tcPr>
                  <w:tcW w:w="3367" w:type="dxa"/>
                  <w:vMerge w:val="restart"/>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 xml:space="preserve">Наличие учреждений культурно-досугового типа в сельском поселении </w:t>
                  </w:r>
                </w:p>
              </w:tc>
              <w:tc>
                <w:tcPr>
                  <w:tcW w:w="850" w:type="dxa"/>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ед.</w:t>
                  </w:r>
                </w:p>
              </w:tc>
              <w:tc>
                <w:tcPr>
                  <w:tcW w:w="851" w:type="dxa"/>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 xml:space="preserve"> 1</w:t>
                  </w:r>
                </w:p>
              </w:tc>
              <w:tc>
                <w:tcPr>
                  <w:tcW w:w="708" w:type="dxa"/>
                  <w:tcBorders>
                    <w:top w:val="single" w:sz="2" w:space="0" w:color="auto"/>
                    <w:left w:val="nil"/>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8" w:type="dxa"/>
                  <w:tcBorders>
                    <w:top w:val="single" w:sz="2" w:space="0" w:color="auto"/>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right w:val="single" w:sz="2" w:space="0" w:color="auto"/>
                  </w:tcBorders>
                </w:tcPr>
                <w:p w:rsidR="00AE478E" w:rsidRPr="00064A55" w:rsidRDefault="00AE478E" w:rsidP="00064A55">
                  <w:pPr>
                    <w:jc w:val="both"/>
                  </w:pPr>
                </w:p>
              </w:tc>
              <w:tc>
                <w:tcPr>
                  <w:tcW w:w="1347" w:type="dxa"/>
                  <w:tcBorders>
                    <w:top w:val="single" w:sz="2" w:space="0" w:color="auto"/>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18" w:space="0" w:color="auto"/>
                  </w:tcBorders>
                </w:tcPr>
                <w:p w:rsidR="00AE478E" w:rsidRPr="00064A55" w:rsidRDefault="00AE478E" w:rsidP="00064A55">
                  <w:pPr>
                    <w:jc w:val="both"/>
                  </w:pPr>
                </w:p>
              </w:tc>
              <w:tc>
                <w:tcPr>
                  <w:tcW w:w="2761" w:type="dxa"/>
                  <w:tcBorders>
                    <w:top w:val="single" w:sz="2" w:space="0" w:color="auto"/>
                    <w:left w:val="nil"/>
                    <w:bottom w:val="single" w:sz="2" w:space="0" w:color="auto"/>
                    <w:right w:val="single" w:sz="24" w:space="0" w:color="auto"/>
                  </w:tcBorders>
                </w:tcPr>
                <w:p w:rsidR="00AE478E" w:rsidRPr="00064A55" w:rsidRDefault="00AE478E" w:rsidP="00064A55">
                  <w:pPr>
                    <w:jc w:val="both"/>
                  </w:pPr>
                </w:p>
              </w:tc>
            </w:tr>
            <w:tr w:rsidR="00AE478E" w:rsidRPr="00064A55" w:rsidTr="00064A55">
              <w:trPr>
                <w:cantSplit/>
                <w:trHeight w:val="221"/>
              </w:trPr>
              <w:tc>
                <w:tcPr>
                  <w:tcW w:w="3367" w:type="dxa"/>
                  <w:vMerge/>
                  <w:tcBorders>
                    <w:top w:val="single" w:sz="2" w:space="0" w:color="auto"/>
                    <w:left w:val="nil"/>
                    <w:bottom w:val="single" w:sz="2" w:space="0" w:color="auto"/>
                    <w:right w:val="single" w:sz="18" w:space="0" w:color="auto"/>
                  </w:tcBorders>
                  <w:vAlign w:val="center"/>
                  <w:hideMark/>
                </w:tcPr>
                <w:p w:rsidR="00AE478E" w:rsidRPr="00064A55" w:rsidRDefault="00AE478E" w:rsidP="00064A55"/>
              </w:tc>
              <w:tc>
                <w:tcPr>
                  <w:tcW w:w="850" w:type="dxa"/>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мест</w:t>
                  </w:r>
                </w:p>
              </w:tc>
              <w:tc>
                <w:tcPr>
                  <w:tcW w:w="851" w:type="dxa"/>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 xml:space="preserve"> 200</w:t>
                  </w:r>
                </w:p>
              </w:tc>
              <w:tc>
                <w:tcPr>
                  <w:tcW w:w="708" w:type="dxa"/>
                  <w:tcBorders>
                    <w:top w:val="single" w:sz="2" w:space="0" w:color="auto"/>
                    <w:left w:val="nil"/>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8"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18" w:space="0" w:color="auto"/>
                  </w:tcBorders>
                </w:tcPr>
                <w:p w:rsidR="00AE478E" w:rsidRPr="00064A55" w:rsidRDefault="00AE478E" w:rsidP="00064A55">
                  <w:pPr>
                    <w:jc w:val="both"/>
                  </w:pPr>
                </w:p>
              </w:tc>
              <w:tc>
                <w:tcPr>
                  <w:tcW w:w="2761" w:type="dxa"/>
                  <w:tcBorders>
                    <w:top w:val="single" w:sz="2" w:space="0" w:color="auto"/>
                    <w:left w:val="nil"/>
                    <w:bottom w:val="single" w:sz="2" w:space="0" w:color="auto"/>
                    <w:right w:val="single" w:sz="24" w:space="0" w:color="auto"/>
                  </w:tcBorders>
                </w:tcPr>
                <w:p w:rsidR="00AE478E" w:rsidRPr="00064A55" w:rsidRDefault="00AE478E" w:rsidP="00064A55">
                  <w:pPr>
                    <w:jc w:val="both"/>
                  </w:pPr>
                </w:p>
              </w:tc>
            </w:tr>
            <w:tr w:rsidR="00AE478E" w:rsidRPr="00064A55" w:rsidTr="00064A55">
              <w:trPr>
                <w:cantSplit/>
                <w:trHeight w:val="221"/>
              </w:trPr>
              <w:tc>
                <w:tcPr>
                  <w:tcW w:w="3367" w:type="dxa"/>
                  <w:vMerge w:val="restart"/>
                  <w:tcBorders>
                    <w:top w:val="single" w:sz="2" w:space="0" w:color="auto"/>
                    <w:left w:val="nil"/>
                    <w:bottom w:val="single" w:sz="12" w:space="0" w:color="auto"/>
                    <w:right w:val="single" w:sz="18" w:space="0" w:color="auto"/>
                  </w:tcBorders>
                  <w:hideMark/>
                </w:tcPr>
                <w:p w:rsidR="00AE478E" w:rsidRPr="00064A55" w:rsidRDefault="00AE478E" w:rsidP="00064A55">
                  <w:pPr>
                    <w:jc w:val="both"/>
                  </w:pPr>
                  <w:r w:rsidRPr="00064A55">
                    <w:t>в том числе  находящихся в ветхом и аварийном состоянии</w:t>
                  </w:r>
                </w:p>
              </w:tc>
              <w:tc>
                <w:tcPr>
                  <w:tcW w:w="850" w:type="dxa"/>
                  <w:tcBorders>
                    <w:top w:val="single" w:sz="2" w:space="0" w:color="auto"/>
                    <w:left w:val="nil"/>
                    <w:bottom w:val="single" w:sz="2" w:space="0" w:color="auto"/>
                    <w:right w:val="single" w:sz="18" w:space="0" w:color="auto"/>
                  </w:tcBorders>
                  <w:hideMark/>
                </w:tcPr>
                <w:p w:rsidR="00AE478E" w:rsidRPr="00064A55" w:rsidRDefault="00AE478E" w:rsidP="00064A55">
                  <w:pPr>
                    <w:jc w:val="both"/>
                  </w:pPr>
                  <w:r w:rsidRPr="00064A55">
                    <w:t>ед.</w:t>
                  </w:r>
                </w:p>
              </w:tc>
              <w:tc>
                <w:tcPr>
                  <w:tcW w:w="851" w:type="dxa"/>
                  <w:tcBorders>
                    <w:top w:val="single" w:sz="2" w:space="0" w:color="auto"/>
                    <w:left w:val="nil"/>
                    <w:bottom w:val="single" w:sz="2" w:space="0" w:color="auto"/>
                    <w:right w:val="single" w:sz="18" w:space="0" w:color="auto"/>
                  </w:tcBorders>
                </w:tcPr>
                <w:p w:rsidR="00AE478E" w:rsidRPr="00064A55" w:rsidRDefault="00AE478E" w:rsidP="00064A55">
                  <w:pPr>
                    <w:jc w:val="both"/>
                  </w:pPr>
                </w:p>
              </w:tc>
              <w:tc>
                <w:tcPr>
                  <w:tcW w:w="708" w:type="dxa"/>
                  <w:tcBorders>
                    <w:top w:val="single" w:sz="2" w:space="0" w:color="auto"/>
                    <w:left w:val="nil"/>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8"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2" w:space="0" w:color="auto"/>
                    <w:right w:val="single" w:sz="18" w:space="0" w:color="auto"/>
                  </w:tcBorders>
                </w:tcPr>
                <w:p w:rsidR="00AE478E" w:rsidRPr="00064A55" w:rsidRDefault="00AE478E" w:rsidP="00064A55">
                  <w:pPr>
                    <w:jc w:val="both"/>
                  </w:pPr>
                </w:p>
              </w:tc>
              <w:tc>
                <w:tcPr>
                  <w:tcW w:w="2761" w:type="dxa"/>
                  <w:tcBorders>
                    <w:top w:val="single" w:sz="2" w:space="0" w:color="auto"/>
                    <w:left w:val="nil"/>
                    <w:bottom w:val="single" w:sz="2" w:space="0" w:color="auto"/>
                    <w:right w:val="single" w:sz="24" w:space="0" w:color="auto"/>
                  </w:tcBorders>
                </w:tcPr>
                <w:p w:rsidR="00AE478E" w:rsidRPr="00064A55" w:rsidRDefault="00AE478E" w:rsidP="00064A55">
                  <w:pPr>
                    <w:jc w:val="both"/>
                  </w:pPr>
                </w:p>
              </w:tc>
            </w:tr>
            <w:tr w:rsidR="00AE478E" w:rsidRPr="00064A55" w:rsidTr="00064A55">
              <w:trPr>
                <w:cantSplit/>
                <w:trHeight w:val="221"/>
              </w:trPr>
              <w:tc>
                <w:tcPr>
                  <w:tcW w:w="3367" w:type="dxa"/>
                  <w:vMerge/>
                  <w:tcBorders>
                    <w:top w:val="single" w:sz="2" w:space="0" w:color="auto"/>
                    <w:left w:val="nil"/>
                    <w:bottom w:val="single" w:sz="12" w:space="0" w:color="auto"/>
                    <w:right w:val="single" w:sz="18" w:space="0" w:color="auto"/>
                  </w:tcBorders>
                  <w:vAlign w:val="center"/>
                  <w:hideMark/>
                </w:tcPr>
                <w:p w:rsidR="00AE478E" w:rsidRPr="00064A55" w:rsidRDefault="00AE478E" w:rsidP="00064A55"/>
              </w:tc>
              <w:tc>
                <w:tcPr>
                  <w:tcW w:w="850" w:type="dxa"/>
                  <w:tcBorders>
                    <w:top w:val="single" w:sz="2" w:space="0" w:color="auto"/>
                    <w:left w:val="nil"/>
                    <w:bottom w:val="single" w:sz="12" w:space="0" w:color="auto"/>
                    <w:right w:val="single" w:sz="18" w:space="0" w:color="auto"/>
                  </w:tcBorders>
                  <w:hideMark/>
                </w:tcPr>
                <w:p w:rsidR="00AE478E" w:rsidRPr="00064A55" w:rsidRDefault="00AE478E" w:rsidP="00064A55">
                  <w:pPr>
                    <w:jc w:val="both"/>
                  </w:pPr>
                  <w:r w:rsidRPr="00064A55">
                    <w:t>мест</w:t>
                  </w:r>
                </w:p>
              </w:tc>
              <w:tc>
                <w:tcPr>
                  <w:tcW w:w="851" w:type="dxa"/>
                  <w:tcBorders>
                    <w:top w:val="single" w:sz="2" w:space="0" w:color="auto"/>
                    <w:left w:val="nil"/>
                    <w:bottom w:val="single" w:sz="12" w:space="0" w:color="auto"/>
                    <w:right w:val="single" w:sz="18" w:space="0" w:color="auto"/>
                  </w:tcBorders>
                </w:tcPr>
                <w:p w:rsidR="00AE478E" w:rsidRPr="00064A55" w:rsidRDefault="00AE478E" w:rsidP="00064A55">
                  <w:pPr>
                    <w:jc w:val="both"/>
                  </w:pPr>
                </w:p>
              </w:tc>
              <w:tc>
                <w:tcPr>
                  <w:tcW w:w="708" w:type="dxa"/>
                  <w:tcBorders>
                    <w:top w:val="single" w:sz="2" w:space="0" w:color="auto"/>
                    <w:left w:val="nil"/>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8"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18" w:space="0" w:color="auto"/>
                  </w:tcBorders>
                </w:tcPr>
                <w:p w:rsidR="00AE478E" w:rsidRPr="00064A55" w:rsidRDefault="00AE478E" w:rsidP="00064A55">
                  <w:pPr>
                    <w:jc w:val="both"/>
                  </w:pPr>
                </w:p>
              </w:tc>
              <w:tc>
                <w:tcPr>
                  <w:tcW w:w="2761" w:type="dxa"/>
                  <w:tcBorders>
                    <w:top w:val="single" w:sz="2" w:space="0" w:color="auto"/>
                    <w:left w:val="nil"/>
                    <w:bottom w:val="single" w:sz="12" w:space="0" w:color="auto"/>
                    <w:right w:val="single" w:sz="24" w:space="0" w:color="auto"/>
                  </w:tcBorders>
                </w:tcPr>
                <w:p w:rsidR="00AE478E" w:rsidRPr="00064A55" w:rsidRDefault="00AE478E" w:rsidP="00064A55">
                  <w:pPr>
                    <w:jc w:val="both"/>
                  </w:pPr>
                </w:p>
              </w:tc>
            </w:tr>
            <w:tr w:rsidR="00AE478E" w:rsidRPr="00064A55" w:rsidTr="00064A55">
              <w:trPr>
                <w:cantSplit/>
                <w:trHeight w:val="221"/>
              </w:trPr>
              <w:tc>
                <w:tcPr>
                  <w:tcW w:w="3367" w:type="dxa"/>
                  <w:vMerge w:val="restart"/>
                  <w:tcBorders>
                    <w:top w:val="single" w:sz="12" w:space="0" w:color="auto"/>
                    <w:left w:val="nil"/>
                    <w:bottom w:val="single" w:sz="12" w:space="0" w:color="auto"/>
                    <w:right w:val="single" w:sz="18" w:space="0" w:color="auto"/>
                  </w:tcBorders>
                  <w:hideMark/>
                </w:tcPr>
                <w:p w:rsidR="00AE478E" w:rsidRPr="00064A55" w:rsidRDefault="00AE478E" w:rsidP="00064A55">
                  <w:pPr>
                    <w:jc w:val="both"/>
                  </w:pPr>
                  <w:r w:rsidRPr="00064A55">
                    <w:t xml:space="preserve">Ввод в действие учреждений культурно-досугового типа в сельских поселениях </w:t>
                  </w:r>
                </w:p>
              </w:tc>
              <w:tc>
                <w:tcPr>
                  <w:tcW w:w="850" w:type="dxa"/>
                  <w:tcBorders>
                    <w:top w:val="single" w:sz="12" w:space="0" w:color="auto"/>
                    <w:left w:val="nil"/>
                    <w:bottom w:val="single" w:sz="2" w:space="0" w:color="auto"/>
                    <w:right w:val="single" w:sz="18" w:space="0" w:color="auto"/>
                  </w:tcBorders>
                  <w:hideMark/>
                </w:tcPr>
                <w:p w:rsidR="00AE478E" w:rsidRPr="00064A55" w:rsidRDefault="00AE478E" w:rsidP="00064A55">
                  <w:pPr>
                    <w:jc w:val="both"/>
                  </w:pPr>
                  <w:r w:rsidRPr="00064A55">
                    <w:t>ед.</w:t>
                  </w:r>
                </w:p>
              </w:tc>
              <w:tc>
                <w:tcPr>
                  <w:tcW w:w="851" w:type="dxa"/>
                  <w:tcBorders>
                    <w:top w:val="single" w:sz="12" w:space="0" w:color="auto"/>
                    <w:left w:val="nil"/>
                    <w:bottom w:val="single" w:sz="2" w:space="0" w:color="auto"/>
                    <w:right w:val="single" w:sz="18" w:space="0" w:color="auto"/>
                  </w:tcBorders>
                </w:tcPr>
                <w:p w:rsidR="00AE478E" w:rsidRPr="00064A55" w:rsidRDefault="00AE478E" w:rsidP="00064A55">
                  <w:pPr>
                    <w:jc w:val="both"/>
                  </w:pPr>
                </w:p>
              </w:tc>
              <w:tc>
                <w:tcPr>
                  <w:tcW w:w="708" w:type="dxa"/>
                  <w:tcBorders>
                    <w:top w:val="single" w:sz="12" w:space="0" w:color="auto"/>
                    <w:left w:val="nil"/>
                    <w:bottom w:val="single" w:sz="2" w:space="0" w:color="auto"/>
                    <w:right w:val="single" w:sz="2" w:space="0" w:color="auto"/>
                  </w:tcBorders>
                </w:tcPr>
                <w:p w:rsidR="00AE478E" w:rsidRPr="00064A55" w:rsidRDefault="00AE478E" w:rsidP="00064A55">
                  <w:pPr>
                    <w:jc w:val="both"/>
                    <w:rPr>
                      <w:lang w:val="en-US"/>
                    </w:rPr>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rPr>
                      <w:lang w:val="en-US"/>
                    </w:rPr>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8"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18" w:space="0" w:color="auto"/>
                  </w:tcBorders>
                </w:tcPr>
                <w:p w:rsidR="00AE478E" w:rsidRPr="00064A55" w:rsidRDefault="00AE478E" w:rsidP="00064A55">
                  <w:pPr>
                    <w:jc w:val="both"/>
                  </w:pPr>
                </w:p>
              </w:tc>
              <w:tc>
                <w:tcPr>
                  <w:tcW w:w="2761" w:type="dxa"/>
                  <w:tcBorders>
                    <w:top w:val="single" w:sz="12" w:space="0" w:color="auto"/>
                    <w:left w:val="nil"/>
                    <w:bottom w:val="single" w:sz="2" w:space="0" w:color="auto"/>
                    <w:right w:val="single" w:sz="24" w:space="0" w:color="auto"/>
                  </w:tcBorders>
                </w:tcPr>
                <w:p w:rsidR="00AE478E" w:rsidRPr="00064A55" w:rsidRDefault="00AE478E" w:rsidP="00064A55">
                  <w:pPr>
                    <w:jc w:val="both"/>
                  </w:pPr>
                </w:p>
              </w:tc>
            </w:tr>
            <w:tr w:rsidR="00AE478E" w:rsidRPr="00064A55" w:rsidTr="00064A55">
              <w:trPr>
                <w:cantSplit/>
                <w:trHeight w:val="221"/>
              </w:trPr>
              <w:tc>
                <w:tcPr>
                  <w:tcW w:w="3367" w:type="dxa"/>
                  <w:vMerge/>
                  <w:tcBorders>
                    <w:top w:val="single" w:sz="12" w:space="0" w:color="auto"/>
                    <w:left w:val="nil"/>
                    <w:bottom w:val="single" w:sz="12" w:space="0" w:color="auto"/>
                    <w:right w:val="single" w:sz="18" w:space="0" w:color="auto"/>
                  </w:tcBorders>
                  <w:vAlign w:val="center"/>
                  <w:hideMark/>
                </w:tcPr>
                <w:p w:rsidR="00AE478E" w:rsidRPr="00064A55" w:rsidRDefault="00AE478E" w:rsidP="00064A55"/>
              </w:tc>
              <w:tc>
                <w:tcPr>
                  <w:tcW w:w="850" w:type="dxa"/>
                  <w:tcBorders>
                    <w:top w:val="single" w:sz="2" w:space="0" w:color="auto"/>
                    <w:left w:val="nil"/>
                    <w:bottom w:val="single" w:sz="12" w:space="0" w:color="auto"/>
                    <w:right w:val="single" w:sz="18" w:space="0" w:color="auto"/>
                  </w:tcBorders>
                  <w:hideMark/>
                </w:tcPr>
                <w:p w:rsidR="00AE478E" w:rsidRPr="00064A55" w:rsidRDefault="00AE478E" w:rsidP="00064A55">
                  <w:pPr>
                    <w:jc w:val="both"/>
                  </w:pPr>
                  <w:r w:rsidRPr="00064A55">
                    <w:t>мест</w:t>
                  </w:r>
                </w:p>
              </w:tc>
              <w:tc>
                <w:tcPr>
                  <w:tcW w:w="851" w:type="dxa"/>
                  <w:tcBorders>
                    <w:top w:val="single" w:sz="2" w:space="0" w:color="auto"/>
                    <w:left w:val="nil"/>
                    <w:bottom w:val="single" w:sz="12" w:space="0" w:color="auto"/>
                    <w:right w:val="single" w:sz="18" w:space="0" w:color="auto"/>
                  </w:tcBorders>
                </w:tcPr>
                <w:p w:rsidR="00AE478E" w:rsidRPr="00064A55" w:rsidRDefault="00AE478E" w:rsidP="00064A55">
                  <w:pPr>
                    <w:jc w:val="both"/>
                  </w:pPr>
                </w:p>
              </w:tc>
              <w:tc>
                <w:tcPr>
                  <w:tcW w:w="708" w:type="dxa"/>
                  <w:tcBorders>
                    <w:top w:val="single" w:sz="2" w:space="0" w:color="auto"/>
                    <w:left w:val="nil"/>
                    <w:bottom w:val="single" w:sz="12" w:space="0" w:color="auto"/>
                    <w:right w:val="single" w:sz="2" w:space="0" w:color="auto"/>
                  </w:tcBorders>
                </w:tcPr>
                <w:p w:rsidR="00AE478E" w:rsidRPr="00064A55" w:rsidRDefault="00AE478E" w:rsidP="00064A55">
                  <w:pPr>
                    <w:jc w:val="both"/>
                    <w:rPr>
                      <w:lang w:val="en-US"/>
                    </w:rPr>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rPr>
                      <w:lang w:val="en-US"/>
                    </w:rPr>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8"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2" w:space="0" w:color="auto"/>
                  </w:tcBorders>
                </w:tcPr>
                <w:p w:rsidR="00AE478E" w:rsidRPr="00064A55" w:rsidRDefault="00AE478E" w:rsidP="00064A55">
                  <w:pPr>
                    <w:jc w:val="both"/>
                  </w:pPr>
                </w:p>
              </w:tc>
              <w:tc>
                <w:tcPr>
                  <w:tcW w:w="709" w:type="dxa"/>
                  <w:tcBorders>
                    <w:top w:val="single" w:sz="2" w:space="0" w:color="auto"/>
                    <w:left w:val="single" w:sz="2" w:space="0" w:color="auto"/>
                    <w:bottom w:val="single" w:sz="12" w:space="0" w:color="auto"/>
                    <w:right w:val="single" w:sz="18" w:space="0" w:color="auto"/>
                  </w:tcBorders>
                </w:tcPr>
                <w:p w:rsidR="00AE478E" w:rsidRPr="00064A55" w:rsidRDefault="00AE478E" w:rsidP="00064A55">
                  <w:pPr>
                    <w:jc w:val="both"/>
                  </w:pPr>
                </w:p>
              </w:tc>
              <w:tc>
                <w:tcPr>
                  <w:tcW w:w="2761" w:type="dxa"/>
                  <w:tcBorders>
                    <w:top w:val="single" w:sz="2" w:space="0" w:color="auto"/>
                    <w:left w:val="nil"/>
                    <w:bottom w:val="single" w:sz="12" w:space="0" w:color="auto"/>
                    <w:right w:val="single" w:sz="24" w:space="0" w:color="auto"/>
                  </w:tcBorders>
                </w:tcPr>
                <w:p w:rsidR="00AE478E" w:rsidRPr="00064A55" w:rsidRDefault="00AE478E" w:rsidP="00064A55">
                  <w:pPr>
                    <w:jc w:val="both"/>
                  </w:pPr>
                </w:p>
              </w:tc>
            </w:tr>
            <w:tr w:rsidR="00AE478E" w:rsidRPr="00064A55" w:rsidTr="00064A55">
              <w:trPr>
                <w:cantSplit/>
                <w:trHeight w:val="582"/>
              </w:trPr>
              <w:tc>
                <w:tcPr>
                  <w:tcW w:w="3367" w:type="dxa"/>
                  <w:tcBorders>
                    <w:top w:val="single" w:sz="12" w:space="0" w:color="auto"/>
                    <w:left w:val="nil"/>
                    <w:bottom w:val="single" w:sz="2" w:space="0" w:color="auto"/>
                    <w:right w:val="single" w:sz="18" w:space="0" w:color="auto"/>
                  </w:tcBorders>
                  <w:hideMark/>
                </w:tcPr>
                <w:p w:rsidR="00AE478E" w:rsidRPr="00064A55" w:rsidRDefault="00AE478E" w:rsidP="00064A55">
                  <w:pPr>
                    <w:jc w:val="both"/>
                  </w:pPr>
                  <w:r w:rsidRPr="00064A55">
                    <w:t xml:space="preserve">Прирост сельского населения, обеспеченного учреждениями культурно-досугового типа </w:t>
                  </w:r>
                </w:p>
              </w:tc>
              <w:tc>
                <w:tcPr>
                  <w:tcW w:w="850" w:type="dxa"/>
                  <w:tcBorders>
                    <w:top w:val="single" w:sz="12" w:space="0" w:color="auto"/>
                    <w:left w:val="nil"/>
                    <w:bottom w:val="single" w:sz="2" w:space="0" w:color="auto"/>
                    <w:right w:val="single" w:sz="18" w:space="0" w:color="auto"/>
                  </w:tcBorders>
                  <w:hideMark/>
                </w:tcPr>
                <w:p w:rsidR="00AE478E" w:rsidRPr="00064A55" w:rsidRDefault="00AE478E" w:rsidP="00064A55">
                  <w:pPr>
                    <w:jc w:val="both"/>
                  </w:pPr>
                  <w:r w:rsidRPr="00064A55">
                    <w:t>чел.</w:t>
                  </w:r>
                </w:p>
              </w:tc>
              <w:tc>
                <w:tcPr>
                  <w:tcW w:w="851" w:type="dxa"/>
                  <w:tcBorders>
                    <w:top w:val="single" w:sz="12" w:space="0" w:color="auto"/>
                    <w:left w:val="nil"/>
                    <w:bottom w:val="single" w:sz="2" w:space="0" w:color="auto"/>
                    <w:right w:val="single" w:sz="18" w:space="0" w:color="auto"/>
                  </w:tcBorders>
                </w:tcPr>
                <w:p w:rsidR="00AE478E" w:rsidRPr="00064A55" w:rsidRDefault="00AE478E" w:rsidP="00064A55">
                  <w:pPr>
                    <w:jc w:val="both"/>
                  </w:pPr>
                </w:p>
              </w:tc>
              <w:tc>
                <w:tcPr>
                  <w:tcW w:w="708" w:type="dxa"/>
                  <w:tcBorders>
                    <w:top w:val="single" w:sz="12" w:space="0" w:color="auto"/>
                    <w:left w:val="nil"/>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8" w:type="dxa"/>
                  <w:tcBorders>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left w:val="single" w:sz="2" w:space="0" w:color="auto"/>
                    <w:bottom w:val="single" w:sz="2" w:space="0" w:color="auto"/>
                    <w:right w:val="single" w:sz="2" w:space="0" w:color="auto"/>
                  </w:tcBorders>
                </w:tcPr>
                <w:p w:rsidR="00AE478E" w:rsidRPr="00064A55" w:rsidRDefault="00AE478E" w:rsidP="00064A55">
                  <w:pPr>
                    <w:jc w:val="both"/>
                  </w:pPr>
                </w:p>
              </w:tc>
              <w:tc>
                <w:tcPr>
                  <w:tcW w:w="1347" w:type="dxa"/>
                  <w:tcBorders>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2" w:space="0" w:color="auto"/>
                  </w:tcBorders>
                </w:tcPr>
                <w:p w:rsidR="00AE478E" w:rsidRPr="00064A55" w:rsidRDefault="00AE478E" w:rsidP="00064A55">
                  <w:pPr>
                    <w:jc w:val="both"/>
                  </w:pPr>
                </w:p>
              </w:tc>
              <w:tc>
                <w:tcPr>
                  <w:tcW w:w="709" w:type="dxa"/>
                  <w:tcBorders>
                    <w:top w:val="single" w:sz="12" w:space="0" w:color="auto"/>
                    <w:left w:val="single" w:sz="2" w:space="0" w:color="auto"/>
                    <w:bottom w:val="single" w:sz="2" w:space="0" w:color="auto"/>
                    <w:right w:val="single" w:sz="18" w:space="0" w:color="auto"/>
                  </w:tcBorders>
                </w:tcPr>
                <w:p w:rsidR="00AE478E" w:rsidRPr="00064A55" w:rsidRDefault="00AE478E" w:rsidP="00064A55">
                  <w:pPr>
                    <w:jc w:val="both"/>
                  </w:pPr>
                </w:p>
              </w:tc>
              <w:tc>
                <w:tcPr>
                  <w:tcW w:w="2761" w:type="dxa"/>
                  <w:tcBorders>
                    <w:top w:val="single" w:sz="12" w:space="0" w:color="auto"/>
                    <w:left w:val="nil"/>
                    <w:bottom w:val="single" w:sz="2" w:space="0" w:color="auto"/>
                    <w:right w:val="single" w:sz="24" w:space="0" w:color="auto"/>
                  </w:tcBorders>
                </w:tcPr>
                <w:p w:rsidR="00AE478E" w:rsidRPr="00064A55" w:rsidRDefault="00AE478E" w:rsidP="00064A55">
                  <w:pPr>
                    <w:jc w:val="both"/>
                  </w:pPr>
                </w:p>
              </w:tc>
            </w:tr>
          </w:tbl>
          <w:p w:rsidR="00AE478E" w:rsidRPr="00064A55" w:rsidRDefault="00AE478E" w:rsidP="00064A55">
            <w:pPr>
              <w:pStyle w:val="9"/>
              <w:rPr>
                <w:rFonts w:ascii="Times New Roman" w:hAnsi="Times New Roman" w:cs="Times New Roman"/>
                <w:b/>
                <w:i w:val="0"/>
                <w:sz w:val="24"/>
                <w:szCs w:val="24"/>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Основные направления социальной политики.</w:t>
      </w:r>
    </w:p>
    <w:p w:rsidR="00AE478E" w:rsidRPr="00064A55" w:rsidRDefault="00AE478E" w:rsidP="00AE478E">
      <w:pPr>
        <w:pStyle w:val="a5"/>
        <w:rPr>
          <w:sz w:val="24"/>
          <w:szCs w:val="24"/>
        </w:rPr>
      </w:pPr>
      <w:r w:rsidRPr="00064A55">
        <w:rPr>
          <w:sz w:val="24"/>
          <w:szCs w:val="24"/>
        </w:rPr>
        <w:t>1. Формирование системы адресного и заявительного характера предоставления социальной помощи нуждающимся в ней группам населения.</w:t>
      </w:r>
    </w:p>
    <w:p w:rsidR="00AE478E" w:rsidRPr="00064A55" w:rsidRDefault="00AE478E" w:rsidP="00AE478E">
      <w:pPr>
        <w:pStyle w:val="a5"/>
        <w:rPr>
          <w:sz w:val="24"/>
          <w:szCs w:val="24"/>
        </w:rPr>
      </w:pPr>
      <w:r w:rsidRPr="00064A55">
        <w:rPr>
          <w:sz w:val="24"/>
          <w:szCs w:val="24"/>
        </w:rPr>
        <w:t>2. Улучшение демографической ситуации на основе осуществления мероприятий по снижению уровня смертности населения и созданию предпосылок для стабилизации и роста показателей рождаемости.</w:t>
      </w:r>
    </w:p>
    <w:p w:rsidR="00AE478E" w:rsidRPr="00064A55" w:rsidRDefault="00AE478E" w:rsidP="00AE478E">
      <w:pPr>
        <w:pStyle w:val="a5"/>
        <w:rPr>
          <w:sz w:val="24"/>
          <w:szCs w:val="24"/>
        </w:rPr>
      </w:pPr>
      <w:r w:rsidRPr="00064A55">
        <w:rPr>
          <w:sz w:val="24"/>
          <w:szCs w:val="24"/>
        </w:rPr>
        <w:t>3. Обеспечение всеобщей доступности и высокого качества социальных благ и, прежде всего, медицинского обслуживания общего пользования.</w:t>
      </w:r>
    </w:p>
    <w:p w:rsidR="00AE478E" w:rsidRPr="00064A55" w:rsidRDefault="00AE478E" w:rsidP="00AE478E">
      <w:pPr>
        <w:pStyle w:val="a5"/>
        <w:rPr>
          <w:sz w:val="24"/>
          <w:szCs w:val="24"/>
        </w:rPr>
      </w:pPr>
      <w:r w:rsidRPr="00064A55">
        <w:rPr>
          <w:sz w:val="24"/>
          <w:szCs w:val="24"/>
        </w:rPr>
        <w:t>4. Сохранение сети учреждений социальной сферы, укрепление их материально- технической базы.</w:t>
      </w:r>
    </w:p>
    <w:p w:rsidR="00AE478E" w:rsidRPr="00064A55" w:rsidRDefault="00AE478E" w:rsidP="00AE478E">
      <w:pPr>
        <w:pStyle w:val="a5"/>
        <w:rPr>
          <w:sz w:val="24"/>
          <w:szCs w:val="24"/>
        </w:rPr>
      </w:pPr>
      <w:r w:rsidRPr="00064A55">
        <w:rPr>
          <w:sz w:val="24"/>
          <w:szCs w:val="24"/>
        </w:rPr>
        <w:t>5. Обновление содержания и методов обучения в средней школе, дифференциация образовательного процесса, комплексное обновление учебно-лабораторной базы образовательных учреждений, информатизация системы образования.</w:t>
      </w:r>
    </w:p>
    <w:p w:rsidR="00AE478E" w:rsidRPr="00064A55" w:rsidRDefault="00AE478E" w:rsidP="00AE478E">
      <w:pPr>
        <w:pStyle w:val="a5"/>
        <w:rPr>
          <w:sz w:val="24"/>
          <w:szCs w:val="24"/>
        </w:rPr>
      </w:pPr>
      <w:r w:rsidRPr="00064A55">
        <w:rPr>
          <w:sz w:val="24"/>
          <w:szCs w:val="24"/>
        </w:rPr>
        <w:t>6. Создание условий и стимулов для максимально возможного предотвращения заболеваний и травматизма населения, усиление контроля за охраной труда на производстве.</w:t>
      </w:r>
    </w:p>
    <w:p w:rsidR="00AE478E" w:rsidRPr="00064A55" w:rsidRDefault="00AE478E" w:rsidP="00AE478E">
      <w:pPr>
        <w:pStyle w:val="a5"/>
        <w:rPr>
          <w:sz w:val="24"/>
          <w:szCs w:val="24"/>
        </w:rPr>
      </w:pPr>
      <w:r w:rsidRPr="00064A55">
        <w:rPr>
          <w:sz w:val="24"/>
          <w:szCs w:val="24"/>
        </w:rPr>
        <w:t>7. Содействие расширению сети обслуживания граждан пожилого возраста и инвалидов на дому.</w:t>
      </w:r>
    </w:p>
    <w:p w:rsidR="00AE478E" w:rsidRPr="00064A55" w:rsidRDefault="00AE478E" w:rsidP="00AE478E">
      <w:pPr>
        <w:pStyle w:val="a5"/>
        <w:rPr>
          <w:sz w:val="24"/>
          <w:szCs w:val="24"/>
        </w:rPr>
      </w:pPr>
      <w:r w:rsidRPr="00064A55">
        <w:rPr>
          <w:sz w:val="24"/>
          <w:szCs w:val="24"/>
        </w:rPr>
        <w:t>8. Создание условий для развития благотворительности и других форм общественной взаимопомощи.</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3"/>
        <w:spacing w:line="360" w:lineRule="auto"/>
        <w:ind w:firstLine="709"/>
        <w:jc w:val="both"/>
        <w:rPr>
          <w:b/>
          <w:bCs/>
          <w:color w:val="000000"/>
          <w:sz w:val="24"/>
          <w:szCs w:val="24"/>
        </w:rPr>
      </w:pPr>
      <w:r w:rsidRPr="00064A55">
        <w:rPr>
          <w:b/>
          <w:bCs/>
          <w:color w:val="000000"/>
          <w:sz w:val="24"/>
          <w:szCs w:val="24"/>
        </w:rPr>
        <w:t xml:space="preserve">1.2. Прогноз численности и состава населения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В последние 10 лет по всей стране наблюдалась устойчивая тенденция снижения населения.ВНовопотьминскомсельском поселении так же существует тенденция снижения численности населения.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11</w:t>
      </w:r>
    </w:p>
    <w:p w:rsidR="00AE478E" w:rsidRPr="00064A55" w:rsidRDefault="00AE478E" w:rsidP="00AE478E">
      <w:pPr>
        <w:jc w:val="center"/>
      </w:pPr>
      <w:r w:rsidRPr="00064A55">
        <w:t>Общая численность населения МО в 2016 г.</w:t>
      </w:r>
    </w:p>
    <w:tbl>
      <w:tblPr>
        <w:tblStyle w:val="a7"/>
        <w:tblW w:w="10915" w:type="dxa"/>
        <w:tblInd w:w="-1026" w:type="dxa"/>
        <w:tblLayout w:type="fixed"/>
        <w:tblLook w:val="04A0"/>
      </w:tblPr>
      <w:tblGrid>
        <w:gridCol w:w="2268"/>
        <w:gridCol w:w="1276"/>
        <w:gridCol w:w="1276"/>
        <w:gridCol w:w="1134"/>
        <w:gridCol w:w="1417"/>
        <w:gridCol w:w="1418"/>
        <w:gridCol w:w="1276"/>
        <w:gridCol w:w="850"/>
      </w:tblGrid>
      <w:tr w:rsidR="00AE478E" w:rsidRPr="00064A55" w:rsidTr="00064A55">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Наименование населенного пункта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Женское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Мужское население</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Детское население до 18 лет</w:t>
            </w:r>
          </w:p>
        </w:tc>
        <w:tc>
          <w:tcPr>
            <w:tcW w:w="1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Население трудоспособного возраста</w:t>
            </w:r>
          </w:p>
        </w:tc>
        <w:tc>
          <w:tcPr>
            <w:tcW w:w="141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Население старше трудоспособного возраста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Население младше трудоспособного возраста</w:t>
            </w:r>
          </w:p>
        </w:tc>
        <w:tc>
          <w:tcPr>
            <w:tcW w:w="85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Всего</w:t>
            </w:r>
          </w:p>
        </w:tc>
      </w:tr>
      <w:tr w:rsidR="00AE478E" w:rsidRPr="00064A55" w:rsidTr="00064A55">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Новая Потьма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175</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167</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61</w:t>
            </w:r>
          </w:p>
        </w:tc>
        <w:tc>
          <w:tcPr>
            <w:tcW w:w="1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191</w:t>
            </w:r>
          </w:p>
        </w:tc>
        <w:tc>
          <w:tcPr>
            <w:tcW w:w="141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68</w:t>
            </w:r>
          </w:p>
        </w:tc>
        <w:tc>
          <w:tcPr>
            <w:tcW w:w="127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342</w:t>
            </w:r>
          </w:p>
        </w:tc>
      </w:tr>
      <w:tr w:rsidR="00AE478E" w:rsidRPr="00064A55" w:rsidTr="00064A55">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Старая Потьма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138</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128</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51</w:t>
            </w:r>
          </w:p>
        </w:tc>
        <w:tc>
          <w:tcPr>
            <w:tcW w:w="1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185</w:t>
            </w:r>
          </w:p>
        </w:tc>
        <w:tc>
          <w:tcPr>
            <w:tcW w:w="141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56</w:t>
            </w:r>
          </w:p>
        </w:tc>
        <w:tc>
          <w:tcPr>
            <w:tcW w:w="127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266</w:t>
            </w:r>
          </w:p>
        </w:tc>
      </w:tr>
      <w:tr w:rsidR="00AE478E" w:rsidRPr="00064A55" w:rsidTr="00064A55">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Д. Ачадовка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12</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12</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3</w:t>
            </w:r>
          </w:p>
        </w:tc>
        <w:tc>
          <w:tcPr>
            <w:tcW w:w="1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13</w:t>
            </w:r>
          </w:p>
        </w:tc>
        <w:tc>
          <w:tcPr>
            <w:tcW w:w="141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6</w:t>
            </w:r>
          </w:p>
        </w:tc>
        <w:tc>
          <w:tcPr>
            <w:tcW w:w="127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24</w:t>
            </w:r>
          </w:p>
        </w:tc>
      </w:tr>
      <w:tr w:rsidR="00AE478E" w:rsidRPr="00064A55" w:rsidTr="00064A55">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Пос. Краснознаменка</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15</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10</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w:t>
            </w:r>
          </w:p>
        </w:tc>
        <w:tc>
          <w:tcPr>
            <w:tcW w:w="1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6</w:t>
            </w:r>
          </w:p>
        </w:tc>
        <w:tc>
          <w:tcPr>
            <w:tcW w:w="141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16</w:t>
            </w:r>
          </w:p>
        </w:tc>
        <w:tc>
          <w:tcPr>
            <w:tcW w:w="127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25</w:t>
            </w:r>
          </w:p>
        </w:tc>
      </w:tr>
      <w:tr w:rsidR="00AE478E" w:rsidRPr="00064A55" w:rsidTr="00064A55">
        <w:tc>
          <w:tcPr>
            <w:tcW w:w="226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rPr>
            </w:pPr>
            <w:r w:rsidRPr="00064A55">
              <w:rPr>
                <w:sz w:val="24"/>
                <w:szCs w:val="24"/>
              </w:rPr>
              <w:t>Всего</w:t>
            </w:r>
          </w:p>
        </w:tc>
        <w:tc>
          <w:tcPr>
            <w:tcW w:w="1276"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340</w:t>
            </w:r>
          </w:p>
        </w:tc>
        <w:tc>
          <w:tcPr>
            <w:tcW w:w="1276"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317</w:t>
            </w:r>
          </w:p>
        </w:tc>
        <w:tc>
          <w:tcPr>
            <w:tcW w:w="1134"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116</w:t>
            </w:r>
          </w:p>
        </w:tc>
        <w:tc>
          <w:tcPr>
            <w:tcW w:w="1417"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395</w:t>
            </w:r>
          </w:p>
        </w:tc>
        <w:tc>
          <w:tcPr>
            <w:tcW w:w="141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146</w:t>
            </w:r>
          </w:p>
        </w:tc>
        <w:tc>
          <w:tcPr>
            <w:tcW w:w="1276"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lang w:eastAsia="en-US"/>
              </w:rPr>
              <w:t>0</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color w:val="000000"/>
                <w:sz w:val="24"/>
                <w:szCs w:val="24"/>
              </w:rPr>
            </w:pPr>
            <w:r w:rsidRPr="00064A55">
              <w:rPr>
                <w:color w:val="000000"/>
                <w:sz w:val="24"/>
                <w:szCs w:val="24"/>
              </w:rPr>
              <w:t>657</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12</w:t>
      </w:r>
    </w:p>
    <w:tbl>
      <w:tblPr>
        <w:tblW w:w="805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7"/>
        <w:gridCol w:w="3862"/>
        <w:gridCol w:w="1240"/>
        <w:gridCol w:w="1540"/>
      </w:tblGrid>
      <w:tr w:rsidR="00AE478E" w:rsidRPr="00064A55" w:rsidTr="00064A55">
        <w:trPr>
          <w:trHeight w:val="345"/>
          <w:jc w:val="center"/>
        </w:trPr>
        <w:tc>
          <w:tcPr>
            <w:tcW w:w="5279" w:type="dxa"/>
            <w:gridSpan w:val="2"/>
            <w:shd w:val="clear" w:color="auto" w:fill="auto"/>
            <w:noWrap/>
            <w:vAlign w:val="center"/>
            <w:hideMark/>
          </w:tcPr>
          <w:p w:rsidR="00AE478E" w:rsidRPr="00064A55" w:rsidRDefault="00AE478E" w:rsidP="00064A55">
            <w:pPr>
              <w:rPr>
                <w:b/>
                <w:bCs/>
                <w:i/>
                <w:iCs/>
              </w:rPr>
            </w:pPr>
            <w:r w:rsidRPr="00064A55">
              <w:rPr>
                <w:b/>
                <w:bCs/>
                <w:i/>
                <w:iCs/>
              </w:rPr>
              <w:t>Численность постоянного населения на начало года</w:t>
            </w:r>
          </w:p>
        </w:tc>
        <w:tc>
          <w:tcPr>
            <w:tcW w:w="1240" w:type="dxa"/>
            <w:shd w:val="clear" w:color="auto" w:fill="auto"/>
            <w:noWrap/>
            <w:vAlign w:val="center"/>
            <w:hideMark/>
          </w:tcPr>
          <w:p w:rsidR="00AE478E" w:rsidRPr="00064A55" w:rsidRDefault="00AE478E" w:rsidP="00064A55">
            <w:pPr>
              <w:jc w:val="center"/>
            </w:pPr>
            <w:r w:rsidRPr="00064A55">
              <w:t>человек</w:t>
            </w:r>
          </w:p>
        </w:tc>
        <w:tc>
          <w:tcPr>
            <w:tcW w:w="1540" w:type="dxa"/>
            <w:shd w:val="clear" w:color="auto" w:fill="auto"/>
            <w:noWrap/>
            <w:vAlign w:val="center"/>
            <w:hideMark/>
          </w:tcPr>
          <w:p w:rsidR="00AE478E" w:rsidRPr="00064A55" w:rsidRDefault="00AE478E" w:rsidP="00064A55">
            <w:pPr>
              <w:jc w:val="right"/>
            </w:pPr>
            <w:r w:rsidRPr="00064A55">
              <w:t>657</w:t>
            </w:r>
          </w:p>
        </w:tc>
      </w:tr>
      <w:tr w:rsidR="00AE478E" w:rsidRPr="00064A55" w:rsidTr="00064A55">
        <w:trPr>
          <w:trHeight w:val="315"/>
          <w:jc w:val="center"/>
        </w:trPr>
        <w:tc>
          <w:tcPr>
            <w:tcW w:w="1417" w:type="dxa"/>
            <w:vMerge w:val="restart"/>
            <w:shd w:val="clear" w:color="auto" w:fill="auto"/>
            <w:noWrap/>
            <w:vAlign w:val="center"/>
            <w:hideMark/>
          </w:tcPr>
          <w:p w:rsidR="00AE478E" w:rsidRPr="00064A55" w:rsidRDefault="00AE478E" w:rsidP="00064A55">
            <w:pPr>
              <w:jc w:val="center"/>
            </w:pPr>
            <w:r w:rsidRPr="00064A55">
              <w:t>в т.ч.</w:t>
            </w:r>
          </w:p>
        </w:tc>
        <w:tc>
          <w:tcPr>
            <w:tcW w:w="3862" w:type="dxa"/>
            <w:shd w:val="clear" w:color="auto" w:fill="auto"/>
            <w:noWrap/>
            <w:vAlign w:val="center"/>
            <w:hideMark/>
          </w:tcPr>
          <w:p w:rsidR="00AE478E" w:rsidRPr="00064A55" w:rsidRDefault="00AE478E" w:rsidP="00064A55">
            <w:r w:rsidRPr="00064A55">
              <w:t xml:space="preserve">мужское </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317</w:t>
            </w:r>
          </w:p>
        </w:tc>
      </w:tr>
      <w:tr w:rsidR="00AE478E" w:rsidRPr="00064A55" w:rsidTr="00064A55">
        <w:trPr>
          <w:trHeight w:val="300"/>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 xml:space="preserve">женское </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340</w:t>
            </w:r>
          </w:p>
        </w:tc>
      </w:tr>
      <w:tr w:rsidR="00AE478E" w:rsidRPr="00064A55" w:rsidTr="00064A55">
        <w:trPr>
          <w:trHeight w:val="315"/>
          <w:jc w:val="center"/>
        </w:trPr>
        <w:tc>
          <w:tcPr>
            <w:tcW w:w="5279" w:type="dxa"/>
            <w:gridSpan w:val="2"/>
            <w:shd w:val="clear" w:color="auto" w:fill="auto"/>
            <w:noWrap/>
            <w:vAlign w:val="center"/>
            <w:hideMark/>
          </w:tcPr>
          <w:p w:rsidR="00AE478E" w:rsidRPr="00064A55" w:rsidRDefault="00AE478E" w:rsidP="00064A55">
            <w:r w:rsidRPr="00064A55">
              <w:t>из численности постоянного - выехавшие на сезонные работы</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78</w:t>
            </w:r>
          </w:p>
        </w:tc>
      </w:tr>
      <w:tr w:rsidR="00AE478E" w:rsidRPr="00064A55" w:rsidTr="00064A55">
        <w:trPr>
          <w:trHeight w:val="300"/>
          <w:jc w:val="center"/>
        </w:trPr>
        <w:tc>
          <w:tcPr>
            <w:tcW w:w="5279" w:type="dxa"/>
            <w:gridSpan w:val="2"/>
            <w:shd w:val="clear" w:color="auto" w:fill="auto"/>
            <w:noWrap/>
            <w:vAlign w:val="bottom"/>
            <w:hideMark/>
          </w:tcPr>
          <w:p w:rsidR="00AE478E" w:rsidRPr="00064A55" w:rsidRDefault="00AE478E" w:rsidP="00064A55">
            <w:r w:rsidRPr="00064A55">
              <w:t>Численность постоянного населения от 18 лет и старше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514</w:t>
            </w:r>
          </w:p>
        </w:tc>
      </w:tr>
      <w:tr w:rsidR="00AE478E" w:rsidRPr="00064A55" w:rsidTr="00064A55">
        <w:trPr>
          <w:trHeight w:val="423"/>
          <w:jc w:val="center"/>
        </w:trPr>
        <w:tc>
          <w:tcPr>
            <w:tcW w:w="5279" w:type="dxa"/>
            <w:gridSpan w:val="2"/>
            <w:vMerge w:val="restart"/>
            <w:shd w:val="clear" w:color="auto" w:fill="auto"/>
            <w:vAlign w:val="center"/>
            <w:hideMark/>
          </w:tcPr>
          <w:p w:rsidR="00AE478E" w:rsidRPr="00064A55" w:rsidRDefault="00AE478E" w:rsidP="00064A55">
            <w:pPr>
              <w:rPr>
                <w:b/>
                <w:bCs/>
                <w:i/>
                <w:iCs/>
              </w:rPr>
            </w:pPr>
            <w:r w:rsidRPr="00064A55">
              <w:rPr>
                <w:b/>
                <w:bCs/>
                <w:i/>
                <w:iCs/>
              </w:rPr>
              <w:t>Из общей численности постоянного населения официально безработных</w:t>
            </w:r>
          </w:p>
        </w:tc>
        <w:tc>
          <w:tcPr>
            <w:tcW w:w="1240" w:type="dxa"/>
            <w:vMerge w:val="restart"/>
            <w:shd w:val="clear" w:color="auto" w:fill="auto"/>
            <w:noWrap/>
            <w:vAlign w:val="center"/>
            <w:hideMark/>
          </w:tcPr>
          <w:p w:rsidR="00AE478E" w:rsidRPr="00064A55" w:rsidRDefault="00AE478E" w:rsidP="00064A55">
            <w:pPr>
              <w:jc w:val="center"/>
            </w:pPr>
            <w:r w:rsidRPr="00064A55">
              <w:t>***</w:t>
            </w:r>
          </w:p>
        </w:tc>
        <w:tc>
          <w:tcPr>
            <w:tcW w:w="1540" w:type="dxa"/>
            <w:vMerge w:val="restart"/>
            <w:shd w:val="clear" w:color="auto" w:fill="auto"/>
            <w:noWrap/>
            <w:vAlign w:val="center"/>
            <w:hideMark/>
          </w:tcPr>
          <w:p w:rsidR="00AE478E" w:rsidRPr="00064A55" w:rsidRDefault="00AE478E" w:rsidP="00064A55">
            <w:pPr>
              <w:jc w:val="right"/>
            </w:pPr>
            <w:r w:rsidRPr="00064A55">
              <w:t>4</w:t>
            </w:r>
          </w:p>
        </w:tc>
      </w:tr>
      <w:tr w:rsidR="00AE478E" w:rsidRPr="00064A55" w:rsidTr="00064A55">
        <w:trPr>
          <w:trHeight w:val="423"/>
          <w:jc w:val="center"/>
        </w:trPr>
        <w:tc>
          <w:tcPr>
            <w:tcW w:w="5279" w:type="dxa"/>
            <w:gridSpan w:val="2"/>
            <w:vMerge/>
            <w:vAlign w:val="center"/>
            <w:hideMark/>
          </w:tcPr>
          <w:p w:rsidR="00AE478E" w:rsidRPr="00064A55" w:rsidRDefault="00AE478E" w:rsidP="00064A55">
            <w:pPr>
              <w:rPr>
                <w:b/>
                <w:bCs/>
                <w:i/>
                <w:iCs/>
              </w:rPr>
            </w:pPr>
          </w:p>
        </w:tc>
        <w:tc>
          <w:tcPr>
            <w:tcW w:w="1240" w:type="dxa"/>
            <w:vMerge/>
            <w:vAlign w:val="center"/>
            <w:hideMark/>
          </w:tcPr>
          <w:p w:rsidR="00AE478E" w:rsidRPr="00064A55" w:rsidRDefault="00AE478E" w:rsidP="00064A55"/>
        </w:tc>
        <w:tc>
          <w:tcPr>
            <w:tcW w:w="1540" w:type="dxa"/>
            <w:vMerge/>
            <w:vAlign w:val="center"/>
            <w:hideMark/>
          </w:tcPr>
          <w:p w:rsidR="00AE478E" w:rsidRPr="00064A55" w:rsidRDefault="00AE478E" w:rsidP="00064A55"/>
        </w:tc>
      </w:tr>
      <w:tr w:rsidR="00AE478E" w:rsidRPr="00064A55" w:rsidTr="00064A55">
        <w:trPr>
          <w:trHeight w:val="285"/>
          <w:jc w:val="center"/>
        </w:trPr>
        <w:tc>
          <w:tcPr>
            <w:tcW w:w="6519" w:type="dxa"/>
            <w:gridSpan w:val="3"/>
            <w:shd w:val="clear" w:color="auto" w:fill="auto"/>
            <w:noWrap/>
            <w:vAlign w:val="center"/>
            <w:hideMark/>
          </w:tcPr>
          <w:p w:rsidR="00AE478E" w:rsidRPr="00064A55" w:rsidRDefault="00AE478E" w:rsidP="00064A55">
            <w:pPr>
              <w:rPr>
                <w:b/>
                <w:bCs/>
                <w:i/>
                <w:iCs/>
              </w:rPr>
            </w:pPr>
            <w:r w:rsidRPr="00064A55">
              <w:rPr>
                <w:b/>
                <w:bCs/>
                <w:i/>
                <w:iCs/>
              </w:rPr>
              <w:t>Из общей численности постоянного населения:</w:t>
            </w:r>
          </w:p>
        </w:tc>
        <w:tc>
          <w:tcPr>
            <w:tcW w:w="1540" w:type="dxa"/>
            <w:shd w:val="clear" w:color="auto" w:fill="auto"/>
            <w:noWrap/>
            <w:vAlign w:val="center"/>
            <w:hideMark/>
          </w:tcPr>
          <w:p w:rsidR="00AE478E" w:rsidRPr="00064A55" w:rsidRDefault="00AE478E" w:rsidP="00064A55">
            <w:pPr>
              <w:jc w:val="center"/>
            </w:pPr>
            <w:r w:rsidRPr="00064A55">
              <w:t>***</w:t>
            </w:r>
          </w:p>
        </w:tc>
      </w:tr>
      <w:tr w:rsidR="00AE478E" w:rsidRPr="00064A55" w:rsidTr="00064A55">
        <w:trPr>
          <w:trHeight w:val="300"/>
          <w:jc w:val="center"/>
        </w:trPr>
        <w:tc>
          <w:tcPr>
            <w:tcW w:w="1417" w:type="dxa"/>
            <w:shd w:val="clear" w:color="auto" w:fill="auto"/>
            <w:noWrap/>
            <w:vAlign w:val="center"/>
            <w:hideMark/>
          </w:tcPr>
          <w:p w:rsidR="00AE478E" w:rsidRPr="00064A55" w:rsidRDefault="00AE478E" w:rsidP="00064A55">
            <w:r w:rsidRPr="00064A55">
              <w:t> </w:t>
            </w:r>
          </w:p>
        </w:tc>
        <w:tc>
          <w:tcPr>
            <w:tcW w:w="3862" w:type="dxa"/>
            <w:shd w:val="clear" w:color="auto" w:fill="auto"/>
            <w:noWrap/>
            <w:vAlign w:val="center"/>
            <w:hideMark/>
          </w:tcPr>
          <w:p w:rsidR="00AE478E" w:rsidRPr="00064A55" w:rsidRDefault="00AE478E" w:rsidP="00064A55">
            <w:pPr>
              <w:rPr>
                <w:b/>
                <w:bCs/>
                <w:i/>
                <w:iCs/>
              </w:rPr>
            </w:pPr>
            <w:r w:rsidRPr="00064A55">
              <w:rPr>
                <w:b/>
                <w:bCs/>
                <w:i/>
                <w:iCs/>
              </w:rPr>
              <w:t>в трудоспособном возрасте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395</w:t>
            </w:r>
          </w:p>
        </w:tc>
      </w:tr>
      <w:tr w:rsidR="00AE478E" w:rsidRPr="00064A55" w:rsidTr="00064A55">
        <w:trPr>
          <w:trHeight w:val="285"/>
          <w:jc w:val="center"/>
        </w:trPr>
        <w:tc>
          <w:tcPr>
            <w:tcW w:w="1417" w:type="dxa"/>
            <w:vMerge w:val="restart"/>
            <w:shd w:val="clear" w:color="auto" w:fill="auto"/>
            <w:noWrap/>
            <w:vAlign w:val="center"/>
            <w:hideMark/>
          </w:tcPr>
          <w:p w:rsidR="00AE478E" w:rsidRPr="00064A55" w:rsidRDefault="00AE478E" w:rsidP="00064A55">
            <w:pPr>
              <w:jc w:val="center"/>
            </w:pPr>
            <w:r w:rsidRPr="00064A55">
              <w:t>в т.ч.</w:t>
            </w:r>
          </w:p>
        </w:tc>
        <w:tc>
          <w:tcPr>
            <w:tcW w:w="3862" w:type="dxa"/>
            <w:shd w:val="clear" w:color="auto" w:fill="auto"/>
            <w:noWrap/>
            <w:vAlign w:val="center"/>
            <w:hideMark/>
          </w:tcPr>
          <w:p w:rsidR="00AE478E" w:rsidRPr="00064A55" w:rsidRDefault="00AE478E" w:rsidP="00064A55">
            <w:r w:rsidRPr="00064A55">
              <w:t>мужчин (16-59 лет)</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188</w:t>
            </w:r>
          </w:p>
        </w:tc>
      </w:tr>
      <w:tr w:rsidR="00AE478E" w:rsidRPr="00064A55" w:rsidTr="00064A55">
        <w:trPr>
          <w:trHeight w:val="285"/>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женщин (16-54 года)</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207</w:t>
            </w:r>
          </w:p>
        </w:tc>
      </w:tr>
      <w:tr w:rsidR="00AE478E" w:rsidRPr="00064A55" w:rsidTr="00064A55">
        <w:trPr>
          <w:trHeight w:val="300"/>
          <w:jc w:val="center"/>
        </w:trPr>
        <w:tc>
          <w:tcPr>
            <w:tcW w:w="5279" w:type="dxa"/>
            <w:gridSpan w:val="2"/>
            <w:shd w:val="clear" w:color="auto" w:fill="auto"/>
            <w:noWrap/>
            <w:vAlign w:val="center"/>
            <w:hideMark/>
          </w:tcPr>
          <w:p w:rsidR="00AE478E" w:rsidRPr="00064A55" w:rsidRDefault="00AE478E" w:rsidP="00064A55">
            <w:r w:rsidRPr="00064A55">
              <w:t>Из численности населения в трудоспособном возрасте занято:</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r w:rsidRPr="00064A55">
              <w:t> </w:t>
            </w:r>
          </w:p>
        </w:tc>
      </w:tr>
      <w:tr w:rsidR="00AE478E" w:rsidRPr="00064A55" w:rsidTr="00064A55">
        <w:trPr>
          <w:trHeight w:val="285"/>
          <w:jc w:val="center"/>
        </w:trPr>
        <w:tc>
          <w:tcPr>
            <w:tcW w:w="1417" w:type="dxa"/>
            <w:vMerge w:val="restart"/>
            <w:shd w:val="clear" w:color="auto" w:fill="auto"/>
            <w:noWrap/>
            <w:vAlign w:val="center"/>
            <w:hideMark/>
          </w:tcPr>
          <w:p w:rsidR="00AE478E" w:rsidRPr="00064A55" w:rsidRDefault="00AE478E" w:rsidP="00064A55">
            <w:pPr>
              <w:jc w:val="center"/>
            </w:pPr>
            <w:r w:rsidRPr="00064A55">
              <w:t> </w:t>
            </w:r>
          </w:p>
        </w:tc>
        <w:tc>
          <w:tcPr>
            <w:tcW w:w="3862" w:type="dxa"/>
            <w:shd w:val="clear" w:color="auto" w:fill="auto"/>
            <w:noWrap/>
            <w:vAlign w:val="center"/>
            <w:hideMark/>
          </w:tcPr>
          <w:p w:rsidR="00AE478E" w:rsidRPr="00064A55" w:rsidRDefault="00AE478E" w:rsidP="00064A55">
            <w:r w:rsidRPr="00064A55">
              <w:t>в сельскохозяйственном производстве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36</w:t>
            </w:r>
          </w:p>
        </w:tc>
      </w:tr>
      <w:tr w:rsidR="00AE478E" w:rsidRPr="00064A55" w:rsidTr="00064A55">
        <w:trPr>
          <w:trHeight w:val="285"/>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в промышленном производстве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r w:rsidRPr="00064A55">
              <w:t> </w:t>
            </w:r>
          </w:p>
        </w:tc>
      </w:tr>
      <w:tr w:rsidR="00AE478E" w:rsidRPr="00064A55" w:rsidTr="00064A55">
        <w:trPr>
          <w:trHeight w:val="300"/>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в отраслях социальной сферы</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54</w:t>
            </w:r>
          </w:p>
        </w:tc>
      </w:tr>
      <w:tr w:rsidR="00AE478E" w:rsidRPr="00064A55" w:rsidTr="00064A55">
        <w:trPr>
          <w:trHeight w:val="285"/>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в других отраслях</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39</w:t>
            </w:r>
          </w:p>
        </w:tc>
      </w:tr>
      <w:tr w:rsidR="00AE478E" w:rsidRPr="00064A55" w:rsidTr="00064A55">
        <w:trPr>
          <w:trHeight w:val="285"/>
          <w:jc w:val="center"/>
        </w:trPr>
        <w:tc>
          <w:tcPr>
            <w:tcW w:w="1417" w:type="dxa"/>
            <w:shd w:val="clear" w:color="auto" w:fill="auto"/>
            <w:noWrap/>
            <w:vAlign w:val="center"/>
            <w:hideMark/>
          </w:tcPr>
          <w:p w:rsidR="00AE478E" w:rsidRPr="00064A55" w:rsidRDefault="00AE478E" w:rsidP="00064A55">
            <w:pPr>
              <w:jc w:val="center"/>
            </w:pPr>
            <w:r w:rsidRPr="00064A55">
              <w:t> </w:t>
            </w:r>
          </w:p>
        </w:tc>
        <w:tc>
          <w:tcPr>
            <w:tcW w:w="5102" w:type="dxa"/>
            <w:gridSpan w:val="2"/>
            <w:shd w:val="clear" w:color="auto" w:fill="auto"/>
            <w:noWrap/>
            <w:vAlign w:val="center"/>
            <w:hideMark/>
          </w:tcPr>
          <w:p w:rsidR="00AE478E" w:rsidRPr="00064A55" w:rsidRDefault="00AE478E" w:rsidP="00064A55">
            <w:r w:rsidRPr="00064A55">
              <w:t>на сезонных работах за пределами района</w:t>
            </w:r>
          </w:p>
        </w:tc>
        <w:tc>
          <w:tcPr>
            <w:tcW w:w="1540" w:type="dxa"/>
            <w:shd w:val="clear" w:color="auto" w:fill="auto"/>
            <w:noWrap/>
            <w:vAlign w:val="center"/>
            <w:hideMark/>
          </w:tcPr>
          <w:p w:rsidR="00AE478E" w:rsidRPr="00064A55" w:rsidRDefault="00AE478E" w:rsidP="00064A55">
            <w:pPr>
              <w:jc w:val="center"/>
            </w:pPr>
            <w:r w:rsidRPr="00064A55">
              <w:t>***</w:t>
            </w:r>
          </w:p>
          <w:p w:rsidR="00AE478E" w:rsidRPr="00064A55" w:rsidRDefault="00AE478E" w:rsidP="00064A55">
            <w:pPr>
              <w:jc w:val="right"/>
            </w:pPr>
            <w:r w:rsidRPr="00064A55">
              <w:t>9</w:t>
            </w:r>
          </w:p>
        </w:tc>
      </w:tr>
      <w:tr w:rsidR="00AE478E" w:rsidRPr="00064A55" w:rsidTr="00064A55">
        <w:trPr>
          <w:trHeight w:val="315"/>
          <w:jc w:val="center"/>
        </w:trPr>
        <w:tc>
          <w:tcPr>
            <w:tcW w:w="1417" w:type="dxa"/>
            <w:shd w:val="clear" w:color="auto" w:fill="auto"/>
            <w:noWrap/>
            <w:vAlign w:val="center"/>
            <w:hideMark/>
          </w:tcPr>
          <w:p w:rsidR="00AE478E" w:rsidRPr="00064A55" w:rsidRDefault="00AE478E" w:rsidP="00064A55">
            <w:pPr>
              <w:jc w:val="center"/>
            </w:pPr>
            <w:r w:rsidRPr="00064A55">
              <w:t> </w:t>
            </w:r>
          </w:p>
        </w:tc>
        <w:tc>
          <w:tcPr>
            <w:tcW w:w="5102" w:type="dxa"/>
            <w:gridSpan w:val="2"/>
            <w:shd w:val="clear" w:color="auto" w:fill="auto"/>
            <w:noWrap/>
            <w:vAlign w:val="center"/>
            <w:hideMark/>
          </w:tcPr>
          <w:p w:rsidR="00AE478E" w:rsidRPr="00064A55" w:rsidRDefault="00AE478E" w:rsidP="00064A55">
            <w:r w:rsidRPr="00064A55">
              <w:t>на сезонных работах за пределами республики</w:t>
            </w:r>
          </w:p>
        </w:tc>
        <w:tc>
          <w:tcPr>
            <w:tcW w:w="1540" w:type="dxa"/>
            <w:vMerge w:val="restart"/>
            <w:shd w:val="clear" w:color="auto" w:fill="auto"/>
            <w:noWrap/>
            <w:vAlign w:val="center"/>
            <w:hideMark/>
          </w:tcPr>
          <w:p w:rsidR="00AE478E" w:rsidRPr="00064A55" w:rsidRDefault="00AE478E" w:rsidP="00064A55">
            <w:pPr>
              <w:jc w:val="center"/>
            </w:pPr>
            <w:r w:rsidRPr="00064A55">
              <w:t>***</w:t>
            </w:r>
          </w:p>
          <w:p w:rsidR="00AE478E" w:rsidRPr="00064A55" w:rsidRDefault="00AE478E" w:rsidP="00064A55">
            <w:pPr>
              <w:jc w:val="right"/>
            </w:pPr>
            <w:r w:rsidRPr="00064A55">
              <w:t>69</w:t>
            </w:r>
          </w:p>
        </w:tc>
      </w:tr>
      <w:tr w:rsidR="00AE478E" w:rsidRPr="00064A55" w:rsidTr="00064A55">
        <w:trPr>
          <w:trHeight w:val="255"/>
          <w:jc w:val="center"/>
        </w:trPr>
        <w:tc>
          <w:tcPr>
            <w:tcW w:w="1417" w:type="dxa"/>
            <w:shd w:val="clear" w:color="auto" w:fill="auto"/>
            <w:noWrap/>
            <w:vAlign w:val="center"/>
            <w:hideMark/>
          </w:tcPr>
          <w:p w:rsidR="00AE478E" w:rsidRPr="00064A55" w:rsidRDefault="00AE478E" w:rsidP="00064A55">
            <w:pPr>
              <w:jc w:val="center"/>
            </w:pPr>
            <w:r w:rsidRPr="00064A55">
              <w:t> </w:t>
            </w:r>
          </w:p>
        </w:tc>
        <w:tc>
          <w:tcPr>
            <w:tcW w:w="3862" w:type="dxa"/>
            <w:shd w:val="clear" w:color="auto" w:fill="auto"/>
            <w:noWrap/>
            <w:vAlign w:val="center"/>
            <w:hideMark/>
          </w:tcPr>
          <w:p w:rsidR="00AE478E" w:rsidRPr="00064A55" w:rsidRDefault="00AE478E" w:rsidP="00064A55">
            <w:r w:rsidRPr="00064A55">
              <w:t>указать возрастной состав занятых на сезонных работах</w:t>
            </w:r>
          </w:p>
        </w:tc>
        <w:tc>
          <w:tcPr>
            <w:tcW w:w="1240" w:type="dxa"/>
            <w:vAlign w:val="center"/>
            <w:hideMark/>
          </w:tcPr>
          <w:p w:rsidR="00AE478E" w:rsidRPr="00064A55" w:rsidRDefault="00AE478E" w:rsidP="00064A55"/>
        </w:tc>
        <w:tc>
          <w:tcPr>
            <w:tcW w:w="1540" w:type="dxa"/>
            <w:vMerge/>
            <w:vAlign w:val="center"/>
            <w:hideMark/>
          </w:tcPr>
          <w:p w:rsidR="00AE478E" w:rsidRPr="00064A55" w:rsidRDefault="00AE478E" w:rsidP="00064A55"/>
        </w:tc>
      </w:tr>
      <w:tr w:rsidR="00AE478E" w:rsidRPr="00064A55" w:rsidTr="00064A55">
        <w:trPr>
          <w:trHeight w:val="315"/>
          <w:jc w:val="center"/>
        </w:trPr>
        <w:tc>
          <w:tcPr>
            <w:tcW w:w="5279" w:type="dxa"/>
            <w:gridSpan w:val="2"/>
            <w:shd w:val="clear" w:color="auto" w:fill="auto"/>
            <w:noWrap/>
            <w:vAlign w:val="center"/>
            <w:hideMark/>
          </w:tcPr>
          <w:p w:rsidR="00AE478E" w:rsidRPr="00064A55" w:rsidRDefault="00AE478E" w:rsidP="00064A55">
            <w:pPr>
              <w:rPr>
                <w:b/>
                <w:bCs/>
                <w:i/>
                <w:iCs/>
              </w:rPr>
            </w:pPr>
            <w:r w:rsidRPr="00064A55">
              <w:rPr>
                <w:b/>
                <w:bCs/>
                <w:i/>
                <w:iCs/>
              </w:rPr>
              <w:t>Старше трудоспособного возраста</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bottom"/>
            <w:hideMark/>
          </w:tcPr>
          <w:p w:rsidR="00AE478E" w:rsidRPr="00064A55" w:rsidRDefault="00AE478E" w:rsidP="00064A55">
            <w:pPr>
              <w:jc w:val="right"/>
              <w:rPr>
                <w:b/>
                <w:bCs/>
              </w:rPr>
            </w:pPr>
            <w:r w:rsidRPr="00064A55">
              <w:rPr>
                <w:b/>
                <w:bCs/>
              </w:rPr>
              <w:t>171</w:t>
            </w:r>
          </w:p>
        </w:tc>
      </w:tr>
      <w:tr w:rsidR="00AE478E" w:rsidRPr="00064A55" w:rsidTr="00064A55">
        <w:trPr>
          <w:trHeight w:val="270"/>
          <w:jc w:val="center"/>
        </w:trPr>
        <w:tc>
          <w:tcPr>
            <w:tcW w:w="1417" w:type="dxa"/>
            <w:vMerge w:val="restart"/>
            <w:shd w:val="clear" w:color="auto" w:fill="auto"/>
            <w:noWrap/>
            <w:vAlign w:val="center"/>
            <w:hideMark/>
          </w:tcPr>
          <w:p w:rsidR="00AE478E" w:rsidRPr="00064A55" w:rsidRDefault="00AE478E" w:rsidP="00064A55">
            <w:pPr>
              <w:jc w:val="center"/>
            </w:pPr>
            <w:r w:rsidRPr="00064A55">
              <w:t>в т.ч.</w:t>
            </w:r>
          </w:p>
        </w:tc>
        <w:tc>
          <w:tcPr>
            <w:tcW w:w="3862" w:type="dxa"/>
            <w:shd w:val="clear" w:color="auto" w:fill="auto"/>
            <w:noWrap/>
            <w:vAlign w:val="center"/>
            <w:hideMark/>
          </w:tcPr>
          <w:p w:rsidR="00AE478E" w:rsidRPr="00064A55" w:rsidRDefault="00AE478E" w:rsidP="00064A55">
            <w:r w:rsidRPr="00064A55">
              <w:t>мужчин (60 лет и старше)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78</w:t>
            </w:r>
          </w:p>
        </w:tc>
      </w:tr>
      <w:tr w:rsidR="00AE478E" w:rsidRPr="00064A55" w:rsidTr="00064A55">
        <w:trPr>
          <w:trHeight w:val="315"/>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женщин (55 лет и старше)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93</w:t>
            </w:r>
          </w:p>
        </w:tc>
      </w:tr>
      <w:tr w:rsidR="00AE478E" w:rsidRPr="00064A55" w:rsidTr="00064A55">
        <w:trPr>
          <w:trHeight w:val="300"/>
          <w:jc w:val="center"/>
        </w:trPr>
        <w:tc>
          <w:tcPr>
            <w:tcW w:w="5279" w:type="dxa"/>
            <w:gridSpan w:val="2"/>
            <w:shd w:val="clear" w:color="auto" w:fill="auto"/>
            <w:noWrap/>
            <w:vAlign w:val="center"/>
            <w:hideMark/>
          </w:tcPr>
          <w:p w:rsidR="00AE478E" w:rsidRPr="00064A55" w:rsidRDefault="00AE478E" w:rsidP="00064A55">
            <w:r w:rsidRPr="00064A55">
              <w:t>Численность жителей 75 лет и старше</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51</w:t>
            </w:r>
          </w:p>
        </w:tc>
      </w:tr>
      <w:tr w:rsidR="00AE478E" w:rsidRPr="00064A55" w:rsidTr="00064A55">
        <w:trPr>
          <w:trHeight w:val="345"/>
          <w:jc w:val="center"/>
        </w:trPr>
        <w:tc>
          <w:tcPr>
            <w:tcW w:w="5279" w:type="dxa"/>
            <w:gridSpan w:val="2"/>
            <w:shd w:val="clear" w:color="auto" w:fill="auto"/>
            <w:noWrap/>
            <w:vAlign w:val="center"/>
            <w:hideMark/>
          </w:tcPr>
          <w:p w:rsidR="00AE478E" w:rsidRPr="00064A55" w:rsidRDefault="00AE478E" w:rsidP="00064A55">
            <w:pPr>
              <w:rPr>
                <w:b/>
                <w:bCs/>
                <w:i/>
                <w:iCs/>
              </w:rPr>
            </w:pPr>
            <w:r w:rsidRPr="00064A55">
              <w:rPr>
                <w:b/>
                <w:bCs/>
                <w:i/>
                <w:iCs/>
              </w:rPr>
              <w:t>Моложе трудоспособного возраста (0-16 лет)</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107</w:t>
            </w:r>
          </w:p>
        </w:tc>
      </w:tr>
      <w:tr w:rsidR="00AE478E" w:rsidRPr="00064A55" w:rsidTr="00064A55">
        <w:trPr>
          <w:trHeight w:val="285"/>
          <w:jc w:val="center"/>
        </w:trPr>
        <w:tc>
          <w:tcPr>
            <w:tcW w:w="1417" w:type="dxa"/>
            <w:vMerge w:val="restart"/>
            <w:shd w:val="clear" w:color="auto" w:fill="auto"/>
            <w:noWrap/>
            <w:vAlign w:val="center"/>
            <w:hideMark/>
          </w:tcPr>
          <w:p w:rsidR="00AE478E" w:rsidRPr="00064A55" w:rsidRDefault="00AE478E" w:rsidP="00064A55">
            <w:pPr>
              <w:jc w:val="center"/>
            </w:pPr>
            <w:r w:rsidRPr="00064A55">
              <w:t>в т.ч.</w:t>
            </w:r>
          </w:p>
        </w:tc>
        <w:tc>
          <w:tcPr>
            <w:tcW w:w="3862" w:type="dxa"/>
            <w:shd w:val="clear" w:color="auto" w:fill="auto"/>
            <w:noWrap/>
            <w:vAlign w:val="center"/>
            <w:hideMark/>
          </w:tcPr>
          <w:p w:rsidR="00AE478E" w:rsidRPr="00064A55" w:rsidRDefault="00AE478E" w:rsidP="00064A55">
            <w:r w:rsidRPr="00064A55">
              <w:t>дети до 7 лет</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56</w:t>
            </w:r>
          </w:p>
        </w:tc>
      </w:tr>
      <w:tr w:rsidR="00AE478E" w:rsidRPr="00064A55" w:rsidTr="00064A55">
        <w:trPr>
          <w:trHeight w:val="285"/>
          <w:jc w:val="center"/>
        </w:trPr>
        <w:tc>
          <w:tcPr>
            <w:tcW w:w="1417" w:type="dxa"/>
            <w:vMerge/>
            <w:vAlign w:val="center"/>
            <w:hideMark/>
          </w:tcPr>
          <w:p w:rsidR="00AE478E" w:rsidRPr="00064A55" w:rsidRDefault="00AE478E" w:rsidP="00064A55"/>
        </w:tc>
        <w:tc>
          <w:tcPr>
            <w:tcW w:w="3862" w:type="dxa"/>
            <w:shd w:val="clear" w:color="auto" w:fill="auto"/>
            <w:noWrap/>
            <w:vAlign w:val="center"/>
            <w:hideMark/>
          </w:tcPr>
          <w:p w:rsidR="00AE478E" w:rsidRPr="00064A55" w:rsidRDefault="00AE478E" w:rsidP="00064A55">
            <w:r w:rsidRPr="00064A55">
              <w:t>дети от 7 до 16 лет</w:t>
            </w:r>
          </w:p>
        </w:tc>
        <w:tc>
          <w:tcPr>
            <w:tcW w:w="1240" w:type="dxa"/>
            <w:shd w:val="clear" w:color="auto" w:fill="auto"/>
            <w:noWrap/>
            <w:vAlign w:val="center"/>
            <w:hideMark/>
          </w:tcPr>
          <w:p w:rsidR="00AE478E" w:rsidRPr="00064A55" w:rsidRDefault="00AE478E" w:rsidP="00064A55">
            <w:pPr>
              <w:jc w:val="center"/>
            </w:pPr>
            <w:r w:rsidRPr="00064A55">
              <w:t>***</w:t>
            </w:r>
          </w:p>
        </w:tc>
        <w:tc>
          <w:tcPr>
            <w:tcW w:w="1540" w:type="dxa"/>
            <w:shd w:val="clear" w:color="auto" w:fill="auto"/>
            <w:noWrap/>
            <w:vAlign w:val="center"/>
            <w:hideMark/>
          </w:tcPr>
          <w:p w:rsidR="00AE478E" w:rsidRPr="00064A55" w:rsidRDefault="00AE478E" w:rsidP="00064A55">
            <w:pPr>
              <w:jc w:val="right"/>
            </w:pPr>
            <w:r w:rsidRPr="00064A55">
              <w:t>51</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Плотность населения Новопотьминского сельского  поселения составляет 13,1 чел/км</w:t>
      </w:r>
      <w:r w:rsidRPr="00064A55">
        <w:rPr>
          <w:sz w:val="24"/>
          <w:szCs w:val="24"/>
          <w:vertAlign w:val="superscript"/>
        </w:rPr>
        <w:t>2</w:t>
      </w:r>
      <w:r w:rsidRPr="00064A55">
        <w:rPr>
          <w:sz w:val="24"/>
          <w:szCs w:val="24"/>
        </w:rPr>
        <w:t xml:space="preserve"> .</w:t>
      </w:r>
    </w:p>
    <w:p w:rsidR="00AE478E" w:rsidRPr="00064A55" w:rsidRDefault="00AE478E" w:rsidP="00AE478E">
      <w:pPr>
        <w:pStyle w:val="a5"/>
        <w:rPr>
          <w:sz w:val="24"/>
          <w:szCs w:val="24"/>
        </w:rPr>
      </w:pPr>
      <w:r w:rsidRPr="00064A55">
        <w:rPr>
          <w:sz w:val="24"/>
          <w:szCs w:val="24"/>
        </w:rPr>
        <w:t>В результате анализа компонентов изменения численности населения за последние годы, можно сказать, что, хотя смертность превышает показатели рождаемости, тем не менее численность населения не носит регрессивный характер. Доля трудоспособного населения является основной и значительно не изменяется.</w:t>
      </w:r>
    </w:p>
    <w:p w:rsidR="00AE478E" w:rsidRPr="00064A55" w:rsidRDefault="00AE478E" w:rsidP="00AE478E">
      <w:pPr>
        <w:pStyle w:val="a5"/>
        <w:rPr>
          <w:sz w:val="24"/>
          <w:szCs w:val="24"/>
        </w:rP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71"/>
        <w:gridCol w:w="5400"/>
      </w:tblGrid>
      <w:tr w:rsidR="00AE478E" w:rsidRPr="00064A55" w:rsidTr="00064A55">
        <w:tc>
          <w:tcPr>
            <w:tcW w:w="4171" w:type="dxa"/>
          </w:tcPr>
          <w:p w:rsidR="00AE478E" w:rsidRPr="00064A55" w:rsidRDefault="00AE478E" w:rsidP="00064A55">
            <w:pPr>
              <w:pStyle w:val="a5"/>
              <w:ind w:firstLine="0"/>
              <w:rPr>
                <w:sz w:val="24"/>
                <w:szCs w:val="24"/>
              </w:rPr>
            </w:pPr>
            <w:r w:rsidRPr="00064A55">
              <w:rPr>
                <w:noProof/>
                <w:sz w:val="24"/>
                <w:szCs w:val="24"/>
              </w:rPr>
              <w:drawing>
                <wp:inline distT="0" distB="0" distL="0" distR="0">
                  <wp:extent cx="2490951" cy="2222938"/>
                  <wp:effectExtent l="0" t="0" r="24130" b="2540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5400" w:type="dxa"/>
          </w:tcPr>
          <w:p w:rsidR="00AE478E" w:rsidRPr="00064A55" w:rsidRDefault="00AE478E" w:rsidP="00064A55">
            <w:pPr>
              <w:pStyle w:val="a5"/>
              <w:ind w:firstLine="0"/>
              <w:rPr>
                <w:sz w:val="24"/>
                <w:szCs w:val="24"/>
              </w:rPr>
            </w:pPr>
            <w:r w:rsidRPr="00064A55">
              <w:rPr>
                <w:noProof/>
                <w:sz w:val="24"/>
                <w:szCs w:val="24"/>
              </w:rPr>
              <w:drawing>
                <wp:inline distT="0" distB="0" distL="0" distR="0">
                  <wp:extent cx="3279228" cy="2222938"/>
                  <wp:effectExtent l="0" t="0" r="16510" b="2540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rsidR="00AE478E" w:rsidRPr="00064A55" w:rsidRDefault="00AE478E" w:rsidP="00AE478E">
      <w:pPr>
        <w:pStyle w:val="a5"/>
        <w:rPr>
          <w:sz w:val="24"/>
          <w:szCs w:val="24"/>
        </w:rPr>
      </w:pPr>
      <w:r w:rsidRPr="00064A55">
        <w:rPr>
          <w:sz w:val="24"/>
          <w:szCs w:val="24"/>
        </w:rPr>
        <w:t xml:space="preserve">С учетом имеющегося хозяйственного, производственного, социально-культурного потенциала, а так же наличия условий для развития проектом определены следующие перспективные населенные пункты «точки роста»: с. Новая Потьма. </w:t>
      </w:r>
    </w:p>
    <w:p w:rsidR="00AE478E" w:rsidRPr="00064A55" w:rsidRDefault="00AE478E" w:rsidP="00AE478E">
      <w:pPr>
        <w:pStyle w:val="a5"/>
        <w:rPr>
          <w:sz w:val="24"/>
          <w:szCs w:val="24"/>
        </w:rPr>
      </w:pPr>
      <w:r w:rsidRPr="00064A55">
        <w:rPr>
          <w:sz w:val="24"/>
          <w:szCs w:val="24"/>
        </w:rPr>
        <w:t>Вместе с тем, в поселении существует ряд проблем:</w:t>
      </w:r>
    </w:p>
    <w:p w:rsidR="00AE478E" w:rsidRPr="00064A55" w:rsidRDefault="00AE478E" w:rsidP="00AE478E">
      <w:pPr>
        <w:pStyle w:val="a5"/>
        <w:numPr>
          <w:ilvl w:val="0"/>
          <w:numId w:val="10"/>
        </w:numPr>
        <w:rPr>
          <w:sz w:val="24"/>
          <w:szCs w:val="24"/>
        </w:rPr>
      </w:pPr>
      <w:r w:rsidRPr="00064A55">
        <w:rPr>
          <w:sz w:val="24"/>
          <w:szCs w:val="24"/>
        </w:rPr>
        <w:t>Необходимость обеспечения занятости сельского населения.</w:t>
      </w:r>
    </w:p>
    <w:p w:rsidR="00AE478E" w:rsidRPr="00064A55" w:rsidRDefault="00AE478E" w:rsidP="00AE478E">
      <w:pPr>
        <w:pStyle w:val="a5"/>
        <w:numPr>
          <w:ilvl w:val="0"/>
          <w:numId w:val="10"/>
        </w:numPr>
        <w:rPr>
          <w:sz w:val="24"/>
          <w:szCs w:val="24"/>
        </w:rPr>
      </w:pPr>
      <w:r w:rsidRPr="00064A55">
        <w:rPr>
          <w:sz w:val="24"/>
          <w:szCs w:val="24"/>
        </w:rPr>
        <w:t>Недостаточность занятости населения в сфере услуг и малом бизнесе.</w:t>
      </w:r>
    </w:p>
    <w:p w:rsidR="00AE478E" w:rsidRPr="00064A55" w:rsidRDefault="00AE478E" w:rsidP="00AE478E">
      <w:pPr>
        <w:pStyle w:val="a5"/>
        <w:numPr>
          <w:ilvl w:val="0"/>
          <w:numId w:val="10"/>
        </w:numPr>
        <w:rPr>
          <w:sz w:val="24"/>
          <w:szCs w:val="24"/>
        </w:rPr>
      </w:pPr>
      <w:r w:rsidRPr="00064A55">
        <w:rPr>
          <w:sz w:val="24"/>
          <w:szCs w:val="24"/>
        </w:rPr>
        <w:t>Проектное предложение:</w:t>
      </w:r>
    </w:p>
    <w:p w:rsidR="00AE478E" w:rsidRPr="00064A55" w:rsidRDefault="00AE478E" w:rsidP="00AE478E">
      <w:pPr>
        <w:pStyle w:val="a5"/>
        <w:numPr>
          <w:ilvl w:val="0"/>
          <w:numId w:val="10"/>
        </w:numPr>
        <w:rPr>
          <w:sz w:val="24"/>
          <w:szCs w:val="24"/>
        </w:rPr>
      </w:pPr>
      <w:r w:rsidRPr="00064A55">
        <w:rPr>
          <w:sz w:val="24"/>
          <w:szCs w:val="24"/>
        </w:rPr>
        <w:t>Закрепление местного трудового потенциала в сельской местности (организация курсов по профессиональному обучению).</w:t>
      </w:r>
    </w:p>
    <w:p w:rsidR="00AE478E" w:rsidRPr="00064A55" w:rsidRDefault="00AE478E" w:rsidP="00AE478E">
      <w:pPr>
        <w:pStyle w:val="a5"/>
        <w:numPr>
          <w:ilvl w:val="0"/>
          <w:numId w:val="10"/>
        </w:numPr>
        <w:rPr>
          <w:sz w:val="24"/>
          <w:szCs w:val="24"/>
        </w:rPr>
      </w:pPr>
      <w:r w:rsidRPr="00064A55">
        <w:rPr>
          <w:sz w:val="24"/>
          <w:szCs w:val="24"/>
        </w:rPr>
        <w:t>Повышение доли занятых в сфере производства услуг.</w:t>
      </w:r>
    </w:p>
    <w:p w:rsidR="00AE478E" w:rsidRPr="00064A55" w:rsidRDefault="00AE478E" w:rsidP="00AE478E">
      <w:pPr>
        <w:pStyle w:val="a5"/>
        <w:numPr>
          <w:ilvl w:val="0"/>
          <w:numId w:val="10"/>
        </w:numPr>
        <w:rPr>
          <w:sz w:val="24"/>
          <w:szCs w:val="24"/>
        </w:rPr>
      </w:pPr>
      <w:r w:rsidRPr="00064A55">
        <w:rPr>
          <w:sz w:val="24"/>
          <w:szCs w:val="24"/>
        </w:rPr>
        <w:t>Улучшение бытовых условий.</w:t>
      </w:r>
    </w:p>
    <w:p w:rsidR="00AE478E" w:rsidRPr="00064A55" w:rsidRDefault="00AE478E" w:rsidP="00AE478E">
      <w:pPr>
        <w:pStyle w:val="a5"/>
        <w:numPr>
          <w:ilvl w:val="0"/>
          <w:numId w:val="10"/>
        </w:numPr>
        <w:rPr>
          <w:sz w:val="24"/>
          <w:szCs w:val="24"/>
        </w:rPr>
      </w:pPr>
      <w:r w:rsidRPr="00064A55">
        <w:rPr>
          <w:sz w:val="24"/>
          <w:szCs w:val="24"/>
        </w:rPr>
        <w:t>Увеличение зарплаты, денежное стимулирование за качество и эффективность.</w:t>
      </w:r>
    </w:p>
    <w:p w:rsidR="00AE478E" w:rsidRPr="00064A55" w:rsidRDefault="00AE478E" w:rsidP="00AE478E">
      <w:pPr>
        <w:pStyle w:val="a5"/>
        <w:numPr>
          <w:ilvl w:val="0"/>
          <w:numId w:val="10"/>
        </w:numPr>
        <w:rPr>
          <w:sz w:val="24"/>
          <w:szCs w:val="24"/>
        </w:rPr>
      </w:pPr>
      <w:r w:rsidRPr="00064A55">
        <w:rPr>
          <w:sz w:val="24"/>
          <w:szCs w:val="24"/>
        </w:rPr>
        <w:t>Развитие частного сектора во всех сферах занятости путём предоставления субсидий и введения льготного налогообложения.</w:t>
      </w:r>
    </w:p>
    <w:p w:rsidR="00AE478E" w:rsidRPr="00064A55" w:rsidRDefault="00AE478E" w:rsidP="00AE478E">
      <w:pPr>
        <w:pStyle w:val="a5"/>
        <w:rPr>
          <w:sz w:val="24"/>
          <w:szCs w:val="24"/>
        </w:rPr>
      </w:pPr>
      <w:r w:rsidRPr="00064A55">
        <w:rPr>
          <w:sz w:val="24"/>
          <w:szCs w:val="24"/>
        </w:rPr>
        <w:t xml:space="preserve">Характеристика существующего положения численности населения представлена в таблицах далее. </w:t>
      </w:r>
    </w:p>
    <w:p w:rsidR="00AE478E" w:rsidRPr="00064A55" w:rsidRDefault="00AE478E" w:rsidP="00AE478E">
      <w:pPr>
        <w:pStyle w:val="a5"/>
        <w:ind w:left="1440" w:firstLine="0"/>
        <w:rPr>
          <w:sz w:val="24"/>
          <w:szCs w:val="24"/>
        </w:rPr>
      </w:pPr>
    </w:p>
    <w:p w:rsidR="00AE478E" w:rsidRPr="00064A55" w:rsidRDefault="00AE478E" w:rsidP="00AE478E">
      <w:pPr>
        <w:pStyle w:val="a5"/>
        <w:ind w:left="1440" w:firstLine="0"/>
        <w:rPr>
          <w:sz w:val="24"/>
          <w:szCs w:val="24"/>
        </w:rPr>
      </w:pPr>
      <w:r w:rsidRPr="00064A55">
        <w:rPr>
          <w:sz w:val="24"/>
          <w:szCs w:val="24"/>
        </w:rPr>
        <w:t>Таблица 13</w:t>
      </w:r>
    </w:p>
    <w:p w:rsidR="00AE478E" w:rsidRPr="00064A55" w:rsidRDefault="00AE478E" w:rsidP="00AE478E">
      <w:pPr>
        <w:pStyle w:val="a6"/>
        <w:ind w:left="1440"/>
        <w:jc w:val="center"/>
        <w:rPr>
          <w:sz w:val="24"/>
          <w:szCs w:val="24"/>
        </w:rPr>
      </w:pPr>
      <w:r w:rsidRPr="00064A55">
        <w:rPr>
          <w:sz w:val="24"/>
          <w:szCs w:val="24"/>
        </w:rPr>
        <w:t>Анализ и прогноз численности населения</w:t>
      </w:r>
    </w:p>
    <w:tbl>
      <w:tblPr>
        <w:tblStyle w:val="a7"/>
        <w:tblW w:w="0" w:type="auto"/>
        <w:jc w:val="center"/>
        <w:tblInd w:w="0" w:type="dxa"/>
        <w:tblLook w:val="04A0"/>
      </w:tblPr>
      <w:tblGrid>
        <w:gridCol w:w="541"/>
        <w:gridCol w:w="2768"/>
        <w:gridCol w:w="924"/>
        <w:gridCol w:w="902"/>
        <w:gridCol w:w="902"/>
        <w:gridCol w:w="892"/>
        <w:gridCol w:w="886"/>
        <w:gridCol w:w="886"/>
        <w:gridCol w:w="870"/>
      </w:tblGrid>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 п/п</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Ед. изм.</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2013г.</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2014г.</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2015г.</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2016г.</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2020г.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2027г.</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1</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населения (всего)</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686</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683</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670</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657</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654</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650</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2</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Общий коэффициент рождаемости</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 на 1000 насел.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0,7</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0,6</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0,7</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0,3</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0,8</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0,7</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3</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Общий коэффициент смертности</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 на 1000 насел.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1,2</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1,4</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1,0</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0,9</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1,0</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4</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Трудовые ресурсы</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414</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412</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351</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343</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345</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342</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5</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 xml:space="preserve">Численность безработных, зарегистрированных в государственных учреждениях службы занятости населения </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6</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Уровень регистрируемой безработицы (от численности экономически активного населения)</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18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7</w:t>
            </w:r>
          </w:p>
        </w:tc>
        <w:tc>
          <w:tcPr>
            <w:tcW w:w="623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Средний размер семьи</w:t>
            </w:r>
          </w:p>
        </w:tc>
        <w:tc>
          <w:tcPr>
            <w:tcW w:w="155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чел.</w:t>
            </w:r>
          </w:p>
        </w:tc>
        <w:tc>
          <w:tcPr>
            <w:tcW w:w="127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1,6</w:t>
            </w:r>
          </w:p>
        </w:tc>
        <w:tc>
          <w:tcPr>
            <w:tcW w:w="127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1,6</w:t>
            </w:r>
          </w:p>
        </w:tc>
        <w:tc>
          <w:tcPr>
            <w:tcW w:w="11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1,7</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1,4</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1,4</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1,5</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14</w:t>
      </w:r>
    </w:p>
    <w:p w:rsidR="00AE478E" w:rsidRPr="00064A55" w:rsidRDefault="00AE478E" w:rsidP="00AE478E">
      <w:pPr>
        <w:jc w:val="center"/>
      </w:pPr>
      <w:r w:rsidRPr="00064A55">
        <w:t>Прирост/убывание населения</w:t>
      </w:r>
    </w:p>
    <w:tbl>
      <w:tblPr>
        <w:tblStyle w:val="a7"/>
        <w:tblW w:w="0" w:type="auto"/>
        <w:jc w:val="center"/>
        <w:tblInd w:w="0" w:type="dxa"/>
        <w:tblLook w:val="04A0"/>
      </w:tblPr>
      <w:tblGrid>
        <w:gridCol w:w="578"/>
        <w:gridCol w:w="4705"/>
        <w:gridCol w:w="4288"/>
      </w:tblGrid>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1</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Прирост населения</w:t>
            </w:r>
          </w:p>
        </w:tc>
        <w:tc>
          <w:tcPr>
            <w:tcW w:w="5449"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rPr>
                <w:sz w:val="24"/>
                <w:szCs w:val="24"/>
                <w:lang w:eastAsia="en-US"/>
              </w:rPr>
            </w:pPr>
          </w:p>
        </w:tc>
      </w:tr>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2</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Убывание населения</w:t>
            </w:r>
          </w:p>
        </w:tc>
        <w:tc>
          <w:tcPr>
            <w:tcW w:w="544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Убывание населения</w:t>
            </w:r>
          </w:p>
        </w:tc>
      </w:tr>
      <w:tr w:rsidR="00AE478E" w:rsidRPr="00064A55" w:rsidTr="00064A55">
        <w:trPr>
          <w:trHeight w:val="595"/>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3</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Обозначить причины прироста/убывания</w:t>
            </w:r>
          </w:p>
        </w:tc>
        <w:tc>
          <w:tcPr>
            <w:tcW w:w="544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Отсутствия  работы</w:t>
            </w:r>
          </w:p>
        </w:tc>
      </w:tr>
    </w:tbl>
    <w:p w:rsidR="00AE478E" w:rsidRPr="00064A55" w:rsidRDefault="00AE478E" w:rsidP="00AE478E">
      <w:pPr>
        <w:jc w:val="center"/>
      </w:pPr>
    </w:p>
    <w:p w:rsidR="00AE478E" w:rsidRPr="00064A55" w:rsidRDefault="00AE478E" w:rsidP="00AE478E">
      <w:pPr>
        <w:jc w:val="center"/>
      </w:pPr>
    </w:p>
    <w:p w:rsidR="00AE478E" w:rsidRPr="00064A55" w:rsidRDefault="00AE478E" w:rsidP="00AE478E">
      <w:pPr>
        <w:ind w:firstLine="709"/>
        <w:jc w:val="both"/>
      </w:pPr>
      <w:r w:rsidRPr="00064A55">
        <w:t>Таблица 15</w:t>
      </w:r>
    </w:p>
    <w:p w:rsidR="00AE478E" w:rsidRPr="00064A55" w:rsidRDefault="00AE478E" w:rsidP="00AE478E">
      <w:pPr>
        <w:jc w:val="center"/>
        <w:rPr>
          <w:lang w:eastAsia="en-US"/>
        </w:rPr>
      </w:pPr>
      <w:r w:rsidRPr="00064A55">
        <w:t xml:space="preserve"> Миграция</w:t>
      </w:r>
    </w:p>
    <w:tbl>
      <w:tblPr>
        <w:tblStyle w:val="a7"/>
        <w:tblW w:w="0" w:type="auto"/>
        <w:jc w:val="center"/>
        <w:tblInd w:w="0" w:type="dxa"/>
        <w:tblLook w:val="04A0"/>
      </w:tblPr>
      <w:tblGrid>
        <w:gridCol w:w="591"/>
        <w:gridCol w:w="4744"/>
        <w:gridCol w:w="4236"/>
      </w:tblGrid>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1</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Миграционный прирост</w:t>
            </w:r>
          </w:p>
        </w:tc>
        <w:tc>
          <w:tcPr>
            <w:tcW w:w="529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w:t>
            </w:r>
          </w:p>
        </w:tc>
      </w:tr>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2</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Место прибыли населения</w:t>
            </w:r>
          </w:p>
        </w:tc>
        <w:tc>
          <w:tcPr>
            <w:tcW w:w="529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w:t>
            </w:r>
          </w:p>
        </w:tc>
      </w:tr>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3</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Место убыли населения</w:t>
            </w:r>
          </w:p>
        </w:tc>
        <w:tc>
          <w:tcPr>
            <w:tcW w:w="529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г. Москва</w:t>
            </w:r>
          </w:p>
        </w:tc>
      </w:tr>
      <w:tr w:rsidR="00AE478E" w:rsidRPr="00064A55" w:rsidTr="00064A55">
        <w:trPr>
          <w:jc w:val="center"/>
        </w:trPr>
        <w:tc>
          <w:tcPr>
            <w:tcW w:w="675"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360" w:lineRule="auto"/>
              <w:jc w:val="center"/>
              <w:rPr>
                <w:sz w:val="24"/>
                <w:szCs w:val="24"/>
                <w:lang w:eastAsia="en-US"/>
              </w:rPr>
            </w:pPr>
            <w:r w:rsidRPr="00064A55">
              <w:rPr>
                <w:sz w:val="24"/>
                <w:szCs w:val="24"/>
              </w:rPr>
              <w:t>4</w:t>
            </w:r>
          </w:p>
        </w:tc>
        <w:tc>
          <w:tcPr>
            <w:tcW w:w="570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Обозначить причины прибыли и убыли населения</w:t>
            </w:r>
          </w:p>
        </w:tc>
        <w:tc>
          <w:tcPr>
            <w:tcW w:w="529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360" w:lineRule="auto"/>
              <w:rPr>
                <w:sz w:val="24"/>
                <w:szCs w:val="24"/>
                <w:lang w:eastAsia="en-US"/>
              </w:rPr>
            </w:pPr>
            <w:r w:rsidRPr="00064A55">
              <w:rPr>
                <w:sz w:val="24"/>
                <w:szCs w:val="24"/>
              </w:rPr>
              <w:t xml:space="preserve"> На  работу.</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16</w:t>
      </w:r>
    </w:p>
    <w:p w:rsidR="00AE478E" w:rsidRPr="00064A55" w:rsidRDefault="00AE478E" w:rsidP="00AE478E">
      <w:pPr>
        <w:jc w:val="center"/>
      </w:pPr>
      <w:r w:rsidRPr="00064A55">
        <w:t>Показатели естественного движения населения</w:t>
      </w:r>
    </w:p>
    <w:tbl>
      <w:tblPr>
        <w:tblStyle w:val="a7"/>
        <w:tblW w:w="0" w:type="auto"/>
        <w:jc w:val="center"/>
        <w:tblInd w:w="-1686" w:type="dxa"/>
        <w:tblLook w:val="04A0"/>
      </w:tblPr>
      <w:tblGrid>
        <w:gridCol w:w="540"/>
        <w:gridCol w:w="4930"/>
        <w:gridCol w:w="1134"/>
        <w:gridCol w:w="855"/>
        <w:gridCol w:w="855"/>
        <w:gridCol w:w="855"/>
        <w:gridCol w:w="855"/>
      </w:tblGrid>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 п/п</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Ед. изм.</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2013г.</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2014г.</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2015г.</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2016г.</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1</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Показатели рождаемости</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тыс.чел.</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8</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2</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Показатели смертности</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тыс.чел.</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14</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11</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3</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Продолжительность жизни</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лет</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4</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Естественный прирост(+), убыль (-)</w:t>
            </w:r>
          </w:p>
        </w:tc>
        <w:tc>
          <w:tcPr>
            <w:tcW w:w="113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79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5</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Средняя продолжительность жизни женщин</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лет</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66</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65</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64</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62</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6</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Средняя продолжительность жизни мужчин</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лет</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59</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58</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57</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57</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7</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зарегистрированных браков</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шт.</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r>
      <w:tr w:rsidR="00AE478E" w:rsidRPr="00064A55" w:rsidTr="00064A55">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8</w:t>
            </w:r>
          </w:p>
        </w:tc>
        <w:tc>
          <w:tcPr>
            <w:tcW w:w="493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бракоразводных процессов</w:t>
            </w:r>
          </w:p>
        </w:tc>
        <w:tc>
          <w:tcPr>
            <w:tcW w:w="11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шт.</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7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r>
    </w:tbl>
    <w:p w:rsidR="00AE478E" w:rsidRPr="00064A55" w:rsidRDefault="00AE478E" w:rsidP="00AE478E">
      <w:pPr>
        <w:rPr>
          <w:lang w:eastAsia="en-US"/>
        </w:rPr>
      </w:pPr>
    </w:p>
    <w:p w:rsidR="00AE478E" w:rsidRPr="00064A55" w:rsidRDefault="00AE478E" w:rsidP="00AE478E">
      <w:pPr>
        <w:ind w:firstLine="709"/>
        <w:jc w:val="both"/>
        <w:rPr>
          <w:lang w:eastAsia="en-US"/>
        </w:rPr>
      </w:pPr>
      <w:r w:rsidRPr="00064A55">
        <w:rPr>
          <w:lang w:eastAsia="en-US"/>
        </w:rPr>
        <w:t>Таблица 17</w:t>
      </w:r>
    </w:p>
    <w:p w:rsidR="00AE478E" w:rsidRPr="00064A55" w:rsidRDefault="00AE478E" w:rsidP="00AE478E">
      <w:pPr>
        <w:jc w:val="center"/>
      </w:pPr>
      <w:r w:rsidRPr="00064A55">
        <w:t>Численность</w:t>
      </w:r>
    </w:p>
    <w:tbl>
      <w:tblPr>
        <w:tblStyle w:val="a7"/>
        <w:tblW w:w="0" w:type="auto"/>
        <w:tblInd w:w="0" w:type="dxa"/>
        <w:tblLook w:val="04A0"/>
      </w:tblPr>
      <w:tblGrid>
        <w:gridCol w:w="541"/>
        <w:gridCol w:w="3708"/>
        <w:gridCol w:w="887"/>
        <w:gridCol w:w="887"/>
        <w:gridCol w:w="887"/>
        <w:gridCol w:w="887"/>
        <w:gridCol w:w="887"/>
        <w:gridCol w:w="887"/>
      </w:tblGrid>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 п/п</w:t>
            </w:r>
          </w:p>
        </w:tc>
        <w:tc>
          <w:tcPr>
            <w:tcW w:w="8788"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2013г.</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2014г.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2020г.</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2027г.</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студентов (высшее, среднее проф.образование)</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38</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30</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32</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30</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30</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учащихся (общее, среднее и нач.проф.обр.)</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65</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70</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72</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67</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67</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67</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работающих в населенном пункте</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42</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42</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42</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44</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44</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43</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занятых в промышленности</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5</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занятых в торговле и сфере услуг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r>
      <w:tr w:rsidR="00AE478E" w:rsidRPr="00064A55" w:rsidTr="00064A55">
        <w:tc>
          <w:tcPr>
            <w:tcW w:w="53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6</w:t>
            </w:r>
          </w:p>
        </w:tc>
        <w:tc>
          <w:tcPr>
            <w:tcW w:w="87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Численность госслужащих (медицина, образование и т.д.)</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36</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34</w:t>
            </w:r>
          </w:p>
        </w:tc>
      </w:tr>
    </w:tbl>
    <w:p w:rsidR="00AE478E" w:rsidRPr="00064A55" w:rsidRDefault="00AE478E" w:rsidP="00AE478E">
      <w:pPr>
        <w:rPr>
          <w:lang w:eastAsia="en-US"/>
        </w:rPr>
      </w:pPr>
    </w:p>
    <w:p w:rsidR="00AE478E" w:rsidRPr="00064A55" w:rsidRDefault="00AE478E" w:rsidP="00AE478E">
      <w:pPr>
        <w:pStyle w:val="a5"/>
        <w:spacing w:before="60" w:after="40"/>
        <w:rPr>
          <w:sz w:val="24"/>
          <w:szCs w:val="24"/>
        </w:rPr>
      </w:pPr>
      <w:r w:rsidRPr="00064A55">
        <w:rPr>
          <w:sz w:val="24"/>
          <w:szCs w:val="24"/>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AE478E" w:rsidRPr="00064A55" w:rsidRDefault="00AE478E" w:rsidP="00AE478E">
      <w:pPr>
        <w:pStyle w:val="a5"/>
        <w:spacing w:before="60" w:after="40"/>
        <w:rPr>
          <w:sz w:val="24"/>
          <w:szCs w:val="24"/>
        </w:rPr>
      </w:pPr>
      <w:r w:rsidRPr="00064A55">
        <w:rPr>
          <w:sz w:val="24"/>
          <w:szCs w:val="24"/>
        </w:rPr>
        <w:t xml:space="preserve">Проанализировав вышеперечисленные отправные рубежи необходимо  сделать вывод: главной  целью программы социально-экономического развития  Новопотьминское поселения должно стать  – повышение качества и  уровня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 </w:t>
      </w:r>
    </w:p>
    <w:p w:rsidR="00AE478E" w:rsidRPr="00064A55" w:rsidRDefault="00AE478E" w:rsidP="00AE478E">
      <w:pPr>
        <w:pStyle w:val="a5"/>
        <w:spacing w:before="60" w:after="40"/>
        <w:rPr>
          <w:sz w:val="24"/>
          <w:szCs w:val="24"/>
        </w:rPr>
      </w:pPr>
      <w:r w:rsidRPr="00064A55">
        <w:rPr>
          <w:sz w:val="24"/>
          <w:szCs w:val="24"/>
        </w:rPr>
        <w:t>При разработке Программы комплексного развития по данным о численности населения с 2010 по 2027 год был произведён расчёт численности по линии тренда с линейной зависимостью, представленный на рисунке (Рисунок 2).</w:t>
      </w:r>
    </w:p>
    <w:p w:rsidR="00AE478E" w:rsidRPr="00064A55" w:rsidRDefault="00AE478E" w:rsidP="00AE478E">
      <w:pPr>
        <w:pStyle w:val="a5"/>
        <w:rPr>
          <w:sz w:val="24"/>
          <w:szCs w:val="24"/>
        </w:rPr>
      </w:pPr>
      <w:r w:rsidRPr="00064A55">
        <w:rPr>
          <w:sz w:val="24"/>
          <w:szCs w:val="24"/>
        </w:rPr>
        <w:t xml:space="preserve">Рисунок 2 </w:t>
      </w:r>
    </w:p>
    <w:p w:rsidR="00AE478E" w:rsidRPr="00064A55" w:rsidRDefault="00AE478E" w:rsidP="00AE478E">
      <w:pPr>
        <w:pStyle w:val="a5"/>
        <w:rPr>
          <w:sz w:val="24"/>
          <w:szCs w:val="24"/>
        </w:rPr>
      </w:pPr>
      <w:r w:rsidRPr="00064A55">
        <w:rPr>
          <w:noProof/>
          <w:sz w:val="24"/>
          <w:szCs w:val="24"/>
        </w:rPr>
        <w:drawing>
          <wp:inline distT="0" distB="0" distL="0" distR="0">
            <wp:extent cx="5486400" cy="2743200"/>
            <wp:effectExtent l="0" t="0" r="19050" b="1905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E478E" w:rsidRPr="00064A55" w:rsidRDefault="00AE478E" w:rsidP="00AE478E">
      <w:pPr>
        <w:pStyle w:val="a5"/>
        <w:rPr>
          <w:sz w:val="24"/>
          <w:szCs w:val="24"/>
        </w:rPr>
      </w:pPr>
      <w:r w:rsidRPr="00064A55">
        <w:rPr>
          <w:sz w:val="24"/>
          <w:szCs w:val="24"/>
        </w:rPr>
        <w:t xml:space="preserve">Численность населения на конец расчетного срока прогнозируется – на уровне </w:t>
      </w:r>
      <w:r w:rsidRPr="00064A55">
        <w:rPr>
          <w:b/>
          <w:sz w:val="24"/>
          <w:szCs w:val="24"/>
        </w:rPr>
        <w:t>638</w:t>
      </w:r>
      <w:r w:rsidRPr="00064A55">
        <w:rPr>
          <w:sz w:val="24"/>
          <w:szCs w:val="24"/>
        </w:rPr>
        <w:t xml:space="preserve"> человек.</w:t>
      </w:r>
    </w:p>
    <w:p w:rsidR="00AE478E" w:rsidRPr="00064A55" w:rsidRDefault="00AE478E" w:rsidP="00AE478E">
      <w:pPr>
        <w:pStyle w:val="a5"/>
        <w:rPr>
          <w:sz w:val="24"/>
          <w:szCs w:val="24"/>
        </w:rPr>
      </w:pPr>
      <w:r w:rsidRPr="00064A55">
        <w:rPr>
          <w:sz w:val="24"/>
          <w:szCs w:val="24"/>
        </w:rPr>
        <w:t>При расчете численности населения на расчетный срок учитывались следующие допущения:</w:t>
      </w:r>
    </w:p>
    <w:p w:rsidR="00AE478E" w:rsidRPr="00064A55" w:rsidRDefault="00AE478E" w:rsidP="00AE478E">
      <w:pPr>
        <w:pStyle w:val="a5"/>
        <w:numPr>
          <w:ilvl w:val="0"/>
          <w:numId w:val="11"/>
        </w:numPr>
        <w:rPr>
          <w:sz w:val="24"/>
          <w:szCs w:val="24"/>
        </w:rPr>
      </w:pPr>
      <w:r w:rsidRPr="00064A55">
        <w:rPr>
          <w:sz w:val="24"/>
          <w:szCs w:val="24"/>
        </w:rPr>
        <w:t>- возможность повышения численности населения при исполнении мероприятий по жилищному и социальному развитию;</w:t>
      </w:r>
    </w:p>
    <w:p w:rsidR="00AE478E" w:rsidRPr="00064A55" w:rsidRDefault="00AE478E" w:rsidP="00AE478E">
      <w:pPr>
        <w:pStyle w:val="a5"/>
        <w:numPr>
          <w:ilvl w:val="0"/>
          <w:numId w:val="11"/>
        </w:numPr>
        <w:rPr>
          <w:sz w:val="24"/>
          <w:szCs w:val="24"/>
        </w:rPr>
      </w:pPr>
      <w:r w:rsidRPr="00064A55">
        <w:rPr>
          <w:sz w:val="24"/>
          <w:szCs w:val="24"/>
        </w:rPr>
        <w:t>- выполнение мероприятий программы по переселению граждан РФ;</w:t>
      </w:r>
    </w:p>
    <w:p w:rsidR="00AE478E" w:rsidRPr="00064A55" w:rsidRDefault="00AE478E" w:rsidP="00AE478E">
      <w:pPr>
        <w:pStyle w:val="a5"/>
        <w:numPr>
          <w:ilvl w:val="0"/>
          <w:numId w:val="11"/>
        </w:numPr>
        <w:rPr>
          <w:sz w:val="24"/>
          <w:szCs w:val="24"/>
        </w:rPr>
      </w:pPr>
      <w:r w:rsidRPr="00064A55">
        <w:rPr>
          <w:sz w:val="24"/>
          <w:szCs w:val="24"/>
        </w:rPr>
        <w:t>- выполнение мероприятий программы по доступному жилью для граждан РФ;</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При расчетах перспективной численности населения района в соответствии с инновационным сценарием демографического развития принимались во внимание следующие факторы:</w:t>
      </w:r>
    </w:p>
    <w:p w:rsidR="00AE478E" w:rsidRPr="00064A55" w:rsidRDefault="00AE478E" w:rsidP="00AE478E">
      <w:pPr>
        <w:pStyle w:val="a5"/>
        <w:rPr>
          <w:sz w:val="24"/>
          <w:szCs w:val="24"/>
        </w:rPr>
      </w:pPr>
      <w:r w:rsidRPr="00064A55">
        <w:rPr>
          <w:sz w:val="24"/>
          <w:szCs w:val="24"/>
        </w:rPr>
        <w:t>- увеличение объемов трудовой миграции и сельскохозяйственного переселения (в том числе за счет изменения принципов учета).</w:t>
      </w:r>
    </w:p>
    <w:p w:rsidR="00AE478E" w:rsidRPr="00064A55" w:rsidRDefault="00AE478E" w:rsidP="00AE478E">
      <w:pPr>
        <w:pStyle w:val="a5"/>
        <w:rPr>
          <w:sz w:val="24"/>
          <w:szCs w:val="24"/>
        </w:rPr>
      </w:pPr>
      <w:r w:rsidRPr="00064A55">
        <w:rPr>
          <w:sz w:val="24"/>
          <w:szCs w:val="24"/>
        </w:rPr>
        <w:t>В экономике поселения ведущее место принадлежит сельскому хозяйству, на долю которой приходится более 50 % в общем объеме валовой продукции, выполненных работ и услуг</w:t>
      </w:r>
    </w:p>
    <w:p w:rsidR="00AE478E" w:rsidRPr="00064A55" w:rsidRDefault="00AE478E" w:rsidP="00AE478E">
      <w:pPr>
        <w:pStyle w:val="a5"/>
        <w:rPr>
          <w:sz w:val="24"/>
          <w:szCs w:val="24"/>
        </w:rPr>
      </w:pPr>
      <w:r w:rsidRPr="00064A55">
        <w:rPr>
          <w:sz w:val="24"/>
          <w:szCs w:val="24"/>
        </w:rPr>
        <w:t>Выводы:</w:t>
      </w:r>
    </w:p>
    <w:p w:rsidR="00AE478E" w:rsidRPr="00064A55" w:rsidRDefault="00AE478E" w:rsidP="00AE478E">
      <w:pPr>
        <w:pStyle w:val="a5"/>
        <w:rPr>
          <w:sz w:val="24"/>
          <w:szCs w:val="24"/>
        </w:rPr>
      </w:pPr>
      <w:r w:rsidRPr="00064A55">
        <w:rPr>
          <w:sz w:val="24"/>
          <w:szCs w:val="24"/>
        </w:rPr>
        <w:t>1.Сокращение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AE478E" w:rsidRPr="00064A55" w:rsidRDefault="00AE478E" w:rsidP="00AE478E">
      <w:pPr>
        <w:pStyle w:val="a5"/>
        <w:rPr>
          <w:sz w:val="24"/>
          <w:szCs w:val="24"/>
        </w:rPr>
      </w:pPr>
      <w:r w:rsidRPr="00064A55">
        <w:rPr>
          <w:sz w:val="24"/>
          <w:szCs w:val="24"/>
        </w:rPr>
        <w:t>2.В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AE478E" w:rsidRPr="00064A55" w:rsidRDefault="00AE478E" w:rsidP="00AE478E">
      <w:pPr>
        <w:pStyle w:val="a5"/>
        <w:rPr>
          <w:sz w:val="24"/>
          <w:szCs w:val="24"/>
        </w:rPr>
      </w:pPr>
      <w:r w:rsidRPr="00064A55">
        <w:rPr>
          <w:sz w:val="24"/>
          <w:szCs w:val="24"/>
        </w:rPr>
        <w:t xml:space="preserve">3.Сложившаяся тенденция депопуляции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 </w:t>
      </w:r>
    </w:p>
    <w:p w:rsidR="00AE478E" w:rsidRPr="00064A55" w:rsidRDefault="00AE478E" w:rsidP="00AE478E">
      <w:pPr>
        <w:pStyle w:val="a5"/>
        <w:rPr>
          <w:sz w:val="24"/>
          <w:szCs w:val="24"/>
        </w:rPr>
      </w:pPr>
      <w:r w:rsidRPr="00064A55">
        <w:rPr>
          <w:sz w:val="24"/>
          <w:szCs w:val="24"/>
        </w:rPr>
        <w:t>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w:t>
      </w:r>
    </w:p>
    <w:p w:rsidR="00AE478E" w:rsidRPr="00064A55" w:rsidRDefault="00AE478E" w:rsidP="00AE478E">
      <w:pPr>
        <w:pStyle w:val="a5"/>
        <w:rPr>
          <w:sz w:val="24"/>
          <w:szCs w:val="24"/>
        </w:rPr>
      </w:pPr>
      <w:r w:rsidRPr="00064A55">
        <w:rPr>
          <w:sz w:val="24"/>
          <w:szCs w:val="24"/>
        </w:rPr>
        <w:t>Мероприятия по улучшению демографической ситуации:</w:t>
      </w:r>
    </w:p>
    <w:p w:rsidR="00AE478E" w:rsidRPr="00064A55" w:rsidRDefault="00AE478E" w:rsidP="00AE478E">
      <w:pPr>
        <w:pStyle w:val="a5"/>
        <w:rPr>
          <w:sz w:val="24"/>
          <w:szCs w:val="24"/>
        </w:rPr>
      </w:pPr>
      <w:r w:rsidRPr="00064A55">
        <w:rPr>
          <w:sz w:val="24"/>
          <w:szCs w:val="24"/>
        </w:rPr>
        <w:t>1. Выполнение государственных программ по обеспечению доступным жильем и реформированию и модернизации ЖКХ.</w:t>
      </w:r>
    </w:p>
    <w:p w:rsidR="00AE478E" w:rsidRPr="00064A55" w:rsidRDefault="00AE478E" w:rsidP="00AE478E">
      <w:pPr>
        <w:pStyle w:val="a5"/>
        <w:rPr>
          <w:sz w:val="24"/>
          <w:szCs w:val="24"/>
        </w:rPr>
      </w:pPr>
      <w:r w:rsidRPr="00064A55">
        <w:rPr>
          <w:sz w:val="24"/>
          <w:szCs w:val="24"/>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AE478E" w:rsidRPr="00064A55" w:rsidRDefault="00AE478E" w:rsidP="00AE478E">
      <w:pPr>
        <w:pStyle w:val="a5"/>
        <w:rPr>
          <w:sz w:val="24"/>
          <w:szCs w:val="24"/>
        </w:rPr>
      </w:pPr>
      <w:r w:rsidRPr="00064A55">
        <w:rPr>
          <w:sz w:val="24"/>
          <w:szCs w:val="24"/>
        </w:rPr>
        <w:t>3. Развитие сферы туризма, которая также повлечет увеличение благосостояния жителей, рост количества рабочих мест.</w:t>
      </w:r>
    </w:p>
    <w:p w:rsidR="00AE478E" w:rsidRPr="00064A55" w:rsidRDefault="00AE478E" w:rsidP="00AE478E">
      <w:pPr>
        <w:pStyle w:val="a5"/>
        <w:rPr>
          <w:sz w:val="24"/>
          <w:szCs w:val="24"/>
        </w:rPr>
      </w:pPr>
      <w:r w:rsidRPr="00064A55">
        <w:rPr>
          <w:sz w:val="24"/>
          <w:szCs w:val="24"/>
        </w:rPr>
        <w:t>4. Создание предпосылок для развития малого предпринимательства.</w:t>
      </w:r>
    </w:p>
    <w:p w:rsidR="00AE478E" w:rsidRPr="00064A55" w:rsidRDefault="00AE478E" w:rsidP="00AE478E">
      <w:pPr>
        <w:pStyle w:val="a5"/>
        <w:rPr>
          <w:sz w:val="24"/>
          <w:szCs w:val="24"/>
        </w:rPr>
      </w:pPr>
      <w:r w:rsidRPr="00064A55">
        <w:rPr>
          <w:sz w:val="24"/>
          <w:szCs w:val="24"/>
        </w:rPr>
        <w:t>5. Поддержка и развитие социальной сферы, а именно:</w:t>
      </w:r>
    </w:p>
    <w:p w:rsidR="00AE478E" w:rsidRPr="00064A55" w:rsidRDefault="00AE478E" w:rsidP="00AE478E">
      <w:pPr>
        <w:pStyle w:val="a5"/>
        <w:rPr>
          <w:sz w:val="24"/>
          <w:szCs w:val="24"/>
        </w:rPr>
      </w:pPr>
      <w:r w:rsidRPr="00064A55">
        <w:rPr>
          <w:sz w:val="24"/>
          <w:szCs w:val="24"/>
        </w:rPr>
        <w:t>- сохранение и развитие системы единого образовательного пространства;</w:t>
      </w:r>
    </w:p>
    <w:p w:rsidR="00AE478E" w:rsidRPr="00064A55" w:rsidRDefault="00AE478E" w:rsidP="00AE478E">
      <w:pPr>
        <w:pStyle w:val="a5"/>
        <w:rPr>
          <w:sz w:val="24"/>
          <w:szCs w:val="24"/>
        </w:rPr>
      </w:pPr>
      <w:r w:rsidRPr="00064A55">
        <w:rPr>
          <w:sz w:val="24"/>
          <w:szCs w:val="24"/>
        </w:rPr>
        <w:t>- обеспечение качественной равнодоступной бесплатной медицинской помощью;</w:t>
      </w:r>
    </w:p>
    <w:p w:rsidR="00AE478E" w:rsidRPr="00064A55" w:rsidRDefault="00AE478E" w:rsidP="00AE478E">
      <w:pPr>
        <w:pStyle w:val="a5"/>
        <w:rPr>
          <w:sz w:val="24"/>
          <w:szCs w:val="24"/>
        </w:rPr>
      </w:pPr>
      <w:r w:rsidRPr="00064A55">
        <w:rPr>
          <w:sz w:val="24"/>
          <w:szCs w:val="24"/>
        </w:rPr>
        <w:t>- создание условий для роста культурного уровня населения;</w:t>
      </w:r>
    </w:p>
    <w:p w:rsidR="00AE478E" w:rsidRPr="00064A55" w:rsidRDefault="00AE478E" w:rsidP="00AE478E">
      <w:pPr>
        <w:pStyle w:val="a5"/>
        <w:rPr>
          <w:sz w:val="24"/>
          <w:szCs w:val="24"/>
        </w:rPr>
      </w:pPr>
      <w:r w:rsidRPr="00064A55">
        <w:rPr>
          <w:sz w:val="24"/>
          <w:szCs w:val="24"/>
        </w:rPr>
        <w:t>- усиление адресной поддержки социально незащищённых слоев населения;</w:t>
      </w:r>
    </w:p>
    <w:p w:rsidR="00AE478E" w:rsidRPr="00064A55" w:rsidRDefault="00AE478E" w:rsidP="00AE478E">
      <w:pPr>
        <w:pStyle w:val="a5"/>
        <w:rPr>
          <w:sz w:val="24"/>
          <w:szCs w:val="24"/>
        </w:rPr>
      </w:pPr>
      <w:r w:rsidRPr="00064A55">
        <w:rPr>
          <w:sz w:val="24"/>
          <w:szCs w:val="24"/>
        </w:rPr>
        <w:t>6. Оказание содействия переселению граждан в Новопотьминское сельское поселение из других регионов.</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3"/>
        <w:spacing w:line="360" w:lineRule="auto"/>
        <w:ind w:firstLine="709"/>
        <w:rPr>
          <w:b/>
          <w:bCs/>
          <w:color w:val="000000"/>
          <w:sz w:val="24"/>
          <w:szCs w:val="24"/>
        </w:rPr>
      </w:pPr>
      <w:r w:rsidRPr="00064A55">
        <w:rPr>
          <w:b/>
          <w:bCs/>
          <w:color w:val="000000"/>
          <w:sz w:val="24"/>
          <w:szCs w:val="24"/>
        </w:rPr>
        <w:t>1.3. Прогноз развития промышленности</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E478E" w:rsidRPr="00064A55" w:rsidRDefault="00AE478E" w:rsidP="00AE478E">
      <w:pPr>
        <w:pStyle w:val="a5"/>
        <w:rPr>
          <w:sz w:val="24"/>
          <w:szCs w:val="24"/>
        </w:rPr>
      </w:pPr>
      <w:r w:rsidRPr="00064A55">
        <w:rPr>
          <w:sz w:val="24"/>
          <w:szCs w:val="24"/>
        </w:rPr>
        <w:t>Основная цель концепции состоит в создании условий для достойного уровня жизни населения. При этом под достойным уровнем жизни понимается:</w:t>
      </w:r>
    </w:p>
    <w:p w:rsidR="00AE478E" w:rsidRPr="00064A55" w:rsidRDefault="00AE478E" w:rsidP="00AE478E">
      <w:pPr>
        <w:pStyle w:val="a5"/>
        <w:rPr>
          <w:sz w:val="24"/>
          <w:szCs w:val="24"/>
        </w:rPr>
      </w:pPr>
      <w:r w:rsidRPr="00064A55">
        <w:rPr>
          <w:sz w:val="24"/>
          <w:szCs w:val="24"/>
        </w:rPr>
        <w:t>- обеспечение трудоспособного населения рабочими местами;</w:t>
      </w:r>
    </w:p>
    <w:p w:rsidR="00AE478E" w:rsidRPr="00064A55" w:rsidRDefault="00AE478E" w:rsidP="00AE478E">
      <w:pPr>
        <w:pStyle w:val="a5"/>
        <w:rPr>
          <w:sz w:val="24"/>
          <w:szCs w:val="24"/>
        </w:rPr>
      </w:pPr>
      <w:r w:rsidRPr="00064A55">
        <w:rPr>
          <w:sz w:val="24"/>
          <w:szCs w:val="24"/>
        </w:rPr>
        <w:t xml:space="preserve">- наличие достаточного количества учебных мест в школе; </w:t>
      </w:r>
    </w:p>
    <w:p w:rsidR="00AE478E" w:rsidRPr="00064A55" w:rsidRDefault="00AE478E" w:rsidP="00AE478E">
      <w:pPr>
        <w:pStyle w:val="a5"/>
        <w:rPr>
          <w:sz w:val="24"/>
          <w:szCs w:val="24"/>
        </w:rPr>
      </w:pPr>
      <w:r w:rsidRPr="00064A55">
        <w:rPr>
          <w:sz w:val="24"/>
          <w:szCs w:val="24"/>
        </w:rPr>
        <w:t>- создание жилищного фонда в размерах, удовлетворяющих потребности всего населения, путем покупки, найма и бесплатного получения жилья для льготников;</w:t>
      </w:r>
    </w:p>
    <w:p w:rsidR="00AE478E" w:rsidRPr="00064A55" w:rsidRDefault="00AE478E" w:rsidP="00AE478E">
      <w:pPr>
        <w:pStyle w:val="a5"/>
        <w:rPr>
          <w:sz w:val="24"/>
          <w:szCs w:val="24"/>
        </w:rPr>
      </w:pPr>
      <w:r w:rsidRPr="00064A55">
        <w:rPr>
          <w:sz w:val="24"/>
          <w:szCs w:val="24"/>
        </w:rPr>
        <w:t>- достаточный, в два и более раза выше прожиточного минимума уровень заработной платы и не ниже прожиточного минимума уровень пенсионного обеспечения.</w:t>
      </w:r>
    </w:p>
    <w:p w:rsidR="00AE478E" w:rsidRPr="00064A55" w:rsidRDefault="00AE478E" w:rsidP="00AE478E">
      <w:pPr>
        <w:pStyle w:val="a5"/>
        <w:rPr>
          <w:sz w:val="24"/>
          <w:szCs w:val="24"/>
        </w:rPr>
      </w:pPr>
      <w:r w:rsidRPr="00064A55">
        <w:rPr>
          <w:sz w:val="24"/>
          <w:szCs w:val="24"/>
        </w:rPr>
        <w:t>В реализации этой цели главное значение приобретает развитие агропромышленного производства, модернизация и формирование обновленной социальной сферы поселения.</w:t>
      </w:r>
    </w:p>
    <w:p w:rsidR="00AE478E" w:rsidRPr="00064A55" w:rsidRDefault="00AE478E" w:rsidP="00AE478E">
      <w:pPr>
        <w:pStyle w:val="a5"/>
        <w:rPr>
          <w:sz w:val="24"/>
          <w:szCs w:val="24"/>
        </w:rPr>
      </w:pPr>
      <w:r w:rsidRPr="00064A55">
        <w:rPr>
          <w:sz w:val="24"/>
          <w:szCs w:val="24"/>
        </w:rPr>
        <w:t>Объекты инфраструктуры должны перейти в ведение органов местного самоуправления, обеспечивающих функционирование и развитие инфраструктурных объектов за счет средств поселкового бюджета.</w:t>
      </w:r>
    </w:p>
    <w:p w:rsidR="00AE478E" w:rsidRPr="00064A55" w:rsidRDefault="00AE478E" w:rsidP="00AE478E">
      <w:pPr>
        <w:pStyle w:val="a5"/>
        <w:rPr>
          <w:sz w:val="24"/>
          <w:szCs w:val="24"/>
        </w:rPr>
      </w:pPr>
      <w:r w:rsidRPr="00064A55">
        <w:rPr>
          <w:sz w:val="24"/>
          <w:szCs w:val="24"/>
        </w:rPr>
        <w:t>Таким образом, перспективная экономическая база поселения должна обеспечивать:</w:t>
      </w:r>
    </w:p>
    <w:p w:rsidR="00AE478E" w:rsidRPr="00064A55" w:rsidRDefault="00AE478E" w:rsidP="00AE478E">
      <w:pPr>
        <w:pStyle w:val="a5"/>
        <w:rPr>
          <w:sz w:val="24"/>
          <w:szCs w:val="24"/>
        </w:rPr>
      </w:pPr>
      <w:r w:rsidRPr="00064A55">
        <w:rPr>
          <w:sz w:val="24"/>
          <w:szCs w:val="24"/>
        </w:rPr>
        <w:t xml:space="preserve"> - занятость населения с достаточно высоким уровнем доходов, позволяющим осуществлять качественное воспроизводство населения (рабочей силы);</w:t>
      </w:r>
    </w:p>
    <w:p w:rsidR="00AE478E" w:rsidRPr="00064A55" w:rsidRDefault="00AE478E" w:rsidP="00AE478E">
      <w:pPr>
        <w:pStyle w:val="a5"/>
        <w:rPr>
          <w:sz w:val="24"/>
          <w:szCs w:val="24"/>
        </w:rPr>
      </w:pPr>
      <w:r w:rsidRPr="00064A55">
        <w:rPr>
          <w:sz w:val="24"/>
          <w:szCs w:val="24"/>
        </w:rPr>
        <w:t xml:space="preserve"> - профессиональное разнообразие, наиболее адекватное запросам и интересам жителей;</w:t>
      </w:r>
    </w:p>
    <w:p w:rsidR="00AE478E" w:rsidRPr="00064A55" w:rsidRDefault="00AE478E" w:rsidP="00AE478E">
      <w:pPr>
        <w:pStyle w:val="a5"/>
        <w:rPr>
          <w:sz w:val="24"/>
          <w:szCs w:val="24"/>
        </w:rPr>
      </w:pPr>
      <w:r w:rsidRPr="00064A55">
        <w:rPr>
          <w:sz w:val="24"/>
          <w:szCs w:val="24"/>
        </w:rPr>
        <w:t xml:space="preserve"> - восстановление, стабилизация и развитие сельского хозяйства, возобновление роста производства сельскохозяйственной продукции. Создание благоприятных условий для устойчивого развития сельского хозяйства;</w:t>
      </w:r>
    </w:p>
    <w:p w:rsidR="00AE478E" w:rsidRPr="00064A55" w:rsidRDefault="00AE478E" w:rsidP="00AE478E">
      <w:pPr>
        <w:pStyle w:val="a5"/>
        <w:rPr>
          <w:sz w:val="24"/>
          <w:szCs w:val="24"/>
        </w:rPr>
      </w:pPr>
      <w:r w:rsidRPr="00064A55">
        <w:rPr>
          <w:sz w:val="24"/>
          <w:szCs w:val="24"/>
        </w:rPr>
        <w:t xml:space="preserve"> - безущербность производства по отношению к планировочной организации поселения и экологической ситуации;</w:t>
      </w:r>
    </w:p>
    <w:p w:rsidR="00AE478E" w:rsidRPr="00064A55" w:rsidRDefault="00AE478E" w:rsidP="00AE478E">
      <w:pPr>
        <w:pStyle w:val="a5"/>
        <w:rPr>
          <w:sz w:val="24"/>
          <w:szCs w:val="24"/>
        </w:rPr>
      </w:pPr>
      <w:r w:rsidRPr="00064A55">
        <w:rPr>
          <w:sz w:val="24"/>
          <w:szCs w:val="24"/>
        </w:rPr>
        <w:t xml:space="preserve"> - конкурентоспособность продукции и услуг и возможность адаптации производства к рыночной конъюнктуре.</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18</w:t>
      </w:r>
    </w:p>
    <w:p w:rsidR="00AE478E" w:rsidRPr="00064A55" w:rsidRDefault="00AE478E" w:rsidP="00AE478E">
      <w:pPr>
        <w:pStyle w:val="a5"/>
        <w:rPr>
          <w:sz w:val="24"/>
          <w:szCs w:val="24"/>
        </w:rPr>
      </w:pPr>
      <w:r w:rsidRPr="00064A55">
        <w:rPr>
          <w:sz w:val="24"/>
          <w:szCs w:val="24"/>
        </w:rPr>
        <w:t xml:space="preserve">Показатели состояния и развития агропромышленного комплекса  Новопотьминского сельского поселения Зубово-Полянского  муниципального  района </w:t>
      </w:r>
    </w:p>
    <w:p w:rsidR="00AE478E" w:rsidRPr="00064A55" w:rsidRDefault="00AE478E" w:rsidP="00AE478E">
      <w:pPr>
        <w:widowControl w:val="0"/>
        <w:jc w:val="right"/>
      </w:pPr>
    </w:p>
    <w:tbl>
      <w:tblPr>
        <w:tblW w:w="5446" w:type="pct"/>
        <w:jc w:val="center"/>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4"/>
        <w:gridCol w:w="997"/>
        <w:gridCol w:w="1522"/>
        <w:gridCol w:w="734"/>
        <w:gridCol w:w="734"/>
        <w:gridCol w:w="2059"/>
        <w:gridCol w:w="709"/>
        <w:gridCol w:w="1801"/>
        <w:gridCol w:w="709"/>
      </w:tblGrid>
      <w:tr w:rsidR="00AE478E" w:rsidRPr="00064A55" w:rsidTr="00064A55">
        <w:trPr>
          <w:cantSplit/>
          <w:trHeight w:val="255"/>
          <w:jc w:val="center"/>
        </w:trPr>
        <w:tc>
          <w:tcPr>
            <w:tcW w:w="642" w:type="pct"/>
            <w:vMerge w:val="restart"/>
            <w:textDirection w:val="btLr"/>
            <w:hideMark/>
          </w:tcPr>
          <w:p w:rsidR="00AE478E" w:rsidRPr="00064A55" w:rsidRDefault="00AE478E" w:rsidP="00064A55">
            <w:pPr>
              <w:pStyle w:val="ac"/>
              <w:widowControl w:val="0"/>
              <w:ind w:left="-112" w:right="-108"/>
              <w:jc w:val="center"/>
              <w:rPr>
                <w:b w:val="0"/>
                <w:sz w:val="24"/>
                <w:szCs w:val="24"/>
              </w:rPr>
            </w:pPr>
            <w:r w:rsidRPr="00064A55">
              <w:rPr>
                <w:sz w:val="24"/>
                <w:szCs w:val="24"/>
              </w:rPr>
              <w:t>Наименование сельского поселения, на территории которого планируется осуществлять реализацию программных мероприятий</w:t>
            </w:r>
          </w:p>
        </w:tc>
        <w:tc>
          <w:tcPr>
            <w:tcW w:w="1754" w:type="pct"/>
            <w:gridSpan w:val="4"/>
            <w:hideMark/>
          </w:tcPr>
          <w:p w:rsidR="00AE478E" w:rsidRPr="00064A55" w:rsidRDefault="00AE478E" w:rsidP="00064A55">
            <w:pPr>
              <w:widowControl w:val="0"/>
              <w:jc w:val="center"/>
              <w:rPr>
                <w:b/>
              </w:rPr>
            </w:pPr>
            <w:r w:rsidRPr="00064A55">
              <w:rPr>
                <w:b/>
              </w:rPr>
              <w:t>Характеристика хозяйствующего субъекта АПК</w:t>
            </w:r>
          </w:p>
        </w:tc>
        <w:tc>
          <w:tcPr>
            <w:tcW w:w="2604" w:type="pct"/>
            <w:gridSpan w:val="4"/>
            <w:vMerge w:val="restart"/>
            <w:hideMark/>
          </w:tcPr>
          <w:p w:rsidR="00AE478E" w:rsidRPr="00064A55" w:rsidRDefault="00AE478E" w:rsidP="00064A55">
            <w:pPr>
              <w:widowControl w:val="0"/>
              <w:jc w:val="center"/>
              <w:rPr>
                <w:b/>
              </w:rPr>
            </w:pPr>
            <w:r w:rsidRPr="00064A55">
              <w:rPr>
                <w:b/>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AE478E" w:rsidRPr="00064A55" w:rsidTr="00064A55">
        <w:trPr>
          <w:cantSplit/>
          <w:trHeight w:val="649"/>
          <w:jc w:val="center"/>
        </w:trPr>
        <w:tc>
          <w:tcPr>
            <w:tcW w:w="642" w:type="pct"/>
            <w:vMerge/>
            <w:vAlign w:val="center"/>
            <w:hideMark/>
          </w:tcPr>
          <w:p w:rsidR="00AE478E" w:rsidRPr="00064A55" w:rsidRDefault="00AE478E" w:rsidP="00064A55">
            <w:pPr>
              <w:rPr>
                <w:b/>
              </w:rPr>
            </w:pPr>
          </w:p>
        </w:tc>
        <w:tc>
          <w:tcPr>
            <w:tcW w:w="419" w:type="pct"/>
            <w:vMerge w:val="restart"/>
            <w:textDirection w:val="btLr"/>
            <w:hideMark/>
          </w:tcPr>
          <w:p w:rsidR="00AE478E" w:rsidRPr="00064A55" w:rsidRDefault="00AE478E" w:rsidP="00064A55">
            <w:pPr>
              <w:widowControl w:val="0"/>
              <w:ind w:left="-108" w:right="-108"/>
              <w:jc w:val="center"/>
              <w:rPr>
                <w:b/>
              </w:rPr>
            </w:pPr>
            <w:r w:rsidRPr="00064A55">
              <w:rPr>
                <w:b/>
              </w:rPr>
              <w:t xml:space="preserve">Организацион-но-правовая </w:t>
            </w:r>
          </w:p>
          <w:p w:rsidR="00AE478E" w:rsidRPr="00064A55" w:rsidRDefault="00AE478E" w:rsidP="00064A55">
            <w:pPr>
              <w:widowControl w:val="0"/>
              <w:ind w:left="-108" w:right="-108"/>
              <w:jc w:val="center"/>
              <w:rPr>
                <w:b/>
              </w:rPr>
            </w:pPr>
            <w:r w:rsidRPr="00064A55">
              <w:rPr>
                <w:b/>
              </w:rPr>
              <w:t>форма и наименование</w:t>
            </w:r>
          </w:p>
        </w:tc>
        <w:tc>
          <w:tcPr>
            <w:tcW w:w="671" w:type="pct"/>
            <w:vMerge w:val="restart"/>
            <w:textDirection w:val="btLr"/>
            <w:hideMark/>
          </w:tcPr>
          <w:p w:rsidR="00AE478E" w:rsidRPr="00064A55" w:rsidRDefault="00AE478E" w:rsidP="00064A55">
            <w:pPr>
              <w:widowControl w:val="0"/>
              <w:ind w:left="-108" w:right="-108"/>
              <w:jc w:val="center"/>
              <w:rPr>
                <w:b/>
              </w:rPr>
            </w:pPr>
            <w:r w:rsidRPr="00064A55">
              <w:rPr>
                <w:b/>
              </w:rPr>
              <w:t xml:space="preserve">Основные направления </w:t>
            </w:r>
          </w:p>
          <w:p w:rsidR="00AE478E" w:rsidRPr="00064A55" w:rsidRDefault="00AE478E" w:rsidP="00064A55">
            <w:pPr>
              <w:widowControl w:val="0"/>
              <w:ind w:left="-108" w:right="-108"/>
              <w:jc w:val="center"/>
              <w:rPr>
                <w:b/>
              </w:rPr>
            </w:pPr>
            <w:r w:rsidRPr="00064A55">
              <w:rPr>
                <w:b/>
              </w:rPr>
              <w:t>хозяйственной деятельности</w:t>
            </w:r>
          </w:p>
        </w:tc>
        <w:tc>
          <w:tcPr>
            <w:tcW w:w="664" w:type="pct"/>
            <w:gridSpan w:val="2"/>
            <w:vMerge w:val="restart"/>
            <w:hideMark/>
          </w:tcPr>
          <w:p w:rsidR="00AE478E" w:rsidRPr="00064A55" w:rsidRDefault="00AE478E" w:rsidP="00064A55">
            <w:pPr>
              <w:widowControl w:val="0"/>
              <w:ind w:left="-108" w:right="-108"/>
              <w:jc w:val="center"/>
              <w:rPr>
                <w:b/>
              </w:rPr>
            </w:pPr>
            <w:r w:rsidRPr="00064A55">
              <w:rPr>
                <w:b/>
              </w:rPr>
              <w:t>Среднегодовой объем производства</w:t>
            </w:r>
          </w:p>
        </w:tc>
        <w:tc>
          <w:tcPr>
            <w:tcW w:w="2604" w:type="pct"/>
            <w:gridSpan w:val="4"/>
            <w:vMerge/>
            <w:vAlign w:val="center"/>
            <w:hideMark/>
          </w:tcPr>
          <w:p w:rsidR="00AE478E" w:rsidRPr="00064A55" w:rsidRDefault="00AE478E" w:rsidP="00064A55">
            <w:pPr>
              <w:rPr>
                <w:b/>
              </w:rPr>
            </w:pPr>
          </w:p>
        </w:tc>
      </w:tr>
      <w:tr w:rsidR="00AE478E" w:rsidRPr="00064A55" w:rsidTr="00064A55">
        <w:trPr>
          <w:cantSplit/>
          <w:trHeight w:val="649"/>
          <w:jc w:val="center"/>
        </w:trPr>
        <w:tc>
          <w:tcPr>
            <w:tcW w:w="642" w:type="pct"/>
            <w:vMerge/>
            <w:vAlign w:val="center"/>
            <w:hideMark/>
          </w:tcPr>
          <w:p w:rsidR="00AE478E" w:rsidRPr="00064A55" w:rsidRDefault="00AE478E" w:rsidP="00064A55">
            <w:pPr>
              <w:rPr>
                <w:b/>
              </w:rPr>
            </w:pPr>
          </w:p>
        </w:tc>
        <w:tc>
          <w:tcPr>
            <w:tcW w:w="419" w:type="pct"/>
            <w:vMerge/>
            <w:vAlign w:val="center"/>
            <w:hideMark/>
          </w:tcPr>
          <w:p w:rsidR="00AE478E" w:rsidRPr="00064A55" w:rsidRDefault="00AE478E" w:rsidP="00064A55">
            <w:pPr>
              <w:rPr>
                <w:b/>
              </w:rPr>
            </w:pPr>
          </w:p>
        </w:tc>
        <w:tc>
          <w:tcPr>
            <w:tcW w:w="671" w:type="pct"/>
            <w:vMerge/>
            <w:vAlign w:val="center"/>
            <w:hideMark/>
          </w:tcPr>
          <w:p w:rsidR="00AE478E" w:rsidRPr="00064A55" w:rsidRDefault="00AE478E" w:rsidP="00064A55">
            <w:pPr>
              <w:rPr>
                <w:b/>
              </w:rPr>
            </w:pPr>
          </w:p>
        </w:tc>
        <w:tc>
          <w:tcPr>
            <w:tcW w:w="664" w:type="pct"/>
            <w:gridSpan w:val="2"/>
            <w:vMerge/>
            <w:vAlign w:val="center"/>
            <w:hideMark/>
          </w:tcPr>
          <w:p w:rsidR="00AE478E" w:rsidRPr="00064A55" w:rsidRDefault="00AE478E" w:rsidP="00064A55">
            <w:pPr>
              <w:rPr>
                <w:b/>
              </w:rPr>
            </w:pPr>
          </w:p>
        </w:tc>
        <w:tc>
          <w:tcPr>
            <w:tcW w:w="913" w:type="pct"/>
            <w:vMerge w:val="restart"/>
            <w:hideMark/>
          </w:tcPr>
          <w:p w:rsidR="00AE478E" w:rsidRPr="00064A55" w:rsidRDefault="00AE478E" w:rsidP="00064A55">
            <w:pPr>
              <w:widowControl w:val="0"/>
              <w:jc w:val="center"/>
              <w:rPr>
                <w:b/>
              </w:rPr>
            </w:pPr>
            <w:r w:rsidRPr="00064A55">
              <w:rPr>
                <w:b/>
              </w:rPr>
              <w:t>Наименование инвестиционного мероприятия (проекта)</w:t>
            </w:r>
          </w:p>
        </w:tc>
        <w:tc>
          <w:tcPr>
            <w:tcW w:w="339" w:type="pct"/>
            <w:vMerge w:val="restart"/>
            <w:textDirection w:val="btLr"/>
            <w:hideMark/>
          </w:tcPr>
          <w:p w:rsidR="00AE478E" w:rsidRPr="00064A55" w:rsidRDefault="00AE478E" w:rsidP="00064A55">
            <w:pPr>
              <w:widowControl w:val="0"/>
              <w:ind w:left="-91" w:right="-79"/>
              <w:jc w:val="center"/>
              <w:rPr>
                <w:b/>
              </w:rPr>
            </w:pPr>
            <w:r w:rsidRPr="00064A55">
              <w:rPr>
                <w:b/>
              </w:rPr>
              <w:t>Объем инвестиций на реализацию инвестиционного мероприятия (проекта)</w:t>
            </w:r>
          </w:p>
          <w:p w:rsidR="00AE478E" w:rsidRPr="00064A55" w:rsidRDefault="00AE478E" w:rsidP="00064A55">
            <w:pPr>
              <w:widowControl w:val="0"/>
              <w:ind w:left="-91" w:right="-79"/>
              <w:jc w:val="center"/>
              <w:rPr>
                <w:b/>
              </w:rPr>
            </w:pPr>
            <w:r w:rsidRPr="00064A55">
              <w:rPr>
                <w:b/>
              </w:rPr>
              <w:t>(млн. руб.)</w:t>
            </w:r>
          </w:p>
        </w:tc>
        <w:tc>
          <w:tcPr>
            <w:tcW w:w="1353" w:type="pct"/>
            <w:gridSpan w:val="2"/>
            <w:vMerge w:val="restart"/>
            <w:hideMark/>
          </w:tcPr>
          <w:p w:rsidR="00AE478E" w:rsidRPr="00064A55" w:rsidRDefault="00AE478E" w:rsidP="00064A55">
            <w:pPr>
              <w:widowControl w:val="0"/>
              <w:ind w:left="-67"/>
              <w:jc w:val="both"/>
              <w:rPr>
                <w:b/>
              </w:rPr>
            </w:pPr>
            <w:r w:rsidRPr="00064A55">
              <w:rPr>
                <w:b/>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AE478E" w:rsidRPr="00064A55" w:rsidTr="00064A55">
        <w:trPr>
          <w:cantSplit/>
          <w:trHeight w:val="649"/>
          <w:jc w:val="center"/>
        </w:trPr>
        <w:tc>
          <w:tcPr>
            <w:tcW w:w="642" w:type="pct"/>
            <w:vMerge/>
            <w:vAlign w:val="center"/>
            <w:hideMark/>
          </w:tcPr>
          <w:p w:rsidR="00AE478E" w:rsidRPr="00064A55" w:rsidRDefault="00AE478E" w:rsidP="00064A55">
            <w:pPr>
              <w:rPr>
                <w:b/>
              </w:rPr>
            </w:pPr>
          </w:p>
        </w:tc>
        <w:tc>
          <w:tcPr>
            <w:tcW w:w="419" w:type="pct"/>
            <w:vMerge/>
            <w:vAlign w:val="center"/>
            <w:hideMark/>
          </w:tcPr>
          <w:p w:rsidR="00AE478E" w:rsidRPr="00064A55" w:rsidRDefault="00AE478E" w:rsidP="00064A55">
            <w:pPr>
              <w:rPr>
                <w:b/>
              </w:rPr>
            </w:pPr>
          </w:p>
        </w:tc>
        <w:tc>
          <w:tcPr>
            <w:tcW w:w="671" w:type="pct"/>
            <w:vMerge/>
            <w:vAlign w:val="center"/>
            <w:hideMark/>
          </w:tcPr>
          <w:p w:rsidR="00AE478E" w:rsidRPr="00064A55" w:rsidRDefault="00AE478E" w:rsidP="00064A55">
            <w:pPr>
              <w:rPr>
                <w:b/>
              </w:rPr>
            </w:pPr>
          </w:p>
        </w:tc>
        <w:tc>
          <w:tcPr>
            <w:tcW w:w="664" w:type="pct"/>
            <w:gridSpan w:val="2"/>
            <w:vMerge/>
            <w:vAlign w:val="center"/>
            <w:hideMark/>
          </w:tcPr>
          <w:p w:rsidR="00AE478E" w:rsidRPr="00064A55" w:rsidRDefault="00AE478E" w:rsidP="00064A55">
            <w:pPr>
              <w:rPr>
                <w:b/>
              </w:rPr>
            </w:pPr>
          </w:p>
        </w:tc>
        <w:tc>
          <w:tcPr>
            <w:tcW w:w="913" w:type="pct"/>
            <w:vMerge/>
            <w:vAlign w:val="center"/>
            <w:hideMark/>
          </w:tcPr>
          <w:p w:rsidR="00AE478E" w:rsidRPr="00064A55" w:rsidRDefault="00AE478E" w:rsidP="00064A55">
            <w:pPr>
              <w:rPr>
                <w:b/>
              </w:rPr>
            </w:pPr>
          </w:p>
        </w:tc>
        <w:tc>
          <w:tcPr>
            <w:tcW w:w="339" w:type="pct"/>
            <w:vMerge/>
            <w:vAlign w:val="center"/>
            <w:hideMark/>
          </w:tcPr>
          <w:p w:rsidR="00AE478E" w:rsidRPr="00064A55" w:rsidRDefault="00AE478E" w:rsidP="00064A55">
            <w:pPr>
              <w:rPr>
                <w:b/>
              </w:rPr>
            </w:pPr>
          </w:p>
        </w:tc>
        <w:tc>
          <w:tcPr>
            <w:tcW w:w="1353" w:type="pct"/>
            <w:gridSpan w:val="2"/>
            <w:vMerge/>
            <w:vAlign w:val="center"/>
            <w:hideMark/>
          </w:tcPr>
          <w:p w:rsidR="00AE478E" w:rsidRPr="00064A55" w:rsidRDefault="00AE478E" w:rsidP="00064A55">
            <w:pPr>
              <w:rPr>
                <w:b/>
              </w:rPr>
            </w:pPr>
          </w:p>
        </w:tc>
      </w:tr>
      <w:tr w:rsidR="00AE478E" w:rsidRPr="00064A55" w:rsidTr="00064A55">
        <w:trPr>
          <w:cantSplit/>
          <w:trHeight w:val="649"/>
          <w:jc w:val="center"/>
        </w:trPr>
        <w:tc>
          <w:tcPr>
            <w:tcW w:w="642" w:type="pct"/>
            <w:vMerge/>
            <w:vAlign w:val="center"/>
            <w:hideMark/>
          </w:tcPr>
          <w:p w:rsidR="00AE478E" w:rsidRPr="00064A55" w:rsidRDefault="00AE478E" w:rsidP="00064A55">
            <w:pPr>
              <w:rPr>
                <w:b/>
              </w:rPr>
            </w:pPr>
          </w:p>
        </w:tc>
        <w:tc>
          <w:tcPr>
            <w:tcW w:w="419" w:type="pct"/>
            <w:vMerge/>
            <w:vAlign w:val="center"/>
            <w:hideMark/>
          </w:tcPr>
          <w:p w:rsidR="00AE478E" w:rsidRPr="00064A55" w:rsidRDefault="00AE478E" w:rsidP="00064A55">
            <w:pPr>
              <w:rPr>
                <w:b/>
              </w:rPr>
            </w:pPr>
          </w:p>
        </w:tc>
        <w:tc>
          <w:tcPr>
            <w:tcW w:w="671" w:type="pct"/>
            <w:vMerge/>
            <w:vAlign w:val="center"/>
            <w:hideMark/>
          </w:tcPr>
          <w:p w:rsidR="00AE478E" w:rsidRPr="00064A55" w:rsidRDefault="00AE478E" w:rsidP="00064A55">
            <w:pPr>
              <w:rPr>
                <w:b/>
              </w:rPr>
            </w:pPr>
          </w:p>
        </w:tc>
        <w:tc>
          <w:tcPr>
            <w:tcW w:w="332" w:type="pct"/>
            <w:vMerge w:val="restart"/>
            <w:textDirection w:val="btLr"/>
            <w:hideMark/>
          </w:tcPr>
          <w:p w:rsidR="00AE478E" w:rsidRPr="00064A55" w:rsidRDefault="00AE478E" w:rsidP="00064A55">
            <w:pPr>
              <w:widowControl w:val="0"/>
              <w:ind w:left="113" w:right="113"/>
              <w:jc w:val="center"/>
              <w:rPr>
                <w:b/>
              </w:rPr>
            </w:pPr>
            <w:r w:rsidRPr="00064A55">
              <w:rPr>
                <w:b/>
              </w:rPr>
              <w:t>физ. ед.</w:t>
            </w:r>
          </w:p>
        </w:tc>
        <w:tc>
          <w:tcPr>
            <w:tcW w:w="332" w:type="pct"/>
            <w:vMerge w:val="restart"/>
            <w:textDirection w:val="btLr"/>
            <w:hideMark/>
          </w:tcPr>
          <w:p w:rsidR="00AE478E" w:rsidRPr="00064A55" w:rsidRDefault="00AE478E" w:rsidP="00064A55">
            <w:pPr>
              <w:widowControl w:val="0"/>
              <w:ind w:left="113" w:right="113"/>
              <w:jc w:val="center"/>
              <w:rPr>
                <w:b/>
              </w:rPr>
            </w:pPr>
            <w:r w:rsidRPr="00064A55">
              <w:rPr>
                <w:b/>
              </w:rPr>
              <w:t>млн. руб</w:t>
            </w:r>
          </w:p>
        </w:tc>
        <w:tc>
          <w:tcPr>
            <w:tcW w:w="913" w:type="pct"/>
            <w:vMerge/>
            <w:vAlign w:val="center"/>
            <w:hideMark/>
          </w:tcPr>
          <w:p w:rsidR="00AE478E" w:rsidRPr="00064A55" w:rsidRDefault="00AE478E" w:rsidP="00064A55">
            <w:pPr>
              <w:rPr>
                <w:b/>
              </w:rPr>
            </w:pPr>
          </w:p>
        </w:tc>
        <w:tc>
          <w:tcPr>
            <w:tcW w:w="339" w:type="pct"/>
            <w:vMerge/>
            <w:vAlign w:val="center"/>
            <w:hideMark/>
          </w:tcPr>
          <w:p w:rsidR="00AE478E" w:rsidRPr="00064A55" w:rsidRDefault="00AE478E" w:rsidP="00064A55">
            <w:pPr>
              <w:rPr>
                <w:b/>
              </w:rPr>
            </w:pPr>
          </w:p>
        </w:tc>
        <w:tc>
          <w:tcPr>
            <w:tcW w:w="1353" w:type="pct"/>
            <w:gridSpan w:val="2"/>
            <w:vMerge/>
            <w:vAlign w:val="center"/>
            <w:hideMark/>
          </w:tcPr>
          <w:p w:rsidR="00AE478E" w:rsidRPr="00064A55" w:rsidRDefault="00AE478E" w:rsidP="00064A55">
            <w:pPr>
              <w:rPr>
                <w:b/>
              </w:rPr>
            </w:pPr>
          </w:p>
        </w:tc>
      </w:tr>
      <w:tr w:rsidR="00AE478E" w:rsidRPr="00064A55" w:rsidTr="00064A55">
        <w:trPr>
          <w:cantSplit/>
          <w:trHeight w:val="1134"/>
          <w:jc w:val="center"/>
        </w:trPr>
        <w:tc>
          <w:tcPr>
            <w:tcW w:w="642" w:type="pct"/>
            <w:vMerge/>
            <w:vAlign w:val="center"/>
            <w:hideMark/>
          </w:tcPr>
          <w:p w:rsidR="00AE478E" w:rsidRPr="00064A55" w:rsidRDefault="00AE478E" w:rsidP="00064A55">
            <w:pPr>
              <w:rPr>
                <w:b/>
              </w:rPr>
            </w:pPr>
          </w:p>
        </w:tc>
        <w:tc>
          <w:tcPr>
            <w:tcW w:w="419" w:type="pct"/>
            <w:vMerge/>
            <w:vAlign w:val="center"/>
            <w:hideMark/>
          </w:tcPr>
          <w:p w:rsidR="00AE478E" w:rsidRPr="00064A55" w:rsidRDefault="00AE478E" w:rsidP="00064A55">
            <w:pPr>
              <w:rPr>
                <w:b/>
              </w:rPr>
            </w:pPr>
          </w:p>
        </w:tc>
        <w:tc>
          <w:tcPr>
            <w:tcW w:w="671" w:type="pct"/>
            <w:vMerge/>
            <w:vAlign w:val="center"/>
            <w:hideMark/>
          </w:tcPr>
          <w:p w:rsidR="00AE478E" w:rsidRPr="00064A55" w:rsidRDefault="00AE478E" w:rsidP="00064A55">
            <w:pPr>
              <w:rPr>
                <w:b/>
              </w:rPr>
            </w:pPr>
          </w:p>
        </w:tc>
        <w:tc>
          <w:tcPr>
            <w:tcW w:w="332" w:type="pct"/>
            <w:vMerge/>
            <w:vAlign w:val="center"/>
            <w:hideMark/>
          </w:tcPr>
          <w:p w:rsidR="00AE478E" w:rsidRPr="00064A55" w:rsidRDefault="00AE478E" w:rsidP="00064A55">
            <w:pPr>
              <w:rPr>
                <w:b/>
              </w:rPr>
            </w:pPr>
          </w:p>
        </w:tc>
        <w:tc>
          <w:tcPr>
            <w:tcW w:w="332" w:type="pct"/>
            <w:vMerge/>
            <w:vAlign w:val="center"/>
            <w:hideMark/>
          </w:tcPr>
          <w:p w:rsidR="00AE478E" w:rsidRPr="00064A55" w:rsidRDefault="00AE478E" w:rsidP="00064A55">
            <w:pPr>
              <w:rPr>
                <w:b/>
              </w:rPr>
            </w:pPr>
          </w:p>
        </w:tc>
        <w:tc>
          <w:tcPr>
            <w:tcW w:w="913" w:type="pct"/>
            <w:vMerge/>
            <w:vAlign w:val="center"/>
            <w:hideMark/>
          </w:tcPr>
          <w:p w:rsidR="00AE478E" w:rsidRPr="00064A55" w:rsidRDefault="00AE478E" w:rsidP="00064A55">
            <w:pPr>
              <w:rPr>
                <w:b/>
              </w:rPr>
            </w:pPr>
          </w:p>
        </w:tc>
        <w:tc>
          <w:tcPr>
            <w:tcW w:w="339" w:type="pct"/>
            <w:vMerge/>
            <w:vAlign w:val="center"/>
            <w:hideMark/>
          </w:tcPr>
          <w:p w:rsidR="00AE478E" w:rsidRPr="00064A55" w:rsidRDefault="00AE478E" w:rsidP="00064A55">
            <w:pPr>
              <w:rPr>
                <w:b/>
              </w:rPr>
            </w:pPr>
          </w:p>
        </w:tc>
        <w:tc>
          <w:tcPr>
            <w:tcW w:w="795" w:type="pct"/>
            <w:textDirection w:val="btLr"/>
            <w:hideMark/>
          </w:tcPr>
          <w:p w:rsidR="00AE478E" w:rsidRPr="00064A55" w:rsidRDefault="00AE478E" w:rsidP="00064A55">
            <w:pPr>
              <w:widowControl w:val="0"/>
              <w:ind w:left="113" w:right="113"/>
              <w:jc w:val="center"/>
              <w:rPr>
                <w:b/>
              </w:rPr>
            </w:pPr>
            <w:r w:rsidRPr="00064A55">
              <w:rPr>
                <w:b/>
              </w:rPr>
              <w:t>Наименование подпрограммы и мероприятия Госпрограммы, в рамках которого реализуется данное мероприятие (проект)</w:t>
            </w:r>
          </w:p>
        </w:tc>
        <w:tc>
          <w:tcPr>
            <w:tcW w:w="557" w:type="pct"/>
            <w:textDirection w:val="btLr"/>
            <w:hideMark/>
          </w:tcPr>
          <w:p w:rsidR="00AE478E" w:rsidRPr="00064A55" w:rsidRDefault="00AE478E" w:rsidP="00064A55">
            <w:pPr>
              <w:widowControl w:val="0"/>
              <w:ind w:left="-153" w:right="-134"/>
              <w:jc w:val="center"/>
              <w:rPr>
                <w:b/>
              </w:rPr>
            </w:pPr>
            <w:r w:rsidRPr="00064A55">
              <w:rPr>
                <w:b/>
              </w:rPr>
              <w:t>Сумма инвестиций в рамках Госпрограммы</w:t>
            </w:r>
          </w:p>
          <w:p w:rsidR="00AE478E" w:rsidRPr="00064A55" w:rsidRDefault="00AE478E" w:rsidP="00064A55">
            <w:pPr>
              <w:widowControl w:val="0"/>
              <w:ind w:left="-153" w:right="-134"/>
              <w:jc w:val="center"/>
              <w:rPr>
                <w:b/>
              </w:rPr>
            </w:pPr>
            <w:r w:rsidRPr="00064A55">
              <w:rPr>
                <w:b/>
              </w:rPr>
              <w:t>(млн. руб.)</w:t>
            </w:r>
          </w:p>
        </w:tc>
      </w:tr>
      <w:tr w:rsidR="00AE478E" w:rsidRPr="00064A55" w:rsidTr="00064A55">
        <w:trPr>
          <w:trHeight w:val="363"/>
          <w:jc w:val="center"/>
        </w:trPr>
        <w:tc>
          <w:tcPr>
            <w:tcW w:w="642" w:type="pct"/>
            <w:hideMark/>
          </w:tcPr>
          <w:p w:rsidR="00AE478E" w:rsidRPr="00064A55" w:rsidRDefault="00AE478E" w:rsidP="00064A55">
            <w:pPr>
              <w:widowControl w:val="0"/>
              <w:rPr>
                <w:b/>
              </w:rPr>
            </w:pPr>
            <w:r w:rsidRPr="00064A55">
              <w:rPr>
                <w:b/>
              </w:rPr>
              <w:t>Ново-Потьминское</w:t>
            </w:r>
          </w:p>
        </w:tc>
        <w:tc>
          <w:tcPr>
            <w:tcW w:w="419" w:type="pct"/>
            <w:hideMark/>
          </w:tcPr>
          <w:p w:rsidR="00AE478E" w:rsidRPr="00064A55" w:rsidRDefault="00AE478E" w:rsidP="00064A55">
            <w:pPr>
              <w:widowControl w:val="0"/>
              <w:rPr>
                <w:b/>
              </w:rPr>
            </w:pPr>
            <w:r w:rsidRPr="00064A55">
              <w:rPr>
                <w:b/>
              </w:rPr>
              <w:t xml:space="preserve">ООО Колос- </w:t>
            </w:r>
          </w:p>
          <w:p w:rsidR="00AE478E" w:rsidRPr="00064A55" w:rsidRDefault="00AE478E" w:rsidP="00064A55">
            <w:pPr>
              <w:widowControl w:val="0"/>
              <w:rPr>
                <w:b/>
              </w:rPr>
            </w:pPr>
            <w:r w:rsidRPr="00064A55">
              <w:rPr>
                <w:b/>
              </w:rPr>
              <w:t xml:space="preserve">Частная </w:t>
            </w:r>
          </w:p>
        </w:tc>
        <w:tc>
          <w:tcPr>
            <w:tcW w:w="671" w:type="pct"/>
          </w:tcPr>
          <w:p w:rsidR="00AE478E" w:rsidRPr="00064A55" w:rsidRDefault="00AE478E" w:rsidP="00064A55">
            <w:pPr>
              <w:widowControl w:val="0"/>
              <w:rPr>
                <w:b/>
              </w:rPr>
            </w:pPr>
            <w:r w:rsidRPr="00064A55">
              <w:rPr>
                <w:b/>
              </w:rPr>
              <w:t>Производство</w:t>
            </w:r>
          </w:p>
          <w:p w:rsidR="00AE478E" w:rsidRPr="00064A55" w:rsidRDefault="00AE478E" w:rsidP="00064A55">
            <w:pPr>
              <w:widowControl w:val="0"/>
              <w:rPr>
                <w:b/>
              </w:rPr>
            </w:pPr>
            <w:r w:rsidRPr="00064A55">
              <w:rPr>
                <w:b/>
              </w:rPr>
              <w:t>Молоко</w:t>
            </w:r>
          </w:p>
          <w:p w:rsidR="00AE478E" w:rsidRPr="00064A55" w:rsidRDefault="00AE478E" w:rsidP="00064A55">
            <w:pPr>
              <w:widowControl w:val="0"/>
              <w:rPr>
                <w:b/>
              </w:rPr>
            </w:pPr>
            <w:r w:rsidRPr="00064A55">
              <w:rPr>
                <w:b/>
              </w:rPr>
              <w:t>Мясо</w:t>
            </w:r>
          </w:p>
          <w:p w:rsidR="00AE478E" w:rsidRPr="00064A55" w:rsidRDefault="00AE478E" w:rsidP="00064A55">
            <w:pPr>
              <w:widowControl w:val="0"/>
              <w:rPr>
                <w:b/>
              </w:rPr>
            </w:pPr>
            <w:r w:rsidRPr="00064A55">
              <w:rPr>
                <w:b/>
              </w:rPr>
              <w:t>зерно</w:t>
            </w:r>
          </w:p>
          <w:p w:rsidR="00AE478E" w:rsidRPr="00064A55" w:rsidRDefault="00AE478E" w:rsidP="00064A55">
            <w:pPr>
              <w:widowControl w:val="0"/>
              <w:jc w:val="center"/>
              <w:rPr>
                <w:b/>
              </w:rPr>
            </w:pPr>
          </w:p>
        </w:tc>
        <w:tc>
          <w:tcPr>
            <w:tcW w:w="332" w:type="pct"/>
          </w:tcPr>
          <w:p w:rsidR="00AE478E" w:rsidRPr="00064A55" w:rsidRDefault="00AE478E" w:rsidP="00064A55">
            <w:pPr>
              <w:widowControl w:val="0"/>
              <w:jc w:val="center"/>
              <w:rPr>
                <w:b/>
              </w:rPr>
            </w:pPr>
          </w:p>
          <w:p w:rsidR="00AE478E" w:rsidRPr="00064A55" w:rsidRDefault="00AE478E" w:rsidP="00064A55">
            <w:pPr>
              <w:widowControl w:val="0"/>
              <w:jc w:val="center"/>
              <w:rPr>
                <w:b/>
              </w:rPr>
            </w:pPr>
            <w:r w:rsidRPr="00064A55">
              <w:rPr>
                <w:b/>
              </w:rPr>
              <w:t>1565</w:t>
            </w:r>
          </w:p>
          <w:p w:rsidR="00AE478E" w:rsidRPr="00064A55" w:rsidRDefault="00AE478E" w:rsidP="00064A55">
            <w:pPr>
              <w:widowControl w:val="0"/>
              <w:jc w:val="center"/>
              <w:rPr>
                <w:b/>
              </w:rPr>
            </w:pPr>
            <w:r w:rsidRPr="00064A55">
              <w:rPr>
                <w:b/>
              </w:rPr>
              <w:t>161</w:t>
            </w:r>
          </w:p>
          <w:p w:rsidR="00AE478E" w:rsidRPr="00064A55" w:rsidRDefault="00AE478E" w:rsidP="00064A55">
            <w:pPr>
              <w:widowControl w:val="0"/>
              <w:jc w:val="center"/>
              <w:rPr>
                <w:b/>
              </w:rPr>
            </w:pPr>
            <w:r w:rsidRPr="00064A55">
              <w:rPr>
                <w:b/>
              </w:rPr>
              <w:t>1500</w:t>
            </w:r>
          </w:p>
          <w:p w:rsidR="00AE478E" w:rsidRPr="00064A55" w:rsidRDefault="00AE478E" w:rsidP="00064A55">
            <w:pPr>
              <w:widowControl w:val="0"/>
              <w:jc w:val="center"/>
              <w:rPr>
                <w:b/>
              </w:rPr>
            </w:pPr>
          </w:p>
          <w:p w:rsidR="00AE478E" w:rsidRPr="00064A55" w:rsidRDefault="00AE478E" w:rsidP="00064A55">
            <w:pPr>
              <w:widowControl w:val="0"/>
              <w:jc w:val="center"/>
              <w:rPr>
                <w:b/>
              </w:rPr>
            </w:pPr>
          </w:p>
        </w:tc>
        <w:tc>
          <w:tcPr>
            <w:tcW w:w="332" w:type="pct"/>
          </w:tcPr>
          <w:p w:rsidR="00AE478E" w:rsidRPr="00064A55" w:rsidRDefault="00AE478E" w:rsidP="00064A55">
            <w:pPr>
              <w:widowControl w:val="0"/>
              <w:jc w:val="center"/>
              <w:rPr>
                <w:b/>
              </w:rPr>
            </w:pPr>
          </w:p>
          <w:p w:rsidR="00AE478E" w:rsidRPr="00064A55" w:rsidRDefault="00AE478E" w:rsidP="00064A55">
            <w:pPr>
              <w:widowControl w:val="0"/>
              <w:jc w:val="center"/>
              <w:rPr>
                <w:b/>
              </w:rPr>
            </w:pPr>
            <w:r w:rsidRPr="00064A55">
              <w:rPr>
                <w:b/>
              </w:rPr>
              <w:t>15,6</w:t>
            </w:r>
          </w:p>
          <w:p w:rsidR="00AE478E" w:rsidRPr="00064A55" w:rsidRDefault="00AE478E" w:rsidP="00064A55">
            <w:pPr>
              <w:widowControl w:val="0"/>
              <w:jc w:val="center"/>
              <w:rPr>
                <w:b/>
              </w:rPr>
            </w:pPr>
            <w:r w:rsidRPr="00064A55">
              <w:rPr>
                <w:b/>
              </w:rPr>
              <w:t>10,5</w:t>
            </w:r>
          </w:p>
          <w:p w:rsidR="00AE478E" w:rsidRPr="00064A55" w:rsidRDefault="00AE478E" w:rsidP="00064A55">
            <w:pPr>
              <w:widowControl w:val="0"/>
              <w:jc w:val="center"/>
              <w:rPr>
                <w:b/>
              </w:rPr>
            </w:pPr>
            <w:r w:rsidRPr="00064A55">
              <w:rPr>
                <w:b/>
              </w:rPr>
              <w:t>7,2</w:t>
            </w:r>
          </w:p>
          <w:p w:rsidR="00AE478E" w:rsidRPr="00064A55" w:rsidRDefault="00AE478E" w:rsidP="00064A55">
            <w:pPr>
              <w:widowControl w:val="0"/>
              <w:jc w:val="center"/>
              <w:rPr>
                <w:b/>
              </w:rPr>
            </w:pPr>
          </w:p>
        </w:tc>
        <w:tc>
          <w:tcPr>
            <w:tcW w:w="913" w:type="pct"/>
            <w:hideMark/>
          </w:tcPr>
          <w:p w:rsidR="00AE478E" w:rsidRPr="00064A55" w:rsidRDefault="00AE478E" w:rsidP="00064A55">
            <w:pPr>
              <w:widowControl w:val="0"/>
              <w:rPr>
                <w:b/>
              </w:rPr>
            </w:pPr>
            <w:r w:rsidRPr="00064A55">
              <w:rPr>
                <w:b/>
              </w:rPr>
              <w:t>Реконструкция животноводческого помещения на 400 голов.</w:t>
            </w:r>
          </w:p>
        </w:tc>
        <w:tc>
          <w:tcPr>
            <w:tcW w:w="339" w:type="pct"/>
            <w:hideMark/>
          </w:tcPr>
          <w:p w:rsidR="00AE478E" w:rsidRPr="00064A55" w:rsidRDefault="00AE478E" w:rsidP="00064A55">
            <w:pPr>
              <w:widowControl w:val="0"/>
              <w:jc w:val="center"/>
              <w:rPr>
                <w:b/>
              </w:rPr>
            </w:pPr>
            <w:r w:rsidRPr="00064A55">
              <w:rPr>
                <w:b/>
              </w:rPr>
              <w:t>15,0</w:t>
            </w:r>
          </w:p>
        </w:tc>
        <w:tc>
          <w:tcPr>
            <w:tcW w:w="795" w:type="pct"/>
            <w:hideMark/>
          </w:tcPr>
          <w:p w:rsidR="00AE478E" w:rsidRPr="00064A55" w:rsidRDefault="00AE478E" w:rsidP="00064A55">
            <w:pPr>
              <w:widowControl w:val="0"/>
              <w:rPr>
                <w:b/>
              </w:rPr>
            </w:pPr>
            <w:r w:rsidRPr="00064A55">
              <w:rPr>
                <w:b/>
              </w:rPr>
              <w:t xml:space="preserve">Развитие подотрасли животноводства, переработки  и реализации  продукции  животноводства.  </w:t>
            </w:r>
          </w:p>
        </w:tc>
        <w:tc>
          <w:tcPr>
            <w:tcW w:w="557" w:type="pct"/>
            <w:hideMark/>
          </w:tcPr>
          <w:p w:rsidR="00AE478E" w:rsidRPr="00064A55" w:rsidRDefault="00AE478E" w:rsidP="00064A55">
            <w:pPr>
              <w:widowControl w:val="0"/>
              <w:jc w:val="center"/>
              <w:rPr>
                <w:b/>
              </w:rPr>
            </w:pPr>
            <w:r w:rsidRPr="00064A55">
              <w:rPr>
                <w:b/>
              </w:rPr>
              <w:t>15,0</w:t>
            </w:r>
          </w:p>
        </w:tc>
      </w:tr>
    </w:tbl>
    <w:p w:rsidR="00AE478E" w:rsidRPr="00064A55" w:rsidRDefault="00AE478E" w:rsidP="00AE478E">
      <w:pPr>
        <w:pStyle w:val="a5"/>
        <w:rPr>
          <w:sz w:val="24"/>
          <w:szCs w:val="24"/>
        </w:rPr>
      </w:pPr>
      <w:r w:rsidRPr="00064A55">
        <w:rPr>
          <w:sz w:val="24"/>
          <w:szCs w:val="24"/>
        </w:rPr>
        <w:t xml:space="preserve">Проблемы: </w:t>
      </w:r>
    </w:p>
    <w:p w:rsidR="00AE478E" w:rsidRPr="00064A55" w:rsidRDefault="00AE478E" w:rsidP="00AE478E">
      <w:pPr>
        <w:pStyle w:val="a5"/>
        <w:rPr>
          <w:sz w:val="24"/>
          <w:szCs w:val="24"/>
        </w:rPr>
      </w:pPr>
      <w:r w:rsidRPr="00064A55">
        <w:rPr>
          <w:sz w:val="24"/>
          <w:szCs w:val="24"/>
        </w:rPr>
        <w:t>1) сельские жители недостаточно осведомлены о своих правах на землю и имущество.</w:t>
      </w:r>
    </w:p>
    <w:p w:rsidR="00AE478E" w:rsidRPr="00064A55" w:rsidRDefault="00AE478E" w:rsidP="00AE478E">
      <w:pPr>
        <w:pStyle w:val="a5"/>
        <w:rPr>
          <w:sz w:val="24"/>
          <w:szCs w:val="24"/>
        </w:rPr>
      </w:pPr>
      <w:r w:rsidRPr="00064A55">
        <w:rPr>
          <w:sz w:val="24"/>
          <w:szCs w:val="24"/>
        </w:rPr>
        <w:t xml:space="preserve">2) владельцы ЛПХ,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AE478E" w:rsidRPr="00064A55" w:rsidRDefault="00AE478E" w:rsidP="00AE478E">
      <w:pPr>
        <w:pStyle w:val="a5"/>
        <w:rPr>
          <w:sz w:val="24"/>
          <w:szCs w:val="24"/>
        </w:rPr>
      </w:pPr>
      <w:r w:rsidRPr="00064A55">
        <w:rPr>
          <w:sz w:val="24"/>
          <w:szCs w:val="24"/>
        </w:rPr>
        <w:t>3) не налажена эффективная система сбыта продукции, материально-технического и производственного обслуживания К(Ф)Х и ЛПХ, других малых форм хозяйствования. Отсутствие кооперативов по закупке продукции села тормозит увеличению численности поголовья животных и земельных площадей под картофель и овощи;</w:t>
      </w:r>
    </w:p>
    <w:p w:rsidR="00AE478E" w:rsidRPr="00064A55" w:rsidRDefault="00AE478E" w:rsidP="00AE478E">
      <w:pPr>
        <w:pStyle w:val="a5"/>
        <w:rPr>
          <w:sz w:val="24"/>
          <w:szCs w:val="24"/>
        </w:rPr>
      </w:pPr>
      <w:r w:rsidRPr="00064A55">
        <w:rPr>
          <w:sz w:val="24"/>
          <w:szCs w:val="24"/>
        </w:rPr>
        <w:t>4) сельское население испытывает существенные трудности в правовой незащищенности, особенно в сфере ценообразования на реализацию сельхозпродукции;</w:t>
      </w:r>
    </w:p>
    <w:p w:rsidR="00AE478E" w:rsidRPr="00064A55" w:rsidRDefault="00AE478E" w:rsidP="00AE478E">
      <w:pPr>
        <w:pStyle w:val="a5"/>
        <w:rPr>
          <w:sz w:val="24"/>
          <w:szCs w:val="24"/>
        </w:rPr>
      </w:pPr>
      <w:r w:rsidRPr="00064A55">
        <w:rPr>
          <w:sz w:val="24"/>
          <w:szCs w:val="24"/>
        </w:rPr>
        <w:t>5) низкий уровень заработной платы в отрасли, и отток работающих в другие отрасли производства и в социальную сферу;</w:t>
      </w:r>
    </w:p>
    <w:p w:rsidR="00AE478E" w:rsidRPr="00064A55" w:rsidRDefault="00AE478E" w:rsidP="00AE478E">
      <w:pPr>
        <w:pStyle w:val="a5"/>
        <w:rPr>
          <w:sz w:val="24"/>
          <w:szCs w:val="24"/>
        </w:rPr>
      </w:pPr>
      <w:r w:rsidRPr="00064A55">
        <w:rPr>
          <w:sz w:val="24"/>
          <w:szCs w:val="24"/>
        </w:rPr>
        <w:t>6) сокращение земель сельскохозяйственного назначения.</w:t>
      </w:r>
    </w:p>
    <w:p w:rsidR="00AE478E" w:rsidRPr="00064A55" w:rsidRDefault="00AE478E" w:rsidP="00AE478E">
      <w:pPr>
        <w:pStyle w:val="a5"/>
        <w:rPr>
          <w:sz w:val="24"/>
          <w:szCs w:val="24"/>
        </w:rPr>
      </w:pPr>
      <w:r w:rsidRPr="00064A55">
        <w:rPr>
          <w:sz w:val="24"/>
          <w:szCs w:val="24"/>
        </w:rPr>
        <w:t>Самостоятельно решить проблемы на селе без помощи государства не представляется возможным.</w:t>
      </w:r>
    </w:p>
    <w:p w:rsidR="00AE478E" w:rsidRPr="00064A55" w:rsidRDefault="00AE478E" w:rsidP="00AE478E">
      <w:pPr>
        <w:pStyle w:val="a5"/>
        <w:rPr>
          <w:sz w:val="24"/>
          <w:szCs w:val="24"/>
          <w:lang w:eastAsia="ar-SA"/>
        </w:rPr>
      </w:pPr>
      <w:r w:rsidRPr="00064A55">
        <w:rPr>
          <w:sz w:val="24"/>
          <w:szCs w:val="24"/>
        </w:rPr>
        <w:t>Причины, сдерживающие развитие личных подсобных хозяйств, следующие:</w:t>
      </w:r>
    </w:p>
    <w:p w:rsidR="00AE478E" w:rsidRPr="00064A55" w:rsidRDefault="00AE478E" w:rsidP="00AE478E">
      <w:pPr>
        <w:pStyle w:val="a5"/>
        <w:rPr>
          <w:sz w:val="24"/>
          <w:szCs w:val="24"/>
        </w:rPr>
      </w:pPr>
      <w:r w:rsidRPr="00064A55">
        <w:rPr>
          <w:sz w:val="24"/>
          <w:szCs w:val="24"/>
        </w:rPr>
        <w:t xml:space="preserve">- Нет организованного закупа сельскохозяйственной продукции; </w:t>
      </w:r>
    </w:p>
    <w:p w:rsidR="00AE478E" w:rsidRPr="00064A55" w:rsidRDefault="00AE478E" w:rsidP="00AE478E">
      <w:pPr>
        <w:pStyle w:val="a5"/>
        <w:rPr>
          <w:sz w:val="24"/>
          <w:szCs w:val="24"/>
        </w:rPr>
      </w:pPr>
      <w:r w:rsidRPr="00064A55">
        <w:rPr>
          <w:sz w:val="24"/>
          <w:szCs w:val="24"/>
        </w:rPr>
        <w:t xml:space="preserve">- Высокая себестоимость с/х продукции, и ее низкая закупочная цена. </w:t>
      </w:r>
    </w:p>
    <w:p w:rsidR="00AE478E" w:rsidRPr="00064A55" w:rsidRDefault="00AE478E" w:rsidP="00AE478E">
      <w:pPr>
        <w:pStyle w:val="a5"/>
        <w:rPr>
          <w:sz w:val="24"/>
          <w:szCs w:val="24"/>
          <w:u w:val="single"/>
        </w:rPr>
      </w:pPr>
      <w:r w:rsidRPr="00064A55">
        <w:rPr>
          <w:sz w:val="24"/>
          <w:szCs w:val="24"/>
          <w:u w:val="single"/>
        </w:rPr>
        <w:t xml:space="preserve">Проблемы: </w:t>
      </w:r>
    </w:p>
    <w:p w:rsidR="00AE478E" w:rsidRPr="00064A55" w:rsidRDefault="00AE478E" w:rsidP="00AE478E">
      <w:pPr>
        <w:pStyle w:val="a5"/>
        <w:rPr>
          <w:sz w:val="24"/>
          <w:szCs w:val="24"/>
        </w:rPr>
      </w:pPr>
      <w:r w:rsidRPr="00064A55">
        <w:rPr>
          <w:sz w:val="24"/>
          <w:szCs w:val="24"/>
        </w:rPr>
        <w:t>1) сельские жители недостаточно осведомлены о своих правах на землю и имущество.</w:t>
      </w:r>
    </w:p>
    <w:p w:rsidR="00AE478E" w:rsidRPr="00064A55" w:rsidRDefault="00AE478E" w:rsidP="00AE478E">
      <w:pPr>
        <w:pStyle w:val="a5"/>
        <w:rPr>
          <w:sz w:val="24"/>
          <w:szCs w:val="24"/>
        </w:rPr>
      </w:pPr>
      <w:r w:rsidRPr="00064A55">
        <w:rPr>
          <w:sz w:val="24"/>
          <w:szCs w:val="24"/>
        </w:rPr>
        <w:t xml:space="preserve">2) владельцы ЛПХ,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AE478E" w:rsidRPr="00064A55" w:rsidRDefault="00AE478E" w:rsidP="00AE478E">
      <w:pPr>
        <w:pStyle w:val="a5"/>
        <w:rPr>
          <w:sz w:val="24"/>
          <w:szCs w:val="24"/>
        </w:rPr>
      </w:pPr>
      <w:r w:rsidRPr="00064A55">
        <w:rPr>
          <w:sz w:val="24"/>
          <w:szCs w:val="24"/>
        </w:rPr>
        <w:t>3) не налажена эффективная система сбыта продукции, материально-технического и производственного обслуживания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организациям потребительской кооперации на невыгодных условиях. Отсутствие кооперативов по закупке продукции села тормозит как увеличению численности поголовья скота, так и увеличению земельных площадей под картофель и овощи;</w:t>
      </w:r>
    </w:p>
    <w:p w:rsidR="00AE478E" w:rsidRPr="00064A55" w:rsidRDefault="00AE478E" w:rsidP="00AE478E">
      <w:pPr>
        <w:pStyle w:val="a5"/>
        <w:rPr>
          <w:sz w:val="24"/>
          <w:szCs w:val="24"/>
        </w:rPr>
      </w:pPr>
      <w:r w:rsidRPr="00064A55">
        <w:rPr>
          <w:sz w:val="24"/>
          <w:szCs w:val="24"/>
        </w:rPr>
        <w:t>4) сельское население испытывает существенные трудности в получении рыночной информации, консультационных услуг правового, экономического и технологического характера, в повышении квалификации;</w:t>
      </w:r>
    </w:p>
    <w:p w:rsidR="00AE478E" w:rsidRPr="00064A55" w:rsidRDefault="00AE478E" w:rsidP="00AE478E">
      <w:pPr>
        <w:pStyle w:val="a5"/>
        <w:rPr>
          <w:sz w:val="24"/>
          <w:szCs w:val="24"/>
        </w:rPr>
      </w:pPr>
      <w:r w:rsidRPr="00064A55">
        <w:rPr>
          <w:sz w:val="24"/>
          <w:szCs w:val="24"/>
        </w:rPr>
        <w:t>5) низкий уровень заработной платы в отрасли, и отток работающих в другие отрасли производства и в социальную сферу;</w:t>
      </w:r>
    </w:p>
    <w:p w:rsidR="00AE478E" w:rsidRPr="00064A55" w:rsidRDefault="00AE478E" w:rsidP="00AE478E">
      <w:pPr>
        <w:pStyle w:val="a5"/>
        <w:rPr>
          <w:sz w:val="24"/>
          <w:szCs w:val="24"/>
        </w:rPr>
      </w:pPr>
      <w:r w:rsidRPr="00064A55">
        <w:rPr>
          <w:sz w:val="24"/>
          <w:szCs w:val="24"/>
        </w:rPr>
        <w:t>6) сокращение земель сельскохозяйственного назначения.</w:t>
      </w:r>
    </w:p>
    <w:p w:rsidR="00AE478E" w:rsidRPr="00064A55" w:rsidRDefault="00AE478E" w:rsidP="00AE478E">
      <w:pPr>
        <w:pStyle w:val="a5"/>
        <w:rPr>
          <w:sz w:val="24"/>
          <w:szCs w:val="24"/>
        </w:rPr>
      </w:pPr>
      <w:r w:rsidRPr="00064A55">
        <w:rPr>
          <w:sz w:val="24"/>
          <w:szCs w:val="24"/>
        </w:rPr>
        <w:t xml:space="preserve">Самостоятельно решить проблемы, с которыми сталкиваются жители сельской местности при ведении личных подсобных хозяйств достаточно трудно.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Главные цели и задачи поддержки малого предпринимательства:</w:t>
      </w:r>
    </w:p>
    <w:p w:rsidR="00AE478E" w:rsidRPr="00064A55" w:rsidRDefault="00AE478E" w:rsidP="00AE478E">
      <w:pPr>
        <w:pStyle w:val="a5"/>
        <w:rPr>
          <w:sz w:val="24"/>
          <w:szCs w:val="24"/>
        </w:rPr>
      </w:pPr>
      <w:r w:rsidRPr="00064A55">
        <w:rPr>
          <w:sz w:val="24"/>
          <w:szCs w:val="24"/>
        </w:rPr>
        <w:t>-повышение социально-экономической эффективности функционирования малого предпринимательства, системы торгового и бытового обслуживания населения в Новопотьминском сельском поселении;</w:t>
      </w:r>
    </w:p>
    <w:p w:rsidR="00AE478E" w:rsidRPr="00064A55" w:rsidRDefault="00AE478E" w:rsidP="00AE478E">
      <w:pPr>
        <w:pStyle w:val="a5"/>
        <w:rPr>
          <w:sz w:val="24"/>
          <w:szCs w:val="24"/>
        </w:rPr>
      </w:pPr>
      <w:r w:rsidRPr="00064A55">
        <w:rPr>
          <w:sz w:val="24"/>
          <w:szCs w:val="24"/>
        </w:rPr>
        <w:t>-увеличение объемов услуг, производимых малыми предприятиями и ПБОЮЛ;</w:t>
      </w:r>
    </w:p>
    <w:p w:rsidR="00AE478E" w:rsidRPr="00064A55" w:rsidRDefault="00AE478E" w:rsidP="00AE478E">
      <w:pPr>
        <w:pStyle w:val="a5"/>
        <w:rPr>
          <w:sz w:val="24"/>
          <w:szCs w:val="24"/>
        </w:rPr>
      </w:pPr>
      <w:r w:rsidRPr="00064A55">
        <w:rPr>
          <w:sz w:val="24"/>
          <w:szCs w:val="24"/>
        </w:rPr>
        <w:t xml:space="preserve">-увеличение доли частного бизнеса в собственных доходах поселения; </w:t>
      </w:r>
    </w:p>
    <w:p w:rsidR="00AE478E" w:rsidRPr="00064A55" w:rsidRDefault="00AE478E" w:rsidP="00AE478E">
      <w:pPr>
        <w:pStyle w:val="a5"/>
        <w:rPr>
          <w:sz w:val="24"/>
          <w:szCs w:val="24"/>
        </w:rPr>
      </w:pPr>
      <w:r w:rsidRPr="00064A55">
        <w:rPr>
          <w:sz w:val="24"/>
          <w:szCs w:val="24"/>
        </w:rPr>
        <w:t>-организация и техническое обеспечение деятельности предприятий службы быта, восстановление различных видов услуг;</w:t>
      </w:r>
    </w:p>
    <w:p w:rsidR="00AE478E" w:rsidRPr="00064A55" w:rsidRDefault="00AE478E" w:rsidP="00AE478E">
      <w:pPr>
        <w:pStyle w:val="a5"/>
        <w:rPr>
          <w:sz w:val="24"/>
          <w:szCs w:val="24"/>
        </w:rPr>
      </w:pPr>
      <w:r w:rsidRPr="00064A55">
        <w:rPr>
          <w:sz w:val="24"/>
          <w:szCs w:val="24"/>
        </w:rPr>
        <w:t>-укрепление и дальнейшее развитие инфраструктуры торговли.</w:t>
      </w:r>
    </w:p>
    <w:p w:rsidR="00AE478E" w:rsidRPr="00064A55" w:rsidRDefault="00AE478E" w:rsidP="00AE478E">
      <w:pPr>
        <w:pStyle w:val="a5"/>
        <w:rPr>
          <w:sz w:val="24"/>
          <w:szCs w:val="24"/>
        </w:rPr>
      </w:pPr>
      <w:r w:rsidRPr="00064A55">
        <w:rPr>
          <w:sz w:val="24"/>
          <w:szCs w:val="24"/>
        </w:rPr>
        <w:t>Малый бизнес является одной из важнейших частей рыночного хозяйства наряду со средним и крупным бизнесом. В связи с тем, что малый бизнес решает проблемы занятости населения, насыщения рынка и удовлетворения потребительского спроса, он может выступить эффективным средством преодоления кризисных явлений в экономике.</w:t>
      </w:r>
    </w:p>
    <w:p w:rsidR="00AE478E" w:rsidRPr="00064A55" w:rsidRDefault="00AE478E" w:rsidP="00AE478E">
      <w:pPr>
        <w:pStyle w:val="a5"/>
        <w:rPr>
          <w:sz w:val="24"/>
          <w:szCs w:val="24"/>
        </w:rPr>
      </w:pPr>
      <w:r w:rsidRPr="00064A55">
        <w:rPr>
          <w:sz w:val="24"/>
          <w:szCs w:val="24"/>
        </w:rPr>
        <w:t>Приоритетными направлениями развития малого предпринимательства Планом социально-экономического развития Новопотьминского сельского поселения определены:</w:t>
      </w:r>
    </w:p>
    <w:p w:rsidR="00AE478E" w:rsidRPr="00064A55" w:rsidRDefault="00AE478E" w:rsidP="00AE478E">
      <w:pPr>
        <w:pStyle w:val="a5"/>
        <w:rPr>
          <w:sz w:val="24"/>
          <w:szCs w:val="24"/>
        </w:rPr>
      </w:pPr>
      <w:r w:rsidRPr="00064A55">
        <w:rPr>
          <w:sz w:val="24"/>
          <w:szCs w:val="24"/>
        </w:rPr>
        <w:t>1.</w:t>
      </w:r>
      <w:r w:rsidRPr="00064A55">
        <w:rPr>
          <w:sz w:val="24"/>
          <w:szCs w:val="24"/>
        </w:rPr>
        <w:tab/>
        <w:t>Производство, заготовка и переработка с/х продукции;</w:t>
      </w:r>
    </w:p>
    <w:p w:rsidR="00AE478E" w:rsidRPr="00064A55" w:rsidRDefault="00AE478E" w:rsidP="00AE478E">
      <w:pPr>
        <w:pStyle w:val="a5"/>
        <w:rPr>
          <w:sz w:val="24"/>
          <w:szCs w:val="24"/>
        </w:rPr>
      </w:pPr>
      <w:r w:rsidRPr="00064A55">
        <w:rPr>
          <w:sz w:val="24"/>
          <w:szCs w:val="24"/>
        </w:rPr>
        <w:t>2.</w:t>
      </w:r>
      <w:r w:rsidRPr="00064A55">
        <w:rPr>
          <w:sz w:val="24"/>
          <w:szCs w:val="24"/>
        </w:rPr>
        <w:tab/>
        <w:t>Производство товаров народного потребления;</w:t>
      </w:r>
    </w:p>
    <w:p w:rsidR="00AE478E" w:rsidRPr="00064A55" w:rsidRDefault="00AE478E" w:rsidP="00AE478E">
      <w:pPr>
        <w:pStyle w:val="a5"/>
        <w:rPr>
          <w:sz w:val="24"/>
          <w:szCs w:val="24"/>
        </w:rPr>
      </w:pPr>
      <w:r w:rsidRPr="00064A55">
        <w:rPr>
          <w:sz w:val="24"/>
          <w:szCs w:val="24"/>
        </w:rPr>
        <w:t>3.</w:t>
      </w:r>
      <w:r w:rsidRPr="00064A55">
        <w:rPr>
          <w:sz w:val="24"/>
          <w:szCs w:val="24"/>
        </w:rPr>
        <w:tab/>
        <w:t>Оказание платных услуг населению;</w:t>
      </w:r>
    </w:p>
    <w:p w:rsidR="00AE478E" w:rsidRPr="00064A55" w:rsidRDefault="00AE478E" w:rsidP="00AE478E">
      <w:pPr>
        <w:pStyle w:val="a5"/>
        <w:rPr>
          <w:sz w:val="24"/>
          <w:szCs w:val="24"/>
        </w:rPr>
      </w:pPr>
      <w:r w:rsidRPr="00064A55">
        <w:rPr>
          <w:sz w:val="24"/>
          <w:szCs w:val="24"/>
        </w:rPr>
        <w:t>4.</w:t>
      </w:r>
      <w:r w:rsidRPr="00064A55">
        <w:rPr>
          <w:sz w:val="24"/>
          <w:szCs w:val="24"/>
        </w:rPr>
        <w:tab/>
        <w:t>Торговля и общественное питание.</w:t>
      </w:r>
    </w:p>
    <w:p w:rsidR="00AE478E" w:rsidRPr="00064A55" w:rsidRDefault="00AE478E" w:rsidP="00AE478E">
      <w:pPr>
        <w:pStyle w:val="a5"/>
        <w:rPr>
          <w:sz w:val="24"/>
          <w:szCs w:val="24"/>
        </w:rPr>
      </w:pPr>
      <w:r w:rsidRPr="00064A55">
        <w:rPr>
          <w:sz w:val="24"/>
          <w:szCs w:val="24"/>
        </w:rPr>
        <w:t>В ходе реализации Программы администрация поселения должна спланировать проведение работ по следующим направлениям:</w:t>
      </w:r>
    </w:p>
    <w:p w:rsidR="00AE478E" w:rsidRPr="00064A55" w:rsidRDefault="00AE478E" w:rsidP="00AE478E">
      <w:pPr>
        <w:pStyle w:val="a5"/>
        <w:rPr>
          <w:sz w:val="24"/>
          <w:szCs w:val="24"/>
        </w:rPr>
      </w:pPr>
      <w:r w:rsidRPr="00064A55">
        <w:rPr>
          <w:sz w:val="24"/>
          <w:szCs w:val="24"/>
        </w:rPr>
        <w:t>1. Промышленность.</w:t>
      </w:r>
    </w:p>
    <w:p w:rsidR="00AE478E" w:rsidRPr="00064A55" w:rsidRDefault="00AE478E" w:rsidP="00AE478E">
      <w:pPr>
        <w:pStyle w:val="a5"/>
        <w:rPr>
          <w:sz w:val="24"/>
          <w:szCs w:val="24"/>
        </w:rPr>
      </w:pPr>
      <w:r w:rsidRPr="00064A55">
        <w:rPr>
          <w:sz w:val="24"/>
          <w:szCs w:val="24"/>
        </w:rPr>
        <w:t>1.1. Сохранение и развитие производственного, технологического потенциала промышленности поселения.</w:t>
      </w:r>
    </w:p>
    <w:p w:rsidR="00AE478E" w:rsidRPr="00064A55" w:rsidRDefault="00AE478E" w:rsidP="00AE478E">
      <w:pPr>
        <w:pStyle w:val="a5"/>
        <w:rPr>
          <w:sz w:val="24"/>
          <w:szCs w:val="24"/>
        </w:rPr>
      </w:pPr>
      <w:r w:rsidRPr="00064A55">
        <w:rPr>
          <w:sz w:val="24"/>
          <w:szCs w:val="24"/>
        </w:rPr>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rsidR="00AE478E" w:rsidRPr="00064A55" w:rsidRDefault="00AE478E" w:rsidP="00AE478E">
      <w:pPr>
        <w:pStyle w:val="a5"/>
        <w:rPr>
          <w:sz w:val="24"/>
          <w:szCs w:val="24"/>
        </w:rPr>
      </w:pPr>
      <w:r w:rsidRPr="00064A55">
        <w:rPr>
          <w:sz w:val="24"/>
          <w:szCs w:val="24"/>
        </w:rPr>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rsidR="00AE478E" w:rsidRPr="00064A55" w:rsidRDefault="00AE478E" w:rsidP="00AE478E">
      <w:pPr>
        <w:pStyle w:val="a5"/>
        <w:rPr>
          <w:sz w:val="24"/>
          <w:szCs w:val="24"/>
        </w:rPr>
      </w:pPr>
      <w:r w:rsidRPr="00064A55">
        <w:rPr>
          <w:sz w:val="24"/>
          <w:szCs w:val="24"/>
        </w:rPr>
        <w:t>1.4. Обеспечение роста налоговых поступлений и других доходов в бюджет.</w:t>
      </w:r>
    </w:p>
    <w:p w:rsidR="00AE478E" w:rsidRPr="00064A55" w:rsidRDefault="00AE478E" w:rsidP="00AE478E">
      <w:pPr>
        <w:pStyle w:val="a5"/>
        <w:rPr>
          <w:sz w:val="24"/>
          <w:szCs w:val="24"/>
        </w:rPr>
      </w:pPr>
      <w:r w:rsidRPr="00064A55">
        <w:rPr>
          <w:sz w:val="24"/>
          <w:szCs w:val="24"/>
        </w:rPr>
        <w:t>1.5. Создание инвестиционной привлекательности поселения.</w:t>
      </w:r>
    </w:p>
    <w:p w:rsidR="00AE478E" w:rsidRPr="00064A55" w:rsidRDefault="00AE478E" w:rsidP="00AE478E">
      <w:pPr>
        <w:pStyle w:val="a5"/>
        <w:rPr>
          <w:sz w:val="24"/>
          <w:szCs w:val="24"/>
        </w:rPr>
      </w:pPr>
      <w:r w:rsidRPr="00064A55">
        <w:rPr>
          <w:sz w:val="24"/>
          <w:szCs w:val="24"/>
        </w:rPr>
        <w:t>2. Сельское хозяйство.</w:t>
      </w:r>
    </w:p>
    <w:p w:rsidR="00AE478E" w:rsidRPr="00064A55" w:rsidRDefault="00AE478E" w:rsidP="00AE478E">
      <w:pPr>
        <w:pStyle w:val="a5"/>
        <w:rPr>
          <w:sz w:val="24"/>
          <w:szCs w:val="24"/>
        </w:rPr>
      </w:pPr>
      <w:r w:rsidRPr="00064A55">
        <w:rPr>
          <w:sz w:val="24"/>
          <w:szCs w:val="24"/>
        </w:rPr>
        <w:t>Основной целью программы является обеспечение устойчивой и эффективной работы сельхоз товаропроизводителей, увеличение производства сельскохозяйственной продукции. Основными направлениями развития сельского хозяйства являются:</w:t>
      </w:r>
    </w:p>
    <w:p w:rsidR="00AE478E" w:rsidRPr="00064A55" w:rsidRDefault="00AE478E" w:rsidP="00AE478E">
      <w:pPr>
        <w:pStyle w:val="a5"/>
        <w:rPr>
          <w:sz w:val="24"/>
          <w:szCs w:val="24"/>
        </w:rPr>
      </w:pPr>
      <w:r w:rsidRPr="00064A55">
        <w:rPr>
          <w:sz w:val="24"/>
          <w:szCs w:val="24"/>
        </w:rPr>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rsidR="00AE478E" w:rsidRPr="00064A55" w:rsidRDefault="00AE478E" w:rsidP="00AE478E">
      <w:pPr>
        <w:pStyle w:val="a5"/>
        <w:rPr>
          <w:sz w:val="24"/>
          <w:szCs w:val="24"/>
        </w:rPr>
      </w:pPr>
      <w:r w:rsidRPr="00064A55">
        <w:rPr>
          <w:sz w:val="24"/>
          <w:szCs w:val="24"/>
        </w:rPr>
        <w:t>- внедрение новых сортов с/х культур, совершенствование племенного дела;</w:t>
      </w:r>
    </w:p>
    <w:p w:rsidR="00AE478E" w:rsidRPr="00064A55" w:rsidRDefault="00AE478E" w:rsidP="00AE478E">
      <w:pPr>
        <w:pStyle w:val="a5"/>
        <w:rPr>
          <w:sz w:val="24"/>
          <w:szCs w:val="24"/>
        </w:rPr>
      </w:pPr>
      <w:r w:rsidRPr="00064A55">
        <w:rPr>
          <w:sz w:val="24"/>
          <w:szCs w:val="24"/>
        </w:rPr>
        <w:t>- техническое переоснащение с/х производства с привлечением бюджетов всех уровней;</w:t>
      </w:r>
    </w:p>
    <w:p w:rsidR="00AE478E" w:rsidRPr="00064A55" w:rsidRDefault="00AE478E" w:rsidP="00AE478E">
      <w:pPr>
        <w:pStyle w:val="a5"/>
        <w:rPr>
          <w:sz w:val="24"/>
          <w:szCs w:val="24"/>
        </w:rPr>
      </w:pPr>
      <w:r w:rsidRPr="00064A55">
        <w:rPr>
          <w:sz w:val="24"/>
          <w:szCs w:val="24"/>
        </w:rPr>
        <w:t>- применение ресурсосберегающих технологий;</w:t>
      </w:r>
    </w:p>
    <w:p w:rsidR="00AE478E" w:rsidRPr="00064A55" w:rsidRDefault="00AE478E" w:rsidP="00AE478E">
      <w:pPr>
        <w:pStyle w:val="a5"/>
        <w:rPr>
          <w:sz w:val="24"/>
          <w:szCs w:val="24"/>
        </w:rPr>
      </w:pPr>
      <w:r w:rsidRPr="00064A55">
        <w:rPr>
          <w:sz w:val="24"/>
          <w:szCs w:val="24"/>
        </w:rPr>
        <w:t>- вовлечение инвестиций в сельское хозяйство;</w:t>
      </w:r>
    </w:p>
    <w:p w:rsidR="00AE478E" w:rsidRPr="00064A55" w:rsidRDefault="00AE478E" w:rsidP="00AE478E">
      <w:pPr>
        <w:pStyle w:val="a5"/>
        <w:rPr>
          <w:sz w:val="24"/>
          <w:szCs w:val="24"/>
        </w:rPr>
      </w:pPr>
      <w:r w:rsidRPr="00064A55">
        <w:rPr>
          <w:sz w:val="24"/>
          <w:szCs w:val="24"/>
        </w:rPr>
        <w:t>- обеспечение правовой и имущественной защиты сельхоз товаропроизводителей в условиях рынка;</w:t>
      </w:r>
    </w:p>
    <w:p w:rsidR="00AE478E" w:rsidRPr="00064A55" w:rsidRDefault="00AE478E" w:rsidP="00AE478E">
      <w:pPr>
        <w:pStyle w:val="a5"/>
        <w:rPr>
          <w:sz w:val="24"/>
          <w:szCs w:val="24"/>
        </w:rPr>
      </w:pPr>
      <w:r w:rsidRPr="00064A55">
        <w:rPr>
          <w:sz w:val="24"/>
          <w:szCs w:val="24"/>
        </w:rPr>
        <w:t>- содействие в распространении передового опыта и эффективное использование имеющихся материально - технических ресурсов.</w:t>
      </w:r>
    </w:p>
    <w:p w:rsidR="00AE478E" w:rsidRPr="00064A55" w:rsidRDefault="00AE478E" w:rsidP="00AE478E">
      <w:pPr>
        <w:pStyle w:val="a5"/>
        <w:rPr>
          <w:sz w:val="24"/>
          <w:szCs w:val="24"/>
        </w:rPr>
      </w:pPr>
      <w:r w:rsidRPr="00064A55">
        <w:rPr>
          <w:sz w:val="24"/>
          <w:szCs w:val="24"/>
        </w:rPr>
        <w:t>3. Малое предпринимательство.</w:t>
      </w:r>
    </w:p>
    <w:p w:rsidR="00AE478E" w:rsidRPr="00064A55" w:rsidRDefault="00AE478E" w:rsidP="00AE478E">
      <w:pPr>
        <w:pStyle w:val="a5"/>
        <w:rPr>
          <w:sz w:val="24"/>
          <w:szCs w:val="24"/>
        </w:rPr>
      </w:pPr>
      <w:r w:rsidRPr="00064A55">
        <w:rPr>
          <w:sz w:val="24"/>
          <w:szCs w:val="24"/>
        </w:rPr>
        <w:t>Определить приоритетными следующие виды деятельности малых предприятий и индивидуальных предпринимателей:</w:t>
      </w:r>
    </w:p>
    <w:p w:rsidR="00AE478E" w:rsidRPr="00064A55" w:rsidRDefault="00AE478E" w:rsidP="00AE478E">
      <w:pPr>
        <w:pStyle w:val="a5"/>
        <w:rPr>
          <w:sz w:val="24"/>
          <w:szCs w:val="24"/>
        </w:rPr>
      </w:pPr>
      <w:r w:rsidRPr="00064A55">
        <w:rPr>
          <w:sz w:val="24"/>
          <w:szCs w:val="24"/>
        </w:rPr>
        <w:t>- производство, заготовка и переработка с/х продукции;</w:t>
      </w:r>
    </w:p>
    <w:p w:rsidR="00AE478E" w:rsidRPr="00064A55" w:rsidRDefault="00AE478E" w:rsidP="00AE478E">
      <w:pPr>
        <w:pStyle w:val="a5"/>
        <w:rPr>
          <w:sz w:val="24"/>
          <w:szCs w:val="24"/>
        </w:rPr>
      </w:pPr>
      <w:r w:rsidRPr="00064A55">
        <w:rPr>
          <w:sz w:val="24"/>
          <w:szCs w:val="24"/>
        </w:rPr>
        <w:t>- производство товаров народного потребления;</w:t>
      </w:r>
    </w:p>
    <w:p w:rsidR="00AE478E" w:rsidRPr="00064A55" w:rsidRDefault="00AE478E" w:rsidP="00AE478E">
      <w:pPr>
        <w:pStyle w:val="a5"/>
        <w:rPr>
          <w:sz w:val="24"/>
          <w:szCs w:val="24"/>
        </w:rPr>
      </w:pPr>
      <w:r w:rsidRPr="00064A55">
        <w:rPr>
          <w:sz w:val="24"/>
          <w:szCs w:val="24"/>
        </w:rPr>
        <w:t>- оказание платных услуг населению;</w:t>
      </w:r>
    </w:p>
    <w:p w:rsidR="00AE478E" w:rsidRPr="00064A55" w:rsidRDefault="00AE478E" w:rsidP="00AE478E">
      <w:pPr>
        <w:pStyle w:val="a5"/>
        <w:rPr>
          <w:sz w:val="24"/>
          <w:szCs w:val="24"/>
        </w:rPr>
      </w:pPr>
      <w:r w:rsidRPr="00064A55">
        <w:rPr>
          <w:sz w:val="24"/>
          <w:szCs w:val="24"/>
        </w:rPr>
        <w:t>- торговля и общественное питание.</w:t>
      </w:r>
    </w:p>
    <w:p w:rsidR="00AE478E" w:rsidRPr="00064A55" w:rsidRDefault="00AE478E" w:rsidP="00AE478E">
      <w:pPr>
        <w:pStyle w:val="a5"/>
        <w:rPr>
          <w:sz w:val="24"/>
          <w:szCs w:val="24"/>
        </w:rPr>
      </w:pPr>
      <w:r w:rsidRPr="00064A55">
        <w:rPr>
          <w:sz w:val="24"/>
          <w:szCs w:val="24"/>
        </w:rPr>
        <w:t>В этих целях произвести:</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разработку мер по развитию малого предпринимательства;</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оказание консультативной, информационной и правовой помощи субъектам малого предпринимательства;</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формирование банка данных свободных произв</w:t>
      </w:r>
      <w:r w:rsidRPr="00064A55">
        <w:rPr>
          <w:sz w:val="24"/>
          <w:szCs w:val="24"/>
        </w:rPr>
        <w:t>одственных площадей для развития малого бизнеса;</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w:t>
      </w:r>
      <w:r w:rsidRPr="00064A55">
        <w:rPr>
          <w:sz w:val="24"/>
          <w:szCs w:val="24"/>
        </w:rPr>
        <w:t>дпринимателями;</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развитие кооперативных связей малых предприятий, индивидуальных предпринимателей друг с другом и предприятиями других поселений и районов;</w:t>
      </w:r>
    </w:p>
    <w:p w:rsidR="00AE478E" w:rsidRPr="00064A55" w:rsidRDefault="00AE478E" w:rsidP="00AE478E">
      <w:pPr>
        <w:pStyle w:val="a5"/>
        <w:rPr>
          <w:sz w:val="24"/>
          <w:szCs w:val="24"/>
        </w:rPr>
      </w:pPr>
      <w:r w:rsidRPr="00064A55">
        <w:rPr>
          <w:rFonts w:cs="Times New Roman"/>
          <w:sz w:val="24"/>
          <w:szCs w:val="24"/>
        </w:rPr>
        <w:t></w:t>
      </w:r>
      <w:r w:rsidRPr="00064A55">
        <w:rPr>
          <w:rFonts w:cs="Times New Roman"/>
          <w:sz w:val="24"/>
          <w:szCs w:val="24"/>
        </w:rPr>
        <w:tab/>
        <w:t>формирование благоприятного общественного мнения о малом бизнесе</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spacing w:line="360" w:lineRule="auto"/>
        <w:ind w:firstLine="709"/>
        <w:jc w:val="both"/>
        <w:rPr>
          <w:b/>
          <w:color w:val="000000"/>
        </w:rPr>
      </w:pPr>
      <w:r w:rsidRPr="00064A55">
        <w:rPr>
          <w:b/>
          <w:color w:val="000000"/>
        </w:rPr>
        <w:t>1.4. Прогноз развития застройки Новопотьминскогосельского поселения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rsidR="00AE478E" w:rsidRPr="00064A55" w:rsidRDefault="00AE478E" w:rsidP="00AE478E">
      <w:pPr>
        <w:pStyle w:val="a5"/>
        <w:rPr>
          <w:sz w:val="24"/>
          <w:szCs w:val="24"/>
        </w:rPr>
      </w:pPr>
      <w:r w:rsidRPr="00064A55">
        <w:rPr>
          <w:sz w:val="24"/>
          <w:szCs w:val="24"/>
        </w:rPr>
        <w:t>Муниципальная жилищная политика – совокупность систематических решений и мероприятий, направленных на удовлетворение потребностей населения в жилье.</w:t>
      </w:r>
    </w:p>
    <w:p w:rsidR="00AE478E" w:rsidRPr="00064A55" w:rsidRDefault="00AE478E" w:rsidP="00AE478E">
      <w:pPr>
        <w:pStyle w:val="a5"/>
        <w:rPr>
          <w:sz w:val="24"/>
          <w:szCs w:val="24"/>
        </w:rPr>
      </w:pPr>
      <w:r w:rsidRPr="00064A55">
        <w:rPr>
          <w:sz w:val="24"/>
          <w:szCs w:val="24"/>
        </w:rPr>
        <w:t>Перечень вопросов в сфере муниципальной жилищной политики, решение которых обеспечивают муниципальные органы власти:</w:t>
      </w:r>
    </w:p>
    <w:p w:rsidR="00AE478E" w:rsidRPr="00064A55" w:rsidRDefault="00AE478E" w:rsidP="00AE478E">
      <w:pPr>
        <w:pStyle w:val="a5"/>
        <w:rPr>
          <w:sz w:val="24"/>
          <w:szCs w:val="24"/>
        </w:rPr>
      </w:pPr>
      <w:r w:rsidRPr="00064A55">
        <w:rPr>
          <w:sz w:val="24"/>
          <w:szCs w:val="24"/>
        </w:rPr>
        <w:t>- учет (мониторинг) жилищного фонда,</w:t>
      </w:r>
    </w:p>
    <w:p w:rsidR="00AE478E" w:rsidRPr="00064A55" w:rsidRDefault="00AE478E" w:rsidP="00AE478E">
      <w:pPr>
        <w:pStyle w:val="a5"/>
        <w:rPr>
          <w:sz w:val="24"/>
          <w:szCs w:val="24"/>
        </w:rPr>
      </w:pPr>
      <w:r w:rsidRPr="00064A55">
        <w:rPr>
          <w:sz w:val="24"/>
          <w:szCs w:val="24"/>
        </w:rPr>
        <w:t>- определение существующей обеспеченности жильем населения муниципального образования,</w:t>
      </w:r>
    </w:p>
    <w:p w:rsidR="00AE478E" w:rsidRPr="00064A55" w:rsidRDefault="00AE478E" w:rsidP="00AE478E">
      <w:pPr>
        <w:pStyle w:val="a5"/>
        <w:rPr>
          <w:sz w:val="24"/>
          <w:szCs w:val="24"/>
        </w:rPr>
      </w:pPr>
      <w:r w:rsidRPr="00064A55">
        <w:rPr>
          <w:sz w:val="24"/>
          <w:szCs w:val="24"/>
        </w:rPr>
        <w:t>- установление нормативов жилищной обеспеченности, учитывающие местные условия муниципального образования,</w:t>
      </w:r>
    </w:p>
    <w:p w:rsidR="00AE478E" w:rsidRPr="00064A55" w:rsidRDefault="00AE478E" w:rsidP="00AE478E">
      <w:pPr>
        <w:pStyle w:val="a5"/>
        <w:rPr>
          <w:sz w:val="24"/>
          <w:szCs w:val="24"/>
        </w:rPr>
      </w:pPr>
      <w:r w:rsidRPr="00064A55">
        <w:rPr>
          <w:sz w:val="24"/>
          <w:szCs w:val="24"/>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AE478E" w:rsidRPr="00064A55" w:rsidRDefault="00AE478E" w:rsidP="00AE478E">
      <w:pPr>
        <w:pStyle w:val="a5"/>
        <w:rPr>
          <w:sz w:val="24"/>
          <w:szCs w:val="24"/>
        </w:rPr>
      </w:pPr>
      <w:r w:rsidRPr="00064A55">
        <w:rPr>
          <w:sz w:val="24"/>
          <w:szCs w:val="24"/>
        </w:rPr>
        <w:t>- формирование нормативно-правовой базы в жилищной сфере.</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 xml:space="preserve">В структуре жилого фонда основную долю занимает частное жилье с приусадебными земельными участками, всего 306 подворий. </w:t>
      </w:r>
    </w:p>
    <w:p w:rsidR="00AE478E" w:rsidRPr="00064A55" w:rsidRDefault="00AE478E" w:rsidP="00AE478E">
      <w:pPr>
        <w:pStyle w:val="a5"/>
        <w:rPr>
          <w:sz w:val="24"/>
          <w:szCs w:val="24"/>
        </w:rPr>
      </w:pPr>
      <w:r w:rsidRPr="00064A55">
        <w:rPr>
          <w:sz w:val="24"/>
          <w:szCs w:val="24"/>
        </w:rPr>
        <w:t>Предполагается прибавление жилого фонда за счет выделения участков под строительство индивидуальных жилых домов, в которых разместятся люди нуждающиеся в жилищной площади и возможные мигранты и переселенцы, как с соседних районов Мордовии, так и с прилегающих республик.</w:t>
      </w:r>
    </w:p>
    <w:p w:rsidR="00AE478E" w:rsidRPr="00064A55" w:rsidRDefault="00AE478E" w:rsidP="00AE478E">
      <w:pPr>
        <w:pStyle w:val="a5"/>
        <w:rPr>
          <w:sz w:val="24"/>
          <w:szCs w:val="24"/>
        </w:rPr>
      </w:pPr>
      <w:r w:rsidRPr="00064A55">
        <w:rPr>
          <w:sz w:val="24"/>
          <w:szCs w:val="24"/>
        </w:rPr>
        <w:t>Таблица 19</w:t>
      </w:r>
    </w:p>
    <w:p w:rsidR="00AE478E" w:rsidRPr="00064A55" w:rsidRDefault="00AE478E" w:rsidP="00AE478E">
      <w:pPr>
        <w:jc w:val="center"/>
      </w:pPr>
      <w:r w:rsidRPr="00064A55">
        <w:t>Виды застроек населенного пункта</w:t>
      </w:r>
    </w:p>
    <w:tbl>
      <w:tblPr>
        <w:tblStyle w:val="a7"/>
        <w:tblW w:w="0" w:type="auto"/>
        <w:tblInd w:w="0" w:type="dxa"/>
        <w:tblLook w:val="04A0"/>
      </w:tblPr>
      <w:tblGrid>
        <w:gridCol w:w="1794"/>
        <w:gridCol w:w="1125"/>
        <w:gridCol w:w="1125"/>
        <w:gridCol w:w="1609"/>
        <w:gridCol w:w="1125"/>
        <w:gridCol w:w="1125"/>
        <w:gridCol w:w="1668"/>
      </w:tblGrid>
      <w:tr w:rsidR="00AE478E" w:rsidRPr="00064A55" w:rsidTr="00064A55">
        <w:tc>
          <w:tcPr>
            <w:tcW w:w="26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Наименование населенного пункта</w:t>
            </w:r>
          </w:p>
        </w:tc>
        <w:tc>
          <w:tcPr>
            <w:tcW w:w="212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частных домов</w:t>
            </w:r>
          </w:p>
        </w:tc>
        <w:tc>
          <w:tcPr>
            <w:tcW w:w="241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зданий коммерч. назначения</w:t>
            </w:r>
          </w:p>
        </w:tc>
        <w:tc>
          <w:tcPr>
            <w:tcW w:w="226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многоквартирных домов</w:t>
            </w:r>
          </w:p>
        </w:tc>
        <w:tc>
          <w:tcPr>
            <w:tcW w:w="184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общежитий</w:t>
            </w:r>
          </w:p>
        </w:tc>
        <w:tc>
          <w:tcPr>
            <w:tcW w:w="183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администр. зданий</w:t>
            </w:r>
          </w:p>
        </w:tc>
        <w:tc>
          <w:tcPr>
            <w:tcW w:w="213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Количество производственных зданий</w:t>
            </w:r>
          </w:p>
        </w:tc>
      </w:tr>
      <w:tr w:rsidR="00AE478E" w:rsidRPr="00064A55" w:rsidTr="00064A55">
        <w:tc>
          <w:tcPr>
            <w:tcW w:w="26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Новая Потьма</w:t>
            </w:r>
          </w:p>
        </w:tc>
        <w:tc>
          <w:tcPr>
            <w:tcW w:w="212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117</w:t>
            </w:r>
          </w:p>
        </w:tc>
        <w:tc>
          <w:tcPr>
            <w:tcW w:w="241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3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213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r>
      <w:tr w:rsidR="00AE478E" w:rsidRPr="00064A55" w:rsidTr="00064A55">
        <w:tc>
          <w:tcPr>
            <w:tcW w:w="26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С.Старая Потьма</w:t>
            </w:r>
          </w:p>
        </w:tc>
        <w:tc>
          <w:tcPr>
            <w:tcW w:w="212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96</w:t>
            </w:r>
          </w:p>
        </w:tc>
        <w:tc>
          <w:tcPr>
            <w:tcW w:w="241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3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213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c>
          <w:tcPr>
            <w:tcW w:w="26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Д.Ачадовка</w:t>
            </w:r>
          </w:p>
        </w:tc>
        <w:tc>
          <w:tcPr>
            <w:tcW w:w="212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7</w:t>
            </w:r>
          </w:p>
        </w:tc>
        <w:tc>
          <w:tcPr>
            <w:tcW w:w="241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3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13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c>
          <w:tcPr>
            <w:tcW w:w="26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ПосКраснознаменка</w:t>
            </w:r>
          </w:p>
        </w:tc>
        <w:tc>
          <w:tcPr>
            <w:tcW w:w="2126"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12</w:t>
            </w:r>
          </w:p>
        </w:tc>
        <w:tc>
          <w:tcPr>
            <w:tcW w:w="241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183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213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20</w:t>
      </w:r>
    </w:p>
    <w:p w:rsidR="00AE478E" w:rsidRPr="00064A55" w:rsidRDefault="00AE478E" w:rsidP="00AE478E">
      <w:pPr>
        <w:jc w:val="center"/>
      </w:pPr>
      <w:r w:rsidRPr="00064A55">
        <w:t>Анализ и прогноз жилищного фонда</w:t>
      </w:r>
    </w:p>
    <w:tbl>
      <w:tblPr>
        <w:tblStyle w:val="a7"/>
        <w:tblW w:w="0" w:type="auto"/>
        <w:tblInd w:w="0" w:type="dxa"/>
        <w:tblLook w:val="04A0"/>
      </w:tblPr>
      <w:tblGrid>
        <w:gridCol w:w="384"/>
        <w:gridCol w:w="3781"/>
        <w:gridCol w:w="983"/>
        <w:gridCol w:w="892"/>
        <w:gridCol w:w="893"/>
        <w:gridCol w:w="892"/>
        <w:gridCol w:w="891"/>
        <w:gridCol w:w="855"/>
      </w:tblGrid>
      <w:tr w:rsidR="00AE478E" w:rsidRPr="00064A55" w:rsidTr="00064A55">
        <w:tc>
          <w:tcPr>
            <w:tcW w:w="51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95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2024г.</w:t>
            </w:r>
          </w:p>
        </w:tc>
      </w:tr>
      <w:tr w:rsidR="00AE478E" w:rsidRPr="00064A55" w:rsidTr="00064A55">
        <w:tc>
          <w:tcPr>
            <w:tcW w:w="51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13,8</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13,8</w:t>
            </w:r>
          </w:p>
        </w:tc>
      </w:tr>
      <w:tr w:rsidR="00AE478E" w:rsidRPr="00064A55" w:rsidTr="00064A55">
        <w:tc>
          <w:tcPr>
            <w:tcW w:w="51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8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85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r w:rsidR="00AE478E" w:rsidRPr="00064A55" w:rsidTr="00064A55">
        <w:tc>
          <w:tcPr>
            <w:tcW w:w="51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9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9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9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c>
          <w:tcPr>
            <w:tcW w:w="85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13,6</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На 01.01.2015 года признаны нуждающимися в улучшении жилищных условий 12 сельских семей (в том числе поставлены на учет в качестве нуждающихся в жилых помещениях, предоставляемых по договорам социального найма – 12  сельских семей), в том числе  12 сельских молодых семей и молодых специалистов (в том числе поставлены на учет в качестве нуждающихся в жилых помещениях, предоставляемых по договорам социального найма – сельских молодых семей и молодых специалистов).</w:t>
      </w:r>
    </w:p>
    <w:p w:rsidR="00AE478E" w:rsidRPr="00064A55" w:rsidRDefault="00AE478E" w:rsidP="00AE478E">
      <w:pPr>
        <w:pStyle w:val="a5"/>
        <w:rPr>
          <w:sz w:val="24"/>
          <w:szCs w:val="24"/>
        </w:rPr>
      </w:pPr>
      <w:r w:rsidRPr="00064A55">
        <w:rPr>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AE478E" w:rsidRPr="00064A55" w:rsidRDefault="00AE478E" w:rsidP="00AE478E">
      <w:pPr>
        <w:pStyle w:val="a5"/>
        <w:rPr>
          <w:sz w:val="24"/>
          <w:szCs w:val="24"/>
        </w:rPr>
      </w:pPr>
      <w:r w:rsidRPr="00064A55">
        <w:rPr>
          <w:sz w:val="24"/>
          <w:szCs w:val="24"/>
        </w:rPr>
        <w:t>1. Строительство нового жилья на свободных территориях;</w:t>
      </w:r>
    </w:p>
    <w:p w:rsidR="00AE478E" w:rsidRPr="00064A55" w:rsidRDefault="00AE478E" w:rsidP="00AE478E">
      <w:pPr>
        <w:pStyle w:val="a5"/>
        <w:rPr>
          <w:sz w:val="24"/>
          <w:szCs w:val="24"/>
        </w:rPr>
      </w:pPr>
      <w:r w:rsidRPr="00064A55">
        <w:rPr>
          <w:sz w:val="24"/>
          <w:szCs w:val="24"/>
        </w:rPr>
        <w:t>2. Повышение качества жилья за счет:</w:t>
      </w:r>
    </w:p>
    <w:p w:rsidR="00AE478E" w:rsidRPr="00064A55" w:rsidRDefault="00AE478E" w:rsidP="00AE478E">
      <w:pPr>
        <w:pStyle w:val="a5"/>
        <w:rPr>
          <w:sz w:val="24"/>
          <w:szCs w:val="24"/>
        </w:rPr>
      </w:pPr>
      <w:r w:rsidRPr="00064A55">
        <w:rPr>
          <w:sz w:val="24"/>
          <w:szCs w:val="24"/>
        </w:rPr>
        <w:t>а) сноса ветхого жилого фонда;</w:t>
      </w:r>
    </w:p>
    <w:p w:rsidR="00AE478E" w:rsidRPr="00064A55" w:rsidRDefault="00AE478E" w:rsidP="00AE478E">
      <w:pPr>
        <w:pStyle w:val="a5"/>
        <w:rPr>
          <w:sz w:val="24"/>
          <w:szCs w:val="24"/>
        </w:rPr>
      </w:pPr>
      <w:r w:rsidRPr="00064A55">
        <w:rPr>
          <w:sz w:val="24"/>
          <w:szCs w:val="24"/>
        </w:rPr>
        <w:t>б) строительства нового, капитального ремонта и реконструкции муниципального жилого фонда;</w:t>
      </w:r>
    </w:p>
    <w:p w:rsidR="00AE478E" w:rsidRPr="00064A55" w:rsidRDefault="00AE478E" w:rsidP="00AE478E">
      <w:pPr>
        <w:pStyle w:val="a5"/>
        <w:rPr>
          <w:sz w:val="24"/>
          <w:szCs w:val="24"/>
        </w:rPr>
      </w:pPr>
      <w:r w:rsidRPr="00064A55">
        <w:rPr>
          <w:sz w:val="24"/>
          <w:szCs w:val="24"/>
        </w:rPr>
        <w:t>в) полного инженерного обеспечения жилого фонда, независимо от формы собственности.</w:t>
      </w:r>
    </w:p>
    <w:p w:rsidR="00AE478E" w:rsidRPr="00064A55" w:rsidRDefault="00AE478E" w:rsidP="00AE478E">
      <w:pPr>
        <w:pStyle w:val="a5"/>
        <w:rPr>
          <w:sz w:val="24"/>
          <w:szCs w:val="24"/>
        </w:rPr>
      </w:pPr>
      <w:r w:rsidRPr="00064A55">
        <w:rPr>
          <w:sz w:val="24"/>
          <w:szCs w:val="24"/>
        </w:rPr>
        <w:t>3. Обеспечение условий безопасности и санитарного благополучия проживания в существующем жилом фонде.</w:t>
      </w:r>
    </w:p>
    <w:p w:rsidR="00AE478E" w:rsidRPr="00064A55" w:rsidRDefault="00AE478E" w:rsidP="00AE478E">
      <w:pPr>
        <w:pStyle w:val="a5"/>
        <w:rPr>
          <w:sz w:val="24"/>
          <w:szCs w:val="24"/>
        </w:rPr>
      </w:pPr>
      <w:r w:rsidRPr="00064A55">
        <w:rPr>
          <w:sz w:val="24"/>
          <w:szCs w:val="24"/>
        </w:rPr>
        <w:t>Данные направления необходимо учитывать при реализации целевых областных программ: Республиканская целевая программа «Жилище», «Социальное развитие села», «Комплексная и компактная застройка населённых пунктов», «Реформирование жилищно-коммунального хозяйства» и других.</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rFonts w:cs="Times New Roman"/>
          <w:b/>
          <w:sz w:val="24"/>
          <w:szCs w:val="24"/>
        </w:rPr>
      </w:pPr>
      <w:r w:rsidRPr="00064A55">
        <w:rPr>
          <w:rFonts w:cs="Times New Roman"/>
          <w:b/>
          <w:sz w:val="24"/>
          <w:szCs w:val="24"/>
        </w:rPr>
        <w:t>1.5.Прогноз изменения доходов населения Новопотьминскогосельского поселения.</w:t>
      </w:r>
    </w:p>
    <w:p w:rsidR="00AE478E" w:rsidRPr="00064A55" w:rsidRDefault="00AE478E" w:rsidP="00AE478E">
      <w:pPr>
        <w:pStyle w:val="a5"/>
        <w:rPr>
          <w:rFonts w:cs="Times New Roman"/>
          <w:b/>
          <w:sz w:val="24"/>
          <w:szCs w:val="24"/>
        </w:rPr>
      </w:pPr>
    </w:p>
    <w:p w:rsidR="00AE478E" w:rsidRPr="00064A55" w:rsidRDefault="00AE478E" w:rsidP="00AE478E">
      <w:pPr>
        <w:pStyle w:val="a5"/>
        <w:rPr>
          <w:sz w:val="24"/>
          <w:szCs w:val="24"/>
        </w:rPr>
      </w:pPr>
      <w:r w:rsidRPr="00064A55">
        <w:rPr>
          <w:sz w:val="24"/>
          <w:szCs w:val="24"/>
        </w:rPr>
        <w:t>Основные задачи экономической и социальной политики администрации поселения</w:t>
      </w:r>
    </w:p>
    <w:p w:rsidR="00AE478E" w:rsidRPr="00064A55" w:rsidRDefault="00AE478E" w:rsidP="00AE478E">
      <w:pPr>
        <w:pStyle w:val="a5"/>
        <w:rPr>
          <w:sz w:val="24"/>
          <w:szCs w:val="24"/>
        </w:rPr>
      </w:pPr>
      <w:r w:rsidRPr="00064A55">
        <w:rPr>
          <w:sz w:val="24"/>
          <w:szCs w:val="24"/>
        </w:rPr>
        <w:t>1. Обеспечение поступательного социально-экономического развития Новопотьминского сельского поселения на основе стабилизации работы предприятий и их экономического роста.</w:t>
      </w:r>
    </w:p>
    <w:p w:rsidR="00AE478E" w:rsidRPr="00064A55" w:rsidRDefault="00AE478E" w:rsidP="00AE478E">
      <w:pPr>
        <w:pStyle w:val="a5"/>
        <w:rPr>
          <w:sz w:val="24"/>
          <w:szCs w:val="24"/>
        </w:rPr>
      </w:pPr>
      <w:r w:rsidRPr="00064A55">
        <w:rPr>
          <w:sz w:val="24"/>
          <w:szCs w:val="24"/>
        </w:rPr>
        <w:t>2. 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AE478E" w:rsidRPr="00064A55" w:rsidRDefault="00AE478E" w:rsidP="00AE478E">
      <w:pPr>
        <w:pStyle w:val="a5"/>
        <w:rPr>
          <w:sz w:val="24"/>
          <w:szCs w:val="24"/>
        </w:rPr>
      </w:pPr>
      <w:r w:rsidRPr="00064A55">
        <w:rPr>
          <w:sz w:val="24"/>
          <w:szCs w:val="24"/>
        </w:rPr>
        <w:t>3. Активизация инвестиционной деятельности на территории поселения.</w:t>
      </w:r>
    </w:p>
    <w:p w:rsidR="00AE478E" w:rsidRPr="00064A55" w:rsidRDefault="00AE478E" w:rsidP="00AE478E">
      <w:pPr>
        <w:pStyle w:val="a5"/>
        <w:rPr>
          <w:sz w:val="24"/>
          <w:szCs w:val="24"/>
        </w:rPr>
      </w:pPr>
      <w:r w:rsidRPr="00064A55">
        <w:rPr>
          <w:sz w:val="24"/>
          <w:szCs w:val="24"/>
        </w:rPr>
        <w:t>4. Обеспечение эффективного использования муниципальной собственности.</w:t>
      </w:r>
    </w:p>
    <w:p w:rsidR="00AE478E" w:rsidRPr="00064A55" w:rsidRDefault="00AE478E" w:rsidP="00AE478E">
      <w:pPr>
        <w:pStyle w:val="a5"/>
        <w:rPr>
          <w:sz w:val="24"/>
          <w:szCs w:val="24"/>
        </w:rPr>
      </w:pPr>
      <w:r w:rsidRPr="00064A55">
        <w:rPr>
          <w:sz w:val="24"/>
          <w:szCs w:val="24"/>
        </w:rPr>
        <w:t>5. Развитие социально-ориентированной рыночной экономики, обеспечение достойной жизни каждого человека, в т.ч. общедоступность образования, здравоохранения, полноценное духовное культурное и физическое развитие.</w:t>
      </w:r>
    </w:p>
    <w:p w:rsidR="00AE478E" w:rsidRPr="00064A55" w:rsidRDefault="00AE478E" w:rsidP="00AE478E">
      <w:pPr>
        <w:pStyle w:val="a5"/>
        <w:rPr>
          <w:sz w:val="24"/>
          <w:szCs w:val="24"/>
        </w:rPr>
      </w:pPr>
      <w:r w:rsidRPr="00064A55">
        <w:rPr>
          <w:sz w:val="24"/>
          <w:szCs w:val="24"/>
        </w:rPr>
        <w:t>6. Содействие занятости и самозанятости населения на основе сохранения имеющихся и создания новых рабочих мест.</w:t>
      </w:r>
    </w:p>
    <w:p w:rsidR="00AE478E" w:rsidRPr="00064A55" w:rsidRDefault="00AE478E" w:rsidP="00AE478E">
      <w:pPr>
        <w:pStyle w:val="a5"/>
        <w:rPr>
          <w:sz w:val="24"/>
          <w:szCs w:val="24"/>
        </w:rPr>
      </w:pPr>
      <w:r w:rsidRPr="00064A55">
        <w:rPr>
          <w:sz w:val="24"/>
          <w:szCs w:val="24"/>
        </w:rPr>
        <w:t>7. Стимулирование деловой активности и трудовой мотивации граждан.</w:t>
      </w:r>
    </w:p>
    <w:p w:rsidR="00AE478E" w:rsidRPr="00064A55" w:rsidRDefault="00AE478E" w:rsidP="00AE478E">
      <w:pPr>
        <w:pStyle w:val="a5"/>
        <w:rPr>
          <w:sz w:val="24"/>
          <w:szCs w:val="24"/>
        </w:rPr>
      </w:pPr>
      <w:r w:rsidRPr="00064A55">
        <w:rPr>
          <w:sz w:val="24"/>
          <w:szCs w:val="24"/>
        </w:rPr>
        <w:t>Реализация поставленных задач предусматривает проведение гибкой социально-ориентированной экономической политики и повышение ее эффективности.</w:t>
      </w:r>
    </w:p>
    <w:p w:rsidR="00AE478E" w:rsidRPr="00064A55" w:rsidRDefault="00AE478E" w:rsidP="00AE478E">
      <w:pPr>
        <w:pStyle w:val="a5"/>
        <w:rPr>
          <w:sz w:val="24"/>
          <w:szCs w:val="24"/>
        </w:rPr>
      </w:pPr>
      <w:r w:rsidRPr="00064A55">
        <w:rPr>
          <w:sz w:val="24"/>
          <w:szCs w:val="24"/>
        </w:rPr>
        <w:t>Размер среднемесячного душевого дохода населения в 2015 году составил 5656 рублей на человека, среднемесячной заработной платы -9961 рублей.</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21</w:t>
      </w:r>
    </w:p>
    <w:tbl>
      <w:tblPr>
        <w:tblW w:w="9661" w:type="dxa"/>
        <w:jc w:val="center"/>
        <w:tblInd w:w="-2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9"/>
        <w:gridCol w:w="2693"/>
        <w:gridCol w:w="2708"/>
        <w:gridCol w:w="1227"/>
        <w:gridCol w:w="1227"/>
        <w:gridCol w:w="1227"/>
      </w:tblGrid>
      <w:tr w:rsidR="00AE478E" w:rsidRPr="00064A55" w:rsidTr="00064A55">
        <w:trPr>
          <w:cantSplit/>
          <w:trHeight w:val="2393"/>
          <w:jc w:val="center"/>
        </w:trPr>
        <w:tc>
          <w:tcPr>
            <w:tcW w:w="579" w:type="dxa"/>
            <w:vAlign w:val="center"/>
            <w:hideMark/>
          </w:tcPr>
          <w:p w:rsidR="00AE478E" w:rsidRPr="00064A55" w:rsidRDefault="00AE478E" w:rsidP="00064A55">
            <w:pPr>
              <w:widowControl w:val="0"/>
              <w:ind w:left="-108" w:right="-108" w:firstLine="108"/>
              <w:jc w:val="center"/>
              <w:rPr>
                <w:b/>
              </w:rPr>
            </w:pPr>
            <w:r w:rsidRPr="00064A55">
              <w:rPr>
                <w:b/>
              </w:rPr>
              <w:t>№ п/п</w:t>
            </w:r>
          </w:p>
          <w:p w:rsidR="00AE478E" w:rsidRPr="00064A55" w:rsidRDefault="00AE478E" w:rsidP="00064A55">
            <w:pPr>
              <w:rPr>
                <w:b/>
              </w:rPr>
            </w:pPr>
          </w:p>
        </w:tc>
        <w:tc>
          <w:tcPr>
            <w:tcW w:w="2693" w:type="dxa"/>
            <w:vAlign w:val="center"/>
            <w:hideMark/>
          </w:tcPr>
          <w:p w:rsidR="00AE478E" w:rsidRPr="00064A55" w:rsidRDefault="00AE478E" w:rsidP="00064A55">
            <w:pPr>
              <w:rPr>
                <w:b/>
              </w:rPr>
            </w:pPr>
            <w:r w:rsidRPr="00064A55">
              <w:rPr>
                <w:b/>
              </w:rPr>
              <w:t>Наименование сельских поселений в составе Муниципального района</w:t>
            </w:r>
          </w:p>
        </w:tc>
        <w:tc>
          <w:tcPr>
            <w:tcW w:w="2708" w:type="dxa"/>
          </w:tcPr>
          <w:p w:rsidR="00AE478E" w:rsidRPr="00064A55" w:rsidRDefault="00AE478E" w:rsidP="00064A55">
            <w:pPr>
              <w:widowControl w:val="0"/>
              <w:jc w:val="center"/>
              <w:rPr>
                <w:b/>
              </w:rPr>
            </w:pPr>
            <w:r w:rsidRPr="00064A55">
              <w:rPr>
                <w:b/>
              </w:rPr>
              <w:t>Работает за пределами территории Муниииципального района</w:t>
            </w:r>
          </w:p>
        </w:tc>
        <w:tc>
          <w:tcPr>
            <w:tcW w:w="1227" w:type="dxa"/>
          </w:tcPr>
          <w:p w:rsidR="00AE478E" w:rsidRPr="00064A55" w:rsidRDefault="00AE478E" w:rsidP="00064A55">
            <w:pPr>
              <w:widowControl w:val="0"/>
              <w:jc w:val="center"/>
              <w:rPr>
                <w:b/>
              </w:rPr>
            </w:pPr>
            <w:r w:rsidRPr="00064A55">
              <w:rPr>
                <w:b/>
              </w:rPr>
              <w:t>Не обеспечено работой</w:t>
            </w:r>
          </w:p>
        </w:tc>
        <w:tc>
          <w:tcPr>
            <w:tcW w:w="1227" w:type="dxa"/>
          </w:tcPr>
          <w:p w:rsidR="00AE478E" w:rsidRPr="00064A55" w:rsidRDefault="00AE478E" w:rsidP="00064A55">
            <w:pPr>
              <w:widowControl w:val="0"/>
              <w:jc w:val="center"/>
              <w:rPr>
                <w:b/>
              </w:rPr>
            </w:pPr>
            <w:r w:rsidRPr="00064A55">
              <w:rPr>
                <w:b/>
              </w:rPr>
              <w:t>Уровень безработицы (%)</w:t>
            </w:r>
          </w:p>
        </w:tc>
        <w:tc>
          <w:tcPr>
            <w:tcW w:w="1227" w:type="dxa"/>
          </w:tcPr>
          <w:p w:rsidR="00AE478E" w:rsidRPr="00064A55" w:rsidRDefault="00AE478E" w:rsidP="00064A55">
            <w:pPr>
              <w:widowControl w:val="0"/>
              <w:jc w:val="center"/>
              <w:rPr>
                <w:b/>
              </w:rPr>
            </w:pPr>
            <w:r w:rsidRPr="00064A55">
              <w:rPr>
                <w:b/>
              </w:rPr>
              <w:t>Среднемесячная заработная плата, руб.</w:t>
            </w:r>
          </w:p>
        </w:tc>
      </w:tr>
      <w:tr w:rsidR="00AE478E" w:rsidRPr="00064A55" w:rsidTr="00064A55">
        <w:trPr>
          <w:trHeight w:val="189"/>
          <w:jc w:val="center"/>
        </w:trPr>
        <w:tc>
          <w:tcPr>
            <w:tcW w:w="579" w:type="dxa"/>
            <w:hideMark/>
          </w:tcPr>
          <w:p w:rsidR="00AE478E" w:rsidRPr="00064A55" w:rsidRDefault="00AE478E" w:rsidP="00064A55">
            <w:pPr>
              <w:widowControl w:val="0"/>
              <w:jc w:val="both"/>
            </w:pPr>
          </w:p>
        </w:tc>
        <w:tc>
          <w:tcPr>
            <w:tcW w:w="2693" w:type="dxa"/>
            <w:hideMark/>
          </w:tcPr>
          <w:p w:rsidR="00AE478E" w:rsidRPr="00064A55" w:rsidRDefault="00AE478E" w:rsidP="00064A55">
            <w:pPr>
              <w:widowControl w:val="0"/>
              <w:jc w:val="both"/>
            </w:pPr>
            <w:r w:rsidRPr="00064A55">
              <w:t>Новопотьминское</w:t>
            </w:r>
          </w:p>
        </w:tc>
        <w:tc>
          <w:tcPr>
            <w:tcW w:w="2708" w:type="dxa"/>
          </w:tcPr>
          <w:p w:rsidR="00AE478E" w:rsidRPr="00064A55" w:rsidRDefault="00AE478E" w:rsidP="00064A55">
            <w:pPr>
              <w:widowControl w:val="0"/>
              <w:jc w:val="both"/>
            </w:pPr>
            <w:r w:rsidRPr="00064A55">
              <w:t>180</w:t>
            </w:r>
          </w:p>
        </w:tc>
        <w:tc>
          <w:tcPr>
            <w:tcW w:w="1227" w:type="dxa"/>
          </w:tcPr>
          <w:p w:rsidR="00AE478E" w:rsidRPr="00064A55" w:rsidRDefault="00AE478E" w:rsidP="00064A55">
            <w:pPr>
              <w:widowControl w:val="0"/>
              <w:jc w:val="both"/>
            </w:pPr>
            <w:r w:rsidRPr="00064A55">
              <w:t>68</w:t>
            </w:r>
          </w:p>
        </w:tc>
        <w:tc>
          <w:tcPr>
            <w:tcW w:w="1227" w:type="dxa"/>
          </w:tcPr>
          <w:p w:rsidR="00AE478E" w:rsidRPr="00064A55" w:rsidRDefault="00AE478E" w:rsidP="00064A55">
            <w:pPr>
              <w:widowControl w:val="0"/>
              <w:jc w:val="both"/>
            </w:pPr>
            <w:r w:rsidRPr="00064A55">
              <w:t>16,4</w:t>
            </w:r>
          </w:p>
        </w:tc>
        <w:tc>
          <w:tcPr>
            <w:tcW w:w="1227" w:type="dxa"/>
          </w:tcPr>
          <w:p w:rsidR="00AE478E" w:rsidRPr="00064A55" w:rsidRDefault="00AE478E" w:rsidP="00064A55">
            <w:pPr>
              <w:widowControl w:val="0"/>
              <w:jc w:val="both"/>
            </w:pPr>
            <w:r w:rsidRPr="00064A55">
              <w:t>9961</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22</w:t>
      </w:r>
    </w:p>
    <w:p w:rsidR="00AE478E" w:rsidRPr="00064A55" w:rsidRDefault="00AE478E" w:rsidP="00AE478E">
      <w:pPr>
        <w:pStyle w:val="a5"/>
        <w:jc w:val="center"/>
        <w:rPr>
          <w:sz w:val="24"/>
          <w:szCs w:val="24"/>
        </w:rPr>
      </w:pPr>
      <w:r w:rsidRPr="00064A55">
        <w:rPr>
          <w:sz w:val="24"/>
          <w:szCs w:val="24"/>
        </w:rPr>
        <w:t>Рынок труда в поселении</w:t>
      </w:r>
    </w:p>
    <w:tbl>
      <w:tblPr>
        <w:tblW w:w="0" w:type="auto"/>
        <w:tblInd w:w="1244" w:type="dxa"/>
        <w:tblLayout w:type="fixed"/>
        <w:tblLook w:val="01E0"/>
      </w:tblPr>
      <w:tblGrid>
        <w:gridCol w:w="658"/>
        <w:gridCol w:w="3771"/>
        <w:gridCol w:w="1095"/>
        <w:gridCol w:w="900"/>
        <w:gridCol w:w="900"/>
        <w:gridCol w:w="900"/>
      </w:tblGrid>
      <w:tr w:rsidR="00AE478E" w:rsidRPr="00064A55" w:rsidTr="00064A55">
        <w:trPr>
          <w:trHeight w:val="492"/>
          <w:tblHeader/>
        </w:trPr>
        <w:tc>
          <w:tcPr>
            <w:tcW w:w="658" w:type="dxa"/>
            <w:vMerge w:val="restart"/>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rPr>
                <w:lang w:eastAsia="ar-SA"/>
              </w:rPr>
            </w:pPr>
            <w:r w:rsidRPr="00064A55">
              <w:t>№</w:t>
            </w:r>
          </w:p>
          <w:p w:rsidR="00AE478E" w:rsidRPr="00064A55" w:rsidRDefault="00AE478E" w:rsidP="00064A55">
            <w:pPr>
              <w:suppressAutoHyphens/>
              <w:spacing w:line="360" w:lineRule="auto"/>
              <w:jc w:val="center"/>
              <w:rPr>
                <w:lang w:eastAsia="ar-SA"/>
              </w:rPr>
            </w:pPr>
            <w:r w:rsidRPr="00064A55">
              <w:t>п/п</w:t>
            </w:r>
          </w:p>
        </w:tc>
        <w:tc>
          <w:tcPr>
            <w:tcW w:w="3771" w:type="dxa"/>
            <w:vMerge w:val="restart"/>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rPr>
                <w:b/>
                <w:lang w:eastAsia="ar-SA"/>
              </w:rPr>
            </w:pPr>
            <w:r w:rsidRPr="00064A55">
              <w:rPr>
                <w:b/>
              </w:rPr>
              <w:t>Наименование</w:t>
            </w:r>
          </w:p>
          <w:p w:rsidR="00AE478E" w:rsidRPr="00064A55" w:rsidRDefault="00AE478E" w:rsidP="00064A55">
            <w:pPr>
              <w:suppressAutoHyphens/>
              <w:spacing w:line="360" w:lineRule="auto"/>
              <w:jc w:val="center"/>
              <w:rPr>
                <w:lang w:eastAsia="ar-SA"/>
              </w:rPr>
            </w:pPr>
            <w:r w:rsidRPr="00064A55">
              <w:rPr>
                <w:b/>
              </w:rPr>
              <w:t>предприятия, организации</w:t>
            </w:r>
          </w:p>
        </w:tc>
        <w:tc>
          <w:tcPr>
            <w:tcW w:w="3795" w:type="dxa"/>
            <w:gridSpan w:val="4"/>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b/>
                <w:lang w:eastAsia="ar-SA"/>
              </w:rPr>
            </w:pPr>
            <w:r w:rsidRPr="00064A55">
              <w:rPr>
                <w:b/>
              </w:rPr>
              <w:t>Среднесписочная численность (чел)</w:t>
            </w:r>
          </w:p>
        </w:tc>
      </w:tr>
      <w:tr w:rsidR="00AE478E" w:rsidRPr="00064A55" w:rsidTr="00064A55">
        <w:trPr>
          <w:tblHeader/>
        </w:trPr>
        <w:tc>
          <w:tcPr>
            <w:tcW w:w="658" w:type="dxa"/>
            <w:vMerge/>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rPr>
                <w:lang w:eastAsia="ar-SA"/>
              </w:rPr>
            </w:pPr>
          </w:p>
        </w:tc>
        <w:tc>
          <w:tcPr>
            <w:tcW w:w="3771" w:type="dxa"/>
            <w:vMerge/>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rPr>
                <w:lang w:eastAsia="ar-SA"/>
              </w:rPr>
            </w:pPr>
          </w:p>
        </w:tc>
        <w:tc>
          <w:tcPr>
            <w:tcW w:w="109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b/>
                <w:lang w:eastAsia="ar-SA"/>
              </w:rPr>
            </w:pPr>
            <w:r w:rsidRPr="00064A55">
              <w:rPr>
                <w:b/>
              </w:rPr>
              <w:t>2012</w:t>
            </w:r>
          </w:p>
        </w:tc>
        <w:tc>
          <w:tcPr>
            <w:tcW w:w="90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b/>
                <w:lang w:eastAsia="ar-SA"/>
              </w:rPr>
            </w:pPr>
            <w:r w:rsidRPr="00064A55">
              <w:rPr>
                <w:b/>
              </w:rPr>
              <w:t>2013</w:t>
            </w:r>
          </w:p>
        </w:tc>
        <w:tc>
          <w:tcPr>
            <w:tcW w:w="90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b/>
                <w:lang w:eastAsia="ar-SA"/>
              </w:rPr>
            </w:pPr>
            <w:r w:rsidRPr="00064A55">
              <w:rPr>
                <w:b/>
              </w:rPr>
              <w:t>2014</w:t>
            </w:r>
          </w:p>
        </w:tc>
        <w:tc>
          <w:tcPr>
            <w:tcW w:w="90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b/>
                <w:lang w:eastAsia="ar-SA"/>
              </w:rPr>
            </w:pPr>
            <w:r w:rsidRPr="00064A55">
              <w:rPr>
                <w:b/>
              </w:rPr>
              <w:t>2015</w:t>
            </w:r>
          </w:p>
        </w:tc>
      </w:tr>
      <w:tr w:rsidR="00AE478E" w:rsidRPr="00064A55" w:rsidTr="00064A55">
        <w:trPr>
          <w:trHeight w:val="719"/>
        </w:trPr>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rPr>
                <w:lang w:eastAsia="ar-SA"/>
              </w:rPr>
            </w:pPr>
            <w:r w:rsidRPr="00064A55">
              <w:t>1</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rPr>
                <w:lang w:eastAsia="ar-SA"/>
              </w:rPr>
            </w:pPr>
            <w:r w:rsidRPr="00064A55">
              <w:t>Администрация Новопотьминского сельского поселения</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4</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4</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5</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5</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2</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МБОУ «Новопотьминская СОШ»</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 xml:space="preserve">  34</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34</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34</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35</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3</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 xml:space="preserve">ООО «Колос» </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76</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65</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62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62</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4</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ООО «Торговый  дом»</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5</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rPr>
                <w:lang w:eastAsia="ar-SA"/>
              </w:rPr>
            </w:pPr>
            <w:r w:rsidRPr="00064A55">
              <w:t xml:space="preserve"> ИП глава КФХ Лодырев Н.Н.»</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6</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ГУ «Почта России»</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7</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Новопотьминский Дом культуры</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3</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8</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Новопотьминская  ФАП</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2</w:t>
            </w:r>
          </w:p>
        </w:tc>
      </w:tr>
      <w:tr w:rsidR="00AE478E" w:rsidRPr="00064A55" w:rsidTr="00064A55">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9</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За пределами администрации</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78</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78</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80</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81</w:t>
            </w:r>
          </w:p>
        </w:tc>
      </w:tr>
      <w:tr w:rsidR="00AE478E" w:rsidRPr="00064A55" w:rsidTr="00064A55">
        <w:trPr>
          <w:trHeight w:val="489"/>
        </w:trPr>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rPr>
                <w:lang w:eastAsia="ar-SA"/>
              </w:rPr>
            </w:pPr>
            <w:r w:rsidRPr="00064A55">
              <w:t>16</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Библиотечная система</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r>
      <w:tr w:rsidR="00AE478E" w:rsidRPr="00064A55" w:rsidTr="00064A55">
        <w:trPr>
          <w:trHeight w:val="563"/>
        </w:trPr>
        <w:tc>
          <w:tcPr>
            <w:tcW w:w="658"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rPr>
                <w:lang w:eastAsia="ar-SA"/>
              </w:rPr>
            </w:pPr>
            <w:r w:rsidRPr="00064A55">
              <w:t>17</w:t>
            </w:r>
          </w:p>
        </w:tc>
        <w:tc>
          <w:tcPr>
            <w:tcW w:w="377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uppressAutoHyphens/>
              <w:spacing w:line="360" w:lineRule="auto"/>
              <w:jc w:val="center"/>
              <w:rPr>
                <w:lang w:eastAsia="ar-SA"/>
              </w:rPr>
            </w:pPr>
            <w:r w:rsidRPr="00064A55">
              <w:t>Индивидуальные предприниматели</w:t>
            </w:r>
          </w:p>
        </w:tc>
        <w:tc>
          <w:tcPr>
            <w:tcW w:w="1095"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jc w:val="center"/>
              <w:rPr>
                <w:lang w:eastAsia="ar-SA"/>
              </w:rPr>
            </w:pPr>
            <w:r w:rsidRPr="00064A55">
              <w:t>1</w:t>
            </w:r>
          </w:p>
        </w:tc>
        <w:tc>
          <w:tcPr>
            <w:tcW w:w="90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uppressAutoHyphens/>
              <w:spacing w:line="360" w:lineRule="auto"/>
              <w:rPr>
                <w:lang w:eastAsia="ar-SA"/>
              </w:rPr>
            </w:pPr>
            <w:r w:rsidRPr="00064A55">
              <w:t xml:space="preserve">    1</w:t>
            </w:r>
          </w:p>
        </w:tc>
      </w:tr>
    </w:tbl>
    <w:p w:rsidR="00AE478E" w:rsidRPr="00064A55" w:rsidRDefault="00AE478E" w:rsidP="00AE478E">
      <w:pPr>
        <w:pStyle w:val="a5"/>
        <w:rPr>
          <w:sz w:val="24"/>
          <w:szCs w:val="24"/>
        </w:rPr>
      </w:pPr>
      <w:r w:rsidRPr="00064A55">
        <w:rPr>
          <w:sz w:val="24"/>
          <w:szCs w:val="24"/>
        </w:rPr>
        <w:t>В ходе реализации Программы администрация поселения должна спланировать проведение работ по следующему направлению:</w:t>
      </w:r>
    </w:p>
    <w:p w:rsidR="00AE478E" w:rsidRPr="00064A55" w:rsidRDefault="00AE478E" w:rsidP="00AE478E">
      <w:pPr>
        <w:pStyle w:val="a5"/>
        <w:rPr>
          <w:sz w:val="24"/>
          <w:szCs w:val="24"/>
        </w:rPr>
      </w:pPr>
      <w:r w:rsidRPr="00064A55">
        <w:rPr>
          <w:sz w:val="24"/>
          <w:szCs w:val="24"/>
        </w:rPr>
        <w:t>Трудовые отношения, занятость населения.</w:t>
      </w:r>
    </w:p>
    <w:p w:rsidR="00AE478E" w:rsidRPr="00064A55" w:rsidRDefault="00AE478E" w:rsidP="00AE478E">
      <w:pPr>
        <w:pStyle w:val="a5"/>
        <w:rPr>
          <w:sz w:val="24"/>
          <w:szCs w:val="24"/>
        </w:rPr>
      </w:pPr>
      <w:r w:rsidRPr="00064A55">
        <w:rPr>
          <w:sz w:val="24"/>
          <w:szCs w:val="24"/>
        </w:rPr>
        <w:t>1. Переход от политики содействия занятости к политике сохранения и создания новых рабочих мест.</w:t>
      </w:r>
    </w:p>
    <w:p w:rsidR="00AE478E" w:rsidRPr="00064A55" w:rsidRDefault="00AE478E" w:rsidP="00AE478E">
      <w:pPr>
        <w:pStyle w:val="a5"/>
        <w:rPr>
          <w:sz w:val="24"/>
          <w:szCs w:val="24"/>
        </w:rPr>
      </w:pPr>
      <w:r w:rsidRPr="00064A55">
        <w:rPr>
          <w:sz w:val="24"/>
          <w:szCs w:val="24"/>
        </w:rPr>
        <w:t>2. Оказание помощи безработным, прежде всего из числа молодежи и подростков, в профессиональном обучении и организации собственного дела.</w:t>
      </w:r>
    </w:p>
    <w:p w:rsidR="00AE478E" w:rsidRPr="00064A55" w:rsidRDefault="00AE478E" w:rsidP="00AE478E">
      <w:pPr>
        <w:pStyle w:val="a5"/>
        <w:rPr>
          <w:sz w:val="24"/>
          <w:szCs w:val="24"/>
        </w:rPr>
      </w:pPr>
      <w:r w:rsidRPr="00064A55">
        <w:rPr>
          <w:sz w:val="24"/>
          <w:szCs w:val="24"/>
        </w:rPr>
        <w:t>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использовать безработных на общественных работах.</w:t>
      </w:r>
    </w:p>
    <w:p w:rsidR="00AE478E" w:rsidRPr="00064A55" w:rsidRDefault="00AE478E" w:rsidP="00AE478E">
      <w:pPr>
        <w:pStyle w:val="a5"/>
        <w:rPr>
          <w:sz w:val="24"/>
          <w:szCs w:val="24"/>
        </w:rPr>
      </w:pPr>
      <w:r w:rsidRPr="00064A55">
        <w:rPr>
          <w:sz w:val="24"/>
          <w:szCs w:val="24"/>
        </w:rPr>
        <w:t>4. Организация эффективной системы подготовки и переподготовки кадров для нужд экономики района, поселения.</w:t>
      </w:r>
    </w:p>
    <w:p w:rsidR="00AE478E" w:rsidRPr="00064A55" w:rsidRDefault="00AE478E" w:rsidP="00AE478E">
      <w:pPr>
        <w:pStyle w:val="a5"/>
        <w:rPr>
          <w:sz w:val="24"/>
          <w:szCs w:val="24"/>
        </w:rPr>
      </w:pPr>
      <w:r w:rsidRPr="00064A55">
        <w:rPr>
          <w:sz w:val="24"/>
          <w:szCs w:val="24"/>
        </w:rPr>
        <w:t>5. Содействие возвращению в село молодых специалистов, помощь в их трудоустройстве.</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23</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8"/>
        <w:gridCol w:w="5492"/>
        <w:gridCol w:w="1440"/>
        <w:gridCol w:w="1520"/>
      </w:tblGrid>
      <w:tr w:rsidR="00AE478E" w:rsidRPr="00064A55" w:rsidTr="00064A55">
        <w:trPr>
          <w:trHeight w:val="285"/>
        </w:trPr>
        <w:tc>
          <w:tcPr>
            <w:tcW w:w="6340" w:type="dxa"/>
            <w:gridSpan w:val="2"/>
            <w:shd w:val="clear" w:color="000000" w:fill="C0C0C0"/>
            <w:noWrap/>
            <w:vAlign w:val="bottom"/>
            <w:hideMark/>
          </w:tcPr>
          <w:p w:rsidR="00AE478E" w:rsidRPr="00064A55" w:rsidRDefault="00AE478E" w:rsidP="00064A55">
            <w:pPr>
              <w:spacing w:line="360" w:lineRule="auto"/>
              <w:rPr>
                <w:b/>
                <w:bCs/>
                <w:i/>
                <w:iCs/>
              </w:rPr>
            </w:pPr>
            <w:r w:rsidRPr="00064A55">
              <w:rPr>
                <w:b/>
                <w:bCs/>
                <w:i/>
                <w:iCs/>
              </w:rPr>
              <w:t>Финансы</w:t>
            </w:r>
          </w:p>
        </w:tc>
        <w:tc>
          <w:tcPr>
            <w:tcW w:w="1440" w:type="dxa"/>
            <w:shd w:val="clear" w:color="000000" w:fill="C0C0C0"/>
            <w:noWrap/>
            <w:vAlign w:val="center"/>
            <w:hideMark/>
          </w:tcPr>
          <w:p w:rsidR="00AE478E" w:rsidRPr="00064A55" w:rsidRDefault="00AE478E" w:rsidP="00064A55">
            <w:pPr>
              <w:spacing w:line="360" w:lineRule="auto"/>
              <w:jc w:val="center"/>
              <w:rPr>
                <w:b/>
                <w:bCs/>
              </w:rPr>
            </w:pPr>
            <w:r w:rsidRPr="00064A55">
              <w:rPr>
                <w:b/>
                <w:bCs/>
              </w:rPr>
              <w:t>тыс. руб.</w:t>
            </w:r>
          </w:p>
        </w:tc>
        <w:tc>
          <w:tcPr>
            <w:tcW w:w="1520" w:type="dxa"/>
            <w:shd w:val="clear" w:color="000000" w:fill="C0C0C0"/>
            <w:noWrap/>
            <w:vAlign w:val="center"/>
            <w:hideMark/>
          </w:tcPr>
          <w:p w:rsidR="00AE478E" w:rsidRPr="00064A55" w:rsidRDefault="00AE478E" w:rsidP="00064A55">
            <w:pPr>
              <w:spacing w:line="360" w:lineRule="auto"/>
              <w:jc w:val="center"/>
              <w:rPr>
                <w:b/>
                <w:bCs/>
              </w:rPr>
            </w:pPr>
            <w:r w:rsidRPr="00064A55">
              <w:rPr>
                <w:b/>
                <w:bCs/>
              </w:rPr>
              <w:t>за 2015 г.</w:t>
            </w:r>
          </w:p>
        </w:tc>
      </w:tr>
      <w:tr w:rsidR="00AE478E" w:rsidRPr="00064A55" w:rsidTr="00064A55">
        <w:trPr>
          <w:trHeight w:val="360"/>
        </w:trPr>
        <w:tc>
          <w:tcPr>
            <w:tcW w:w="6340" w:type="dxa"/>
            <w:gridSpan w:val="2"/>
            <w:shd w:val="clear" w:color="auto" w:fill="auto"/>
            <w:vAlign w:val="center"/>
            <w:hideMark/>
          </w:tcPr>
          <w:p w:rsidR="00AE478E" w:rsidRPr="00064A55" w:rsidRDefault="00AE478E" w:rsidP="00064A55">
            <w:pPr>
              <w:spacing w:line="360" w:lineRule="auto"/>
            </w:pPr>
            <w:r w:rsidRPr="00064A55">
              <w:t>Доходы местного бюджета (включая безвозмездные поступления)</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2662,3</w:t>
            </w:r>
          </w:p>
        </w:tc>
      </w:tr>
      <w:tr w:rsidR="00AE478E" w:rsidRPr="00064A55" w:rsidTr="00064A55">
        <w:trPr>
          <w:trHeight w:val="390"/>
        </w:trPr>
        <w:tc>
          <w:tcPr>
            <w:tcW w:w="6340" w:type="dxa"/>
            <w:gridSpan w:val="2"/>
            <w:shd w:val="clear" w:color="auto" w:fill="auto"/>
            <w:noWrap/>
            <w:vAlign w:val="bottom"/>
            <w:hideMark/>
          </w:tcPr>
          <w:p w:rsidR="00AE478E" w:rsidRPr="00064A55" w:rsidRDefault="00AE478E" w:rsidP="00064A55">
            <w:pPr>
              <w:spacing w:line="360" w:lineRule="auto"/>
              <w:rPr>
                <w:b/>
                <w:bCs/>
                <w:i/>
                <w:iCs/>
              </w:rPr>
            </w:pPr>
            <w:r w:rsidRPr="00064A55">
              <w:rPr>
                <w:b/>
                <w:bCs/>
                <w:i/>
                <w:iCs/>
              </w:rPr>
              <w:t>Налоговые и неналоговые доходы</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213,4</w:t>
            </w:r>
          </w:p>
        </w:tc>
      </w:tr>
      <w:tr w:rsidR="00AE478E" w:rsidRPr="00064A55" w:rsidTr="00064A55">
        <w:trPr>
          <w:trHeight w:val="375"/>
        </w:trPr>
        <w:tc>
          <w:tcPr>
            <w:tcW w:w="6340" w:type="dxa"/>
            <w:gridSpan w:val="2"/>
            <w:shd w:val="clear" w:color="auto" w:fill="auto"/>
            <w:noWrap/>
            <w:vAlign w:val="bottom"/>
            <w:hideMark/>
          </w:tcPr>
          <w:p w:rsidR="00AE478E" w:rsidRPr="00064A55" w:rsidRDefault="00AE478E" w:rsidP="00064A55">
            <w:pPr>
              <w:spacing w:line="360" w:lineRule="auto"/>
              <w:rPr>
                <w:b/>
                <w:bCs/>
                <w:i/>
                <w:iCs/>
              </w:rPr>
            </w:pPr>
            <w:r w:rsidRPr="00064A55">
              <w:rPr>
                <w:b/>
                <w:bCs/>
                <w:i/>
                <w:iCs/>
              </w:rPr>
              <w:t>Налоговые доходы, в т.ч.</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211,8</w:t>
            </w:r>
          </w:p>
        </w:tc>
      </w:tr>
      <w:tr w:rsidR="00AE478E" w:rsidRPr="00064A55" w:rsidTr="00064A55">
        <w:trPr>
          <w:trHeight w:val="360"/>
        </w:trPr>
        <w:tc>
          <w:tcPr>
            <w:tcW w:w="6340" w:type="dxa"/>
            <w:gridSpan w:val="2"/>
            <w:shd w:val="clear" w:color="auto" w:fill="auto"/>
            <w:noWrap/>
            <w:vAlign w:val="bottom"/>
            <w:hideMark/>
          </w:tcPr>
          <w:p w:rsidR="00AE478E" w:rsidRPr="00064A55" w:rsidRDefault="00AE478E" w:rsidP="00064A55">
            <w:pPr>
              <w:spacing w:line="360" w:lineRule="auto"/>
            </w:pPr>
            <w:r w:rsidRPr="00064A55">
              <w:t>налог на доходы физических лиц</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29</w:t>
            </w:r>
          </w:p>
        </w:tc>
      </w:tr>
      <w:tr w:rsidR="00AE478E" w:rsidRPr="00064A55" w:rsidTr="00064A55">
        <w:trPr>
          <w:trHeight w:val="390"/>
        </w:trPr>
        <w:tc>
          <w:tcPr>
            <w:tcW w:w="6340" w:type="dxa"/>
            <w:gridSpan w:val="2"/>
            <w:shd w:val="clear" w:color="auto" w:fill="auto"/>
            <w:noWrap/>
            <w:vAlign w:val="bottom"/>
            <w:hideMark/>
          </w:tcPr>
          <w:p w:rsidR="00AE478E" w:rsidRPr="00064A55" w:rsidRDefault="00AE478E" w:rsidP="00064A55">
            <w:pPr>
              <w:spacing w:line="360" w:lineRule="auto"/>
            </w:pPr>
            <w:r w:rsidRPr="00064A55">
              <w:t xml:space="preserve">земельный налог </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167,3</w:t>
            </w:r>
          </w:p>
        </w:tc>
      </w:tr>
      <w:tr w:rsidR="00AE478E" w:rsidRPr="00064A55" w:rsidTr="00064A55">
        <w:trPr>
          <w:trHeight w:val="360"/>
        </w:trPr>
        <w:tc>
          <w:tcPr>
            <w:tcW w:w="6340" w:type="dxa"/>
            <w:gridSpan w:val="2"/>
            <w:shd w:val="clear" w:color="auto" w:fill="auto"/>
            <w:noWrap/>
            <w:vAlign w:val="bottom"/>
            <w:hideMark/>
          </w:tcPr>
          <w:p w:rsidR="00AE478E" w:rsidRPr="00064A55" w:rsidRDefault="00AE478E" w:rsidP="00064A55">
            <w:pPr>
              <w:spacing w:line="360" w:lineRule="auto"/>
            </w:pPr>
            <w:r w:rsidRPr="00064A55">
              <w:t>налог на имущество физических лиц</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13,3</w:t>
            </w:r>
          </w:p>
        </w:tc>
      </w:tr>
      <w:tr w:rsidR="00AE478E" w:rsidRPr="00064A55" w:rsidTr="00064A55">
        <w:trPr>
          <w:trHeight w:val="360"/>
        </w:trPr>
        <w:tc>
          <w:tcPr>
            <w:tcW w:w="6340" w:type="dxa"/>
            <w:gridSpan w:val="2"/>
            <w:shd w:val="clear" w:color="auto" w:fill="auto"/>
            <w:noWrap/>
            <w:vAlign w:val="bottom"/>
            <w:hideMark/>
          </w:tcPr>
          <w:p w:rsidR="00AE478E" w:rsidRPr="00064A55" w:rsidRDefault="00AE478E" w:rsidP="00064A55">
            <w:pPr>
              <w:spacing w:line="360" w:lineRule="auto"/>
            </w:pPr>
            <w:r w:rsidRPr="00064A55">
              <w:t>единый налог на вмененный доход</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 </w:t>
            </w:r>
          </w:p>
        </w:tc>
      </w:tr>
      <w:tr w:rsidR="00AE478E" w:rsidRPr="00064A55" w:rsidTr="00064A55">
        <w:trPr>
          <w:trHeight w:val="375"/>
        </w:trPr>
        <w:tc>
          <w:tcPr>
            <w:tcW w:w="6340" w:type="dxa"/>
            <w:gridSpan w:val="2"/>
            <w:shd w:val="clear" w:color="auto" w:fill="auto"/>
            <w:noWrap/>
            <w:vAlign w:val="bottom"/>
            <w:hideMark/>
          </w:tcPr>
          <w:p w:rsidR="00AE478E" w:rsidRPr="00064A55" w:rsidRDefault="00AE478E" w:rsidP="00064A55">
            <w:pPr>
              <w:spacing w:line="360" w:lineRule="auto"/>
            </w:pPr>
            <w:r w:rsidRPr="00064A55">
              <w:t>единый сельскохозяйственный налог</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2,2</w:t>
            </w:r>
          </w:p>
        </w:tc>
      </w:tr>
      <w:tr w:rsidR="00AE478E" w:rsidRPr="00064A55" w:rsidTr="00064A55">
        <w:trPr>
          <w:trHeight w:val="315"/>
        </w:trPr>
        <w:tc>
          <w:tcPr>
            <w:tcW w:w="6340" w:type="dxa"/>
            <w:gridSpan w:val="2"/>
            <w:shd w:val="clear" w:color="auto" w:fill="auto"/>
            <w:noWrap/>
            <w:vAlign w:val="bottom"/>
            <w:hideMark/>
          </w:tcPr>
          <w:p w:rsidR="00AE478E" w:rsidRPr="00064A55" w:rsidRDefault="00AE478E" w:rsidP="00064A55">
            <w:r w:rsidRPr="00064A55">
              <w:t>Безвозмездные поступления</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45"/>
        </w:trPr>
        <w:tc>
          <w:tcPr>
            <w:tcW w:w="848" w:type="dxa"/>
            <w:vMerge w:val="restart"/>
            <w:shd w:val="clear" w:color="auto" w:fill="auto"/>
            <w:noWrap/>
            <w:vAlign w:val="center"/>
            <w:hideMark/>
          </w:tcPr>
          <w:p w:rsidR="00AE478E" w:rsidRPr="00064A55" w:rsidRDefault="00AE478E" w:rsidP="00064A55">
            <w:pPr>
              <w:jc w:val="center"/>
            </w:pPr>
            <w:r w:rsidRPr="00064A55">
              <w:t>в т.ч.</w:t>
            </w:r>
          </w:p>
        </w:tc>
        <w:tc>
          <w:tcPr>
            <w:tcW w:w="5492" w:type="dxa"/>
            <w:shd w:val="clear" w:color="auto" w:fill="auto"/>
            <w:noWrap/>
            <w:vAlign w:val="bottom"/>
            <w:hideMark/>
          </w:tcPr>
          <w:p w:rsidR="00AE478E" w:rsidRPr="00064A55" w:rsidRDefault="00AE478E" w:rsidP="00064A55">
            <w:r w:rsidRPr="00064A55">
              <w:t>дотации</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92,2</w:t>
            </w:r>
          </w:p>
        </w:tc>
      </w:tr>
      <w:tr w:rsidR="00AE478E" w:rsidRPr="00064A55" w:rsidTr="00064A55">
        <w:trPr>
          <w:trHeight w:val="300"/>
        </w:trPr>
        <w:tc>
          <w:tcPr>
            <w:tcW w:w="848" w:type="dxa"/>
            <w:vMerge/>
            <w:vAlign w:val="center"/>
            <w:hideMark/>
          </w:tcPr>
          <w:p w:rsidR="00AE478E" w:rsidRPr="00064A55" w:rsidRDefault="00AE478E" w:rsidP="00064A55"/>
        </w:tc>
        <w:tc>
          <w:tcPr>
            <w:tcW w:w="5492" w:type="dxa"/>
            <w:shd w:val="clear" w:color="auto" w:fill="auto"/>
            <w:noWrap/>
            <w:vAlign w:val="bottom"/>
            <w:hideMark/>
          </w:tcPr>
          <w:p w:rsidR="00AE478E" w:rsidRPr="00064A55" w:rsidRDefault="00AE478E" w:rsidP="00064A55">
            <w:r w:rsidRPr="00064A55">
              <w:t>субсидии</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2130,8</w:t>
            </w:r>
          </w:p>
        </w:tc>
      </w:tr>
      <w:tr w:rsidR="00AE478E" w:rsidRPr="00064A55" w:rsidTr="00064A55">
        <w:trPr>
          <w:trHeight w:val="345"/>
        </w:trPr>
        <w:tc>
          <w:tcPr>
            <w:tcW w:w="848" w:type="dxa"/>
            <w:vMerge/>
            <w:vAlign w:val="center"/>
            <w:hideMark/>
          </w:tcPr>
          <w:p w:rsidR="00AE478E" w:rsidRPr="00064A55" w:rsidRDefault="00AE478E" w:rsidP="00064A55"/>
        </w:tc>
        <w:tc>
          <w:tcPr>
            <w:tcW w:w="5492" w:type="dxa"/>
            <w:shd w:val="clear" w:color="auto" w:fill="auto"/>
            <w:noWrap/>
            <w:vAlign w:val="bottom"/>
            <w:hideMark/>
          </w:tcPr>
          <w:p w:rsidR="00AE478E" w:rsidRPr="00064A55" w:rsidRDefault="00AE478E" w:rsidP="00064A55">
            <w:r w:rsidRPr="00064A55">
              <w:t>субвенции</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54,4</w:t>
            </w:r>
          </w:p>
        </w:tc>
      </w:tr>
      <w:tr w:rsidR="00AE478E" w:rsidRPr="00064A55" w:rsidTr="00064A55">
        <w:trPr>
          <w:trHeight w:val="330"/>
        </w:trPr>
        <w:tc>
          <w:tcPr>
            <w:tcW w:w="848" w:type="dxa"/>
            <w:vMerge/>
            <w:vAlign w:val="center"/>
            <w:hideMark/>
          </w:tcPr>
          <w:p w:rsidR="00AE478E" w:rsidRPr="00064A55" w:rsidRDefault="00AE478E" w:rsidP="00064A55"/>
        </w:tc>
        <w:tc>
          <w:tcPr>
            <w:tcW w:w="5492" w:type="dxa"/>
            <w:shd w:val="clear" w:color="auto" w:fill="auto"/>
            <w:noWrap/>
            <w:vAlign w:val="bottom"/>
            <w:hideMark/>
          </w:tcPr>
          <w:p w:rsidR="00AE478E" w:rsidRPr="00064A55" w:rsidRDefault="00AE478E" w:rsidP="00064A55">
            <w:r w:rsidRPr="00064A55">
              <w:t>иные межбюджетные трансферты</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24</w:t>
      </w:r>
    </w:p>
    <w:p w:rsidR="00AE478E" w:rsidRPr="00064A55" w:rsidRDefault="00AE478E" w:rsidP="00AE478E">
      <w:pPr>
        <w:jc w:val="center"/>
        <w:rPr>
          <w:b/>
        </w:rPr>
      </w:pPr>
      <w:r w:rsidRPr="00064A55">
        <w:rPr>
          <w:b/>
        </w:rPr>
        <w:t>Конкурентные преимущества поселения</w:t>
      </w:r>
    </w:p>
    <w:tbl>
      <w:tblPr>
        <w:tblStyle w:val="a7"/>
        <w:tblW w:w="0" w:type="auto"/>
        <w:tblInd w:w="0" w:type="dxa"/>
        <w:tblLook w:val="04A0"/>
      </w:tblPr>
      <w:tblGrid>
        <w:gridCol w:w="563"/>
        <w:gridCol w:w="3048"/>
        <w:gridCol w:w="1866"/>
        <w:gridCol w:w="2109"/>
        <w:gridCol w:w="1985"/>
      </w:tblGrid>
      <w:tr w:rsidR="00AE478E" w:rsidRPr="00064A55" w:rsidTr="00064A55">
        <w:trPr>
          <w:trHeight w:val="403"/>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rPr>
            </w:pPr>
            <w:r w:rsidRPr="00064A55">
              <w:rPr>
                <w:sz w:val="24"/>
                <w:szCs w:val="24"/>
              </w:rPr>
              <w:t>№</w:t>
            </w:r>
          </w:p>
          <w:p w:rsidR="00AE478E" w:rsidRPr="00064A55" w:rsidRDefault="00AE478E" w:rsidP="00064A55">
            <w:pPr>
              <w:spacing w:line="16" w:lineRule="atLeast"/>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Обозначение</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Нет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Примечание</w:t>
            </w:r>
          </w:p>
        </w:tc>
      </w:tr>
      <w:tr w:rsidR="00AE478E" w:rsidRPr="00064A55" w:rsidTr="00064A55">
        <w:trPr>
          <w:trHeight w:val="282"/>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Низкая стоимость земли</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 xml:space="preserve">                         нет</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258"/>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2</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Полезные ископаемые</w:t>
            </w:r>
          </w:p>
        </w:tc>
        <w:tc>
          <w:tcPr>
            <w:tcW w:w="382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 xml:space="preserve">                         -</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3</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Низкая себестоимость строительства жилья, промышленной и коммерческой недвижимости</w:t>
            </w:r>
          </w:p>
        </w:tc>
        <w:tc>
          <w:tcPr>
            <w:tcW w:w="382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rPr>
            </w:pPr>
          </w:p>
          <w:p w:rsidR="00AE478E" w:rsidRPr="00064A55" w:rsidRDefault="00AE478E" w:rsidP="00064A55">
            <w:pPr>
              <w:spacing w:line="16" w:lineRule="atLeast"/>
              <w:rPr>
                <w:sz w:val="24"/>
                <w:szCs w:val="24"/>
                <w:lang w:eastAsia="en-US"/>
              </w:rPr>
            </w:pPr>
            <w:r w:rsidRPr="00064A55">
              <w:rPr>
                <w:sz w:val="24"/>
                <w:szCs w:val="24"/>
              </w:rPr>
              <w:t xml:space="preserve">                         нет</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4</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Развитая транспортная инфраструктура</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432"/>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5</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Близость к столице Республики</w:t>
            </w:r>
          </w:p>
        </w:tc>
        <w:tc>
          <w:tcPr>
            <w:tcW w:w="382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 xml:space="preserve">                     нет</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6</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Высокая обеспеченность связью и телекоммуникациями</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7</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Развитый банковский и страховой сектор экономики</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8</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color w:val="000000"/>
                <w:sz w:val="24"/>
                <w:szCs w:val="24"/>
                <w:shd w:val="clear" w:color="auto" w:fill="FFFFFF"/>
              </w:rPr>
              <w:t>Низкая стоимость природоохранных и экологических мероприятий.</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396"/>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9</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color w:val="000000"/>
                <w:sz w:val="24"/>
                <w:szCs w:val="24"/>
                <w:shd w:val="clear" w:color="auto" w:fill="FFFFFF"/>
              </w:rPr>
              <w:t>Низкая криминогенность</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10</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color w:val="000000"/>
                <w:sz w:val="24"/>
                <w:szCs w:val="24"/>
                <w:shd w:val="clear" w:color="auto" w:fill="FFFFFF"/>
              </w:rPr>
              <w:t>Политическая стабильность в регионе</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color w:val="000000"/>
                <w:sz w:val="24"/>
                <w:szCs w:val="24"/>
                <w:shd w:val="clear" w:color="auto" w:fill="FFFFFF"/>
                <w:lang w:eastAsia="en-US"/>
              </w:rPr>
            </w:pPr>
            <w:r w:rsidRPr="00064A55">
              <w:rPr>
                <w:color w:val="000000"/>
                <w:sz w:val="24"/>
                <w:szCs w:val="24"/>
                <w:shd w:val="clear" w:color="auto" w:fill="FFFFFF"/>
              </w:rPr>
              <w:t>Высокий научный и технический потенциал</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12</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color w:val="000000"/>
                <w:sz w:val="24"/>
                <w:szCs w:val="24"/>
                <w:shd w:val="clear" w:color="auto" w:fill="FFFFFF"/>
                <w:lang w:eastAsia="en-US"/>
              </w:rPr>
            </w:pPr>
            <w:r w:rsidRPr="00064A55">
              <w:rPr>
                <w:color w:val="000000"/>
                <w:sz w:val="24"/>
                <w:szCs w:val="24"/>
                <w:shd w:val="clear" w:color="auto" w:fill="FFFFFF"/>
              </w:rPr>
              <w:t>Высокий культурный, медицинский и образовательный потенциал</w:t>
            </w:r>
          </w:p>
        </w:tc>
        <w:tc>
          <w:tcPr>
            <w:tcW w:w="382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нет</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13</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color w:val="000000"/>
                <w:sz w:val="24"/>
                <w:szCs w:val="24"/>
                <w:shd w:val="clear" w:color="auto" w:fill="FFFFFF"/>
                <w:lang w:eastAsia="en-US"/>
              </w:rPr>
            </w:pPr>
            <w:r w:rsidRPr="00064A55">
              <w:rPr>
                <w:color w:val="000000"/>
                <w:sz w:val="24"/>
                <w:szCs w:val="24"/>
                <w:shd w:val="clear" w:color="auto" w:fill="FFFFFF"/>
              </w:rPr>
              <w:t>Наличие в регионе Законодательства, обеспечивающего льготный налоговый режим для инвесторов</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да</w:t>
            </w:r>
          </w:p>
        </w:tc>
        <w:tc>
          <w:tcPr>
            <w:tcW w:w="425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spacing w:line="16" w:lineRule="atLeast"/>
              <w:jc w:val="center"/>
              <w:rPr>
                <w:sz w:val="24"/>
                <w:szCs w:val="24"/>
                <w:lang w:eastAsia="en-US"/>
              </w:rPr>
            </w:pPr>
            <w:r w:rsidRPr="00064A55">
              <w:rPr>
                <w:sz w:val="24"/>
                <w:szCs w:val="24"/>
              </w:rPr>
              <w:t>14</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color w:val="000000"/>
                <w:sz w:val="24"/>
                <w:szCs w:val="24"/>
                <w:shd w:val="clear" w:color="auto" w:fill="FFFFFF"/>
                <w:lang w:eastAsia="en-US"/>
              </w:rPr>
            </w:pPr>
            <w:r w:rsidRPr="00064A55">
              <w:rPr>
                <w:color w:val="000000"/>
                <w:sz w:val="24"/>
                <w:szCs w:val="24"/>
                <w:shd w:val="clear" w:color="auto" w:fill="FFFFFF"/>
              </w:rPr>
              <w:t>Наличие квалифицированных трудовых ресурсов.</w:t>
            </w:r>
          </w:p>
        </w:tc>
        <w:tc>
          <w:tcPr>
            <w:tcW w:w="382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spacing w:line="16" w:lineRule="atLeast"/>
              <w:rPr>
                <w:sz w:val="24"/>
                <w:szCs w:val="24"/>
                <w:lang w:eastAsia="en-US"/>
              </w:rPr>
            </w:pPr>
            <w:r w:rsidRPr="00064A55">
              <w:rPr>
                <w:sz w:val="24"/>
                <w:szCs w:val="24"/>
              </w:rPr>
              <w:t>нет</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16" w:lineRule="atLeast"/>
              <w:rPr>
                <w:sz w:val="24"/>
                <w:szCs w:val="24"/>
                <w:lang w:eastAsia="en-US"/>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25</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8"/>
        <w:gridCol w:w="5672"/>
        <w:gridCol w:w="1440"/>
        <w:gridCol w:w="1520"/>
      </w:tblGrid>
      <w:tr w:rsidR="00AE478E" w:rsidRPr="00064A55" w:rsidTr="00064A55">
        <w:trPr>
          <w:trHeight w:val="345"/>
        </w:trPr>
        <w:tc>
          <w:tcPr>
            <w:tcW w:w="6340" w:type="dxa"/>
            <w:gridSpan w:val="2"/>
            <w:shd w:val="clear" w:color="auto" w:fill="auto"/>
            <w:noWrap/>
            <w:vAlign w:val="bottom"/>
            <w:hideMark/>
          </w:tcPr>
          <w:p w:rsidR="00AE478E" w:rsidRPr="00064A55" w:rsidRDefault="00AE478E" w:rsidP="00064A55">
            <w:pPr>
              <w:rPr>
                <w:b/>
                <w:bCs/>
                <w:i/>
                <w:iCs/>
              </w:rPr>
            </w:pPr>
            <w:r w:rsidRPr="00064A55">
              <w:rPr>
                <w:b/>
                <w:bCs/>
                <w:i/>
                <w:iCs/>
              </w:rPr>
              <w:t>Расходы бюджета поселения</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75"/>
        </w:trPr>
        <w:tc>
          <w:tcPr>
            <w:tcW w:w="668" w:type="dxa"/>
            <w:vMerge w:val="restart"/>
            <w:shd w:val="clear" w:color="auto" w:fill="auto"/>
            <w:noWrap/>
            <w:vAlign w:val="center"/>
            <w:hideMark/>
          </w:tcPr>
          <w:p w:rsidR="00AE478E" w:rsidRPr="00064A55" w:rsidRDefault="00AE478E" w:rsidP="00064A55">
            <w:pPr>
              <w:jc w:val="center"/>
            </w:pPr>
            <w:r w:rsidRPr="00064A55">
              <w:t>в т.ч.</w:t>
            </w:r>
          </w:p>
        </w:tc>
        <w:tc>
          <w:tcPr>
            <w:tcW w:w="5672" w:type="dxa"/>
            <w:shd w:val="clear" w:color="auto" w:fill="auto"/>
            <w:noWrap/>
            <w:vAlign w:val="bottom"/>
            <w:hideMark/>
          </w:tcPr>
          <w:p w:rsidR="00AE478E" w:rsidRPr="00064A55" w:rsidRDefault="00AE478E" w:rsidP="00064A55">
            <w:r w:rsidRPr="00064A55">
              <w:t>ЖКХ</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45"/>
        </w:trPr>
        <w:tc>
          <w:tcPr>
            <w:tcW w:w="668" w:type="dxa"/>
            <w:vMerge/>
            <w:vAlign w:val="center"/>
            <w:hideMark/>
          </w:tcPr>
          <w:p w:rsidR="00AE478E" w:rsidRPr="00064A55" w:rsidRDefault="00AE478E" w:rsidP="00064A55"/>
        </w:tc>
        <w:tc>
          <w:tcPr>
            <w:tcW w:w="5672" w:type="dxa"/>
            <w:shd w:val="clear" w:color="auto" w:fill="auto"/>
            <w:noWrap/>
            <w:vAlign w:val="bottom"/>
            <w:hideMark/>
          </w:tcPr>
          <w:p w:rsidR="00AE478E" w:rsidRPr="00064A55" w:rsidRDefault="00AE478E" w:rsidP="00064A55">
            <w:r w:rsidRPr="00064A55">
              <w:t>охрана окружающей среды</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30"/>
        </w:trPr>
        <w:tc>
          <w:tcPr>
            <w:tcW w:w="668" w:type="dxa"/>
            <w:vMerge/>
            <w:vAlign w:val="center"/>
            <w:hideMark/>
          </w:tcPr>
          <w:p w:rsidR="00AE478E" w:rsidRPr="00064A55" w:rsidRDefault="00AE478E" w:rsidP="00064A55"/>
        </w:tc>
        <w:tc>
          <w:tcPr>
            <w:tcW w:w="5672" w:type="dxa"/>
            <w:shd w:val="clear" w:color="auto" w:fill="auto"/>
            <w:noWrap/>
            <w:vAlign w:val="bottom"/>
            <w:hideMark/>
          </w:tcPr>
          <w:p w:rsidR="00AE478E" w:rsidRPr="00064A55" w:rsidRDefault="00AE478E" w:rsidP="00064A55">
            <w:r w:rsidRPr="00064A55">
              <w:t>образование</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360"/>
        </w:trPr>
        <w:tc>
          <w:tcPr>
            <w:tcW w:w="668" w:type="dxa"/>
            <w:vMerge/>
            <w:vAlign w:val="center"/>
            <w:hideMark/>
          </w:tcPr>
          <w:p w:rsidR="00AE478E" w:rsidRPr="00064A55" w:rsidRDefault="00AE478E" w:rsidP="00064A55"/>
        </w:tc>
        <w:tc>
          <w:tcPr>
            <w:tcW w:w="5672" w:type="dxa"/>
            <w:shd w:val="clear" w:color="auto" w:fill="auto"/>
            <w:noWrap/>
            <w:vAlign w:val="bottom"/>
            <w:hideMark/>
          </w:tcPr>
          <w:p w:rsidR="00AE478E" w:rsidRPr="00064A55" w:rsidRDefault="00AE478E" w:rsidP="00064A55">
            <w:r w:rsidRPr="00064A55">
              <w:t>культура</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740</w:t>
            </w:r>
          </w:p>
        </w:tc>
      </w:tr>
      <w:tr w:rsidR="00AE478E" w:rsidRPr="00064A55" w:rsidTr="00064A55">
        <w:trPr>
          <w:trHeight w:val="330"/>
        </w:trPr>
        <w:tc>
          <w:tcPr>
            <w:tcW w:w="668" w:type="dxa"/>
            <w:vMerge/>
            <w:vAlign w:val="center"/>
            <w:hideMark/>
          </w:tcPr>
          <w:p w:rsidR="00AE478E" w:rsidRPr="00064A55" w:rsidRDefault="00AE478E" w:rsidP="00064A55"/>
        </w:tc>
        <w:tc>
          <w:tcPr>
            <w:tcW w:w="5672" w:type="dxa"/>
            <w:shd w:val="clear" w:color="auto" w:fill="auto"/>
            <w:noWrap/>
            <w:vAlign w:val="bottom"/>
            <w:hideMark/>
          </w:tcPr>
          <w:p w:rsidR="00AE478E" w:rsidRPr="00064A55" w:rsidRDefault="00AE478E" w:rsidP="00064A55">
            <w:r w:rsidRPr="00064A55">
              <w:t>благоустройство территории</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87,2</w:t>
            </w:r>
          </w:p>
        </w:tc>
      </w:tr>
      <w:tr w:rsidR="00AE478E" w:rsidRPr="00064A55" w:rsidTr="00064A55">
        <w:trPr>
          <w:trHeight w:val="525"/>
        </w:trPr>
        <w:tc>
          <w:tcPr>
            <w:tcW w:w="668" w:type="dxa"/>
            <w:vMerge/>
            <w:vAlign w:val="center"/>
            <w:hideMark/>
          </w:tcPr>
          <w:p w:rsidR="00AE478E" w:rsidRPr="00064A55" w:rsidRDefault="00AE478E" w:rsidP="00064A55"/>
        </w:tc>
        <w:tc>
          <w:tcPr>
            <w:tcW w:w="5672" w:type="dxa"/>
            <w:shd w:val="clear" w:color="auto" w:fill="auto"/>
            <w:vAlign w:val="bottom"/>
            <w:hideMark/>
          </w:tcPr>
          <w:p w:rsidR="00AE478E" w:rsidRPr="00064A55" w:rsidRDefault="00AE478E" w:rsidP="00064A55">
            <w:r w:rsidRPr="00064A55">
              <w:t>содержание и ремонт автомобильных дорог общего пользования местного значения</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r w:rsidR="00AE478E" w:rsidRPr="00064A55" w:rsidTr="00064A55">
        <w:trPr>
          <w:trHeight w:val="525"/>
        </w:trPr>
        <w:tc>
          <w:tcPr>
            <w:tcW w:w="668" w:type="dxa"/>
            <w:vMerge/>
            <w:vAlign w:val="center"/>
            <w:hideMark/>
          </w:tcPr>
          <w:p w:rsidR="00AE478E" w:rsidRPr="00064A55" w:rsidRDefault="00AE478E" w:rsidP="00064A55"/>
        </w:tc>
        <w:tc>
          <w:tcPr>
            <w:tcW w:w="5672" w:type="dxa"/>
            <w:shd w:val="clear" w:color="auto" w:fill="auto"/>
            <w:vAlign w:val="bottom"/>
            <w:hideMark/>
          </w:tcPr>
          <w:p w:rsidR="00AE478E" w:rsidRPr="00064A55" w:rsidRDefault="00AE478E" w:rsidP="00064A55">
            <w:r w:rsidRPr="00064A55">
              <w:t>содержание работников органов местного самоуправления</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1356,3</w:t>
            </w:r>
          </w:p>
        </w:tc>
      </w:tr>
      <w:tr w:rsidR="00AE478E" w:rsidRPr="00064A55" w:rsidTr="00064A55">
        <w:trPr>
          <w:trHeight w:val="570"/>
        </w:trPr>
        <w:tc>
          <w:tcPr>
            <w:tcW w:w="668" w:type="dxa"/>
            <w:vMerge/>
            <w:vAlign w:val="center"/>
            <w:hideMark/>
          </w:tcPr>
          <w:p w:rsidR="00AE478E" w:rsidRPr="00064A55" w:rsidRDefault="00AE478E" w:rsidP="00064A55"/>
        </w:tc>
        <w:tc>
          <w:tcPr>
            <w:tcW w:w="5672" w:type="dxa"/>
            <w:shd w:val="clear" w:color="auto" w:fill="auto"/>
            <w:noWrap/>
            <w:hideMark/>
          </w:tcPr>
          <w:p w:rsidR="00AE478E" w:rsidRPr="00064A55" w:rsidRDefault="00AE478E" w:rsidP="00064A55">
            <w:r w:rsidRPr="00064A55">
              <w:t>другие расходы (расшифровать)</w:t>
            </w:r>
          </w:p>
        </w:tc>
        <w:tc>
          <w:tcPr>
            <w:tcW w:w="1440" w:type="dxa"/>
            <w:shd w:val="clear" w:color="auto" w:fill="auto"/>
            <w:noWrap/>
            <w:vAlign w:val="center"/>
            <w:hideMark/>
          </w:tcPr>
          <w:p w:rsidR="00AE478E" w:rsidRPr="00064A55" w:rsidRDefault="00AE478E" w:rsidP="00064A55">
            <w:pPr>
              <w:jc w:val="center"/>
            </w:pPr>
            <w:r w:rsidRPr="00064A55">
              <w:t>***</w:t>
            </w:r>
          </w:p>
        </w:tc>
        <w:tc>
          <w:tcPr>
            <w:tcW w:w="1520" w:type="dxa"/>
            <w:shd w:val="clear" w:color="auto" w:fill="auto"/>
            <w:noWrap/>
            <w:vAlign w:val="center"/>
            <w:hideMark/>
          </w:tcPr>
          <w:p w:rsidR="00AE478E" w:rsidRPr="00064A55" w:rsidRDefault="00AE478E" w:rsidP="00064A55">
            <w:pPr>
              <w:jc w:val="center"/>
            </w:pPr>
            <w:r w:rsidRPr="00064A55">
              <w:t> </w:t>
            </w:r>
          </w:p>
        </w:tc>
      </w:tr>
    </w:tbl>
    <w:p w:rsidR="00AE478E" w:rsidRPr="00064A55" w:rsidRDefault="00AE478E" w:rsidP="00AE478E">
      <w:pPr>
        <w:pStyle w:val="a5"/>
        <w:rPr>
          <w:sz w:val="24"/>
          <w:szCs w:val="24"/>
        </w:rPr>
      </w:pPr>
    </w:p>
    <w:p w:rsidR="00AE478E" w:rsidRPr="00064A55" w:rsidRDefault="00AE478E" w:rsidP="00AE478E">
      <w:pPr>
        <w:pStyle w:val="a5"/>
        <w:rPr>
          <w:b/>
          <w:sz w:val="24"/>
          <w:szCs w:val="24"/>
        </w:rPr>
      </w:pPr>
      <w:r w:rsidRPr="00064A55">
        <w:rPr>
          <w:sz w:val="24"/>
          <w:szCs w:val="24"/>
        </w:rPr>
        <w:t xml:space="preserve">С учетом всех факторов приведенных в Программе ранее, можно сделать вывод, что доходы населения изменяться незначительно при сохранении существующей социально-экономической ситуации. </w:t>
      </w:r>
      <w:r w:rsidRPr="00064A55">
        <w:rPr>
          <w:sz w:val="24"/>
          <w:szCs w:val="24"/>
        </w:rPr>
        <w:br w:type="page"/>
      </w:r>
      <w:r w:rsidRPr="00064A55">
        <w:rPr>
          <w:b/>
          <w:sz w:val="24"/>
          <w:szCs w:val="24"/>
        </w:rPr>
        <w:t xml:space="preserve">2. Перспективные показатели спроса на коммунальные услуги </w:t>
      </w:r>
    </w:p>
    <w:p w:rsidR="00AE478E" w:rsidRPr="00064A55" w:rsidRDefault="00AE478E" w:rsidP="00AE478E">
      <w:pPr>
        <w:pStyle w:val="a5"/>
        <w:rPr>
          <w:sz w:val="24"/>
          <w:szCs w:val="24"/>
        </w:rPr>
      </w:pPr>
    </w:p>
    <w:p w:rsidR="00AE478E" w:rsidRPr="00064A55" w:rsidRDefault="00AE478E" w:rsidP="00AE478E">
      <w:pPr>
        <w:pStyle w:val="a6"/>
        <w:ind w:left="0"/>
        <w:rPr>
          <w:sz w:val="24"/>
          <w:szCs w:val="24"/>
        </w:rPr>
      </w:pPr>
      <w:r w:rsidRPr="00064A55">
        <w:rPr>
          <w:sz w:val="24"/>
          <w:szCs w:val="24"/>
        </w:rPr>
        <w:t>Прогноз спроса по каждому из коммунальных ресурсов по Новопотьминскому сельскому поселению произведен на основании следующих показателей:</w:t>
      </w:r>
    </w:p>
    <w:p w:rsidR="00AE478E" w:rsidRPr="00064A55" w:rsidRDefault="00AE478E" w:rsidP="00AE478E">
      <w:pPr>
        <w:pStyle w:val="a6"/>
        <w:ind w:left="0"/>
        <w:rPr>
          <w:sz w:val="24"/>
          <w:szCs w:val="24"/>
        </w:rPr>
      </w:pPr>
      <w:r w:rsidRPr="00064A55">
        <w:rPr>
          <w:sz w:val="24"/>
          <w:szCs w:val="24"/>
        </w:rPr>
        <w:t>- прогнозная численность постоянного населения в 2027 г. – 638 чел.;</w:t>
      </w:r>
    </w:p>
    <w:p w:rsidR="00AE478E" w:rsidRPr="00064A55" w:rsidRDefault="00AE478E" w:rsidP="00AE478E">
      <w:pPr>
        <w:pStyle w:val="a6"/>
        <w:ind w:left="0"/>
        <w:rPr>
          <w:sz w:val="24"/>
          <w:szCs w:val="24"/>
        </w:rPr>
      </w:pPr>
      <w:r w:rsidRPr="00064A55">
        <w:rPr>
          <w:sz w:val="24"/>
          <w:szCs w:val="24"/>
        </w:rPr>
        <w:t xml:space="preserve">- установленное потребление коммунальных услуг в соответствии со схемами энерго- и ресурсоснабжения. (Приложение) </w:t>
      </w:r>
    </w:p>
    <w:p w:rsidR="00AE478E" w:rsidRPr="00064A55" w:rsidRDefault="00AE478E" w:rsidP="00AE478E">
      <w:pPr>
        <w:spacing w:line="360" w:lineRule="auto"/>
        <w:ind w:left="360" w:firstLine="709"/>
        <w:jc w:val="both"/>
        <w:rPr>
          <w:i/>
          <w:u w:val="single"/>
        </w:rPr>
      </w:pPr>
      <w:r w:rsidRPr="00064A55">
        <w:rPr>
          <w:i/>
          <w:u w:val="single"/>
        </w:rPr>
        <w:t>Электроснабжение</w:t>
      </w:r>
    </w:p>
    <w:p w:rsidR="00AE478E" w:rsidRPr="00064A55" w:rsidRDefault="00AE478E" w:rsidP="00AE478E">
      <w:pPr>
        <w:spacing w:line="360" w:lineRule="auto"/>
        <w:ind w:left="360" w:firstLine="709"/>
        <w:jc w:val="both"/>
      </w:pPr>
      <w:r w:rsidRPr="00064A55">
        <w:t xml:space="preserve">Потребление электрической энергии потребителями не увеличится к 2027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E478E" w:rsidRPr="00064A55" w:rsidRDefault="00AE478E" w:rsidP="00AE478E">
      <w:pPr>
        <w:spacing w:line="360" w:lineRule="auto"/>
        <w:ind w:left="360" w:firstLine="709"/>
        <w:jc w:val="both"/>
        <w:rPr>
          <w:i/>
          <w:u w:val="single"/>
        </w:rPr>
      </w:pPr>
      <w:r w:rsidRPr="00064A55">
        <w:rPr>
          <w:i/>
          <w:u w:val="single"/>
        </w:rPr>
        <w:t xml:space="preserve">Теплоснабжение </w:t>
      </w:r>
    </w:p>
    <w:p w:rsidR="00AE478E" w:rsidRPr="00064A55" w:rsidRDefault="00AE478E" w:rsidP="00AE478E">
      <w:pPr>
        <w:spacing w:line="360" w:lineRule="auto"/>
        <w:ind w:left="360" w:firstLine="709"/>
        <w:jc w:val="both"/>
      </w:pPr>
      <w:r w:rsidRPr="00064A55">
        <w:t>На территории сельского поселения нет централизованной сети теплоснабжения, и ее прокладка не планируется в виду нерентабельности данного мероприятия. Вс. Новая Потьма имеется 2 газовых котельных, предназначенных для отопления школы. Теплоснабжение усадебной застройки осуществляется от поквартирных газовых теплогенераторов, топливом для которых является природный газ.</w:t>
      </w:r>
    </w:p>
    <w:p w:rsidR="00AE478E" w:rsidRPr="00064A55" w:rsidRDefault="00AE478E" w:rsidP="00AE478E">
      <w:pPr>
        <w:spacing w:line="360" w:lineRule="auto"/>
        <w:ind w:left="360" w:firstLine="709"/>
        <w:jc w:val="both"/>
        <w:rPr>
          <w:i/>
          <w:u w:val="single"/>
        </w:rPr>
      </w:pPr>
      <w:r w:rsidRPr="00064A55">
        <w:rPr>
          <w:i/>
          <w:u w:val="single"/>
        </w:rPr>
        <w:t>Газоснабжение</w:t>
      </w:r>
    </w:p>
    <w:p w:rsidR="00AE478E" w:rsidRPr="00064A55" w:rsidRDefault="00AE478E" w:rsidP="00AE478E">
      <w:pPr>
        <w:spacing w:line="360" w:lineRule="auto"/>
        <w:ind w:left="360" w:firstLine="709"/>
        <w:jc w:val="both"/>
      </w:pPr>
      <w:r w:rsidRPr="00064A55">
        <w:t>Уровень газификации Новопотьминского сельского поселения составляет 90 %, но так в состав поселения входят «вымирающие» населенные пункты на расчётный период развитие этой инфраструктуры не намечается. Перспективным является направление ремонт и/или модернизации имеющегося оборудования (Приложение).</w:t>
      </w:r>
    </w:p>
    <w:p w:rsidR="00AE478E" w:rsidRPr="00064A55" w:rsidRDefault="00AE478E" w:rsidP="00AE478E">
      <w:pPr>
        <w:spacing w:line="360" w:lineRule="auto"/>
        <w:jc w:val="both"/>
        <w:rPr>
          <w:i/>
        </w:rPr>
      </w:pPr>
    </w:p>
    <w:p w:rsidR="00AE478E" w:rsidRPr="00064A55" w:rsidRDefault="00AE478E" w:rsidP="00AE478E">
      <w:pPr>
        <w:spacing w:line="360" w:lineRule="auto"/>
        <w:ind w:left="360" w:firstLine="709"/>
        <w:jc w:val="both"/>
        <w:rPr>
          <w:i/>
          <w:u w:val="single"/>
        </w:rPr>
      </w:pPr>
      <w:r w:rsidRPr="00064A55">
        <w:rPr>
          <w:i/>
          <w:u w:val="single"/>
        </w:rPr>
        <w:t>Водоснабжение</w:t>
      </w:r>
    </w:p>
    <w:p w:rsidR="00AE478E" w:rsidRPr="00064A55" w:rsidRDefault="00AE478E" w:rsidP="00AE478E">
      <w:pPr>
        <w:pStyle w:val="a5"/>
        <w:rPr>
          <w:sz w:val="24"/>
          <w:szCs w:val="24"/>
        </w:rPr>
      </w:pPr>
      <w:r w:rsidRPr="00064A55">
        <w:rPr>
          <w:sz w:val="24"/>
          <w:szCs w:val="24"/>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AE478E" w:rsidRPr="00064A55" w:rsidRDefault="00AE478E" w:rsidP="00AE478E">
      <w:pPr>
        <w:pStyle w:val="a5"/>
        <w:rPr>
          <w:sz w:val="24"/>
          <w:szCs w:val="24"/>
        </w:rPr>
      </w:pPr>
      <w:r w:rsidRPr="00064A55">
        <w:rPr>
          <w:sz w:val="24"/>
          <w:szCs w:val="24"/>
        </w:rPr>
        <w:t>Амортизационный уровень износа уличных водопроводных сетей составляет в около 60 %. .</w:t>
      </w:r>
    </w:p>
    <w:p w:rsidR="00AE478E" w:rsidRPr="00064A55" w:rsidRDefault="00AE478E" w:rsidP="00AE478E">
      <w:pPr>
        <w:pStyle w:val="a5"/>
        <w:rPr>
          <w:sz w:val="24"/>
          <w:szCs w:val="24"/>
        </w:rPr>
      </w:pPr>
    </w:p>
    <w:p w:rsidR="00AE478E" w:rsidRPr="00064A55" w:rsidRDefault="00AE478E" w:rsidP="00AE478E">
      <w:pPr>
        <w:spacing w:line="360" w:lineRule="auto"/>
        <w:ind w:left="360" w:firstLine="709"/>
        <w:jc w:val="both"/>
        <w:rPr>
          <w:i/>
          <w:u w:val="single"/>
        </w:rPr>
      </w:pPr>
      <w:r w:rsidRPr="00064A55">
        <w:rPr>
          <w:i/>
          <w:u w:val="single"/>
        </w:rPr>
        <w:t>Водоотведение</w:t>
      </w:r>
    </w:p>
    <w:p w:rsidR="00AE478E" w:rsidRPr="00064A55" w:rsidRDefault="00AE478E" w:rsidP="00AE478E">
      <w:pPr>
        <w:pStyle w:val="a5"/>
        <w:rPr>
          <w:sz w:val="24"/>
          <w:szCs w:val="24"/>
        </w:rPr>
      </w:pPr>
      <w:r w:rsidRPr="00064A55">
        <w:rPr>
          <w:sz w:val="24"/>
          <w:szCs w:val="24"/>
        </w:rPr>
        <w:t xml:space="preserve">Система централизованного водоотведения в Новопотьминском сельском поселении отсутствует. Водоотведение на территории сельского поселения – индивидуальное.В рамках данной Программы планирование системы водоотведения не предусмотрено на расчетный срок. </w:t>
      </w:r>
    </w:p>
    <w:p w:rsidR="00AE478E" w:rsidRPr="00064A55" w:rsidRDefault="00AE478E" w:rsidP="00AE478E">
      <w:pPr>
        <w:spacing w:line="360" w:lineRule="auto"/>
        <w:ind w:left="360" w:firstLine="709"/>
        <w:jc w:val="both"/>
      </w:pPr>
    </w:p>
    <w:p w:rsidR="00AE478E" w:rsidRPr="00064A55" w:rsidRDefault="00AE478E" w:rsidP="00AE478E">
      <w:pPr>
        <w:spacing w:line="360" w:lineRule="auto"/>
        <w:ind w:left="360" w:firstLine="709"/>
        <w:jc w:val="both"/>
        <w:rPr>
          <w:u w:val="single"/>
        </w:rPr>
      </w:pPr>
      <w:r w:rsidRPr="00064A55">
        <w:rPr>
          <w:i/>
          <w:u w:val="single"/>
        </w:rPr>
        <w:t>Утилизация ТБО</w:t>
      </w:r>
    </w:p>
    <w:p w:rsidR="00AE478E" w:rsidRPr="00064A55" w:rsidRDefault="00AE478E" w:rsidP="00AE478E">
      <w:pPr>
        <w:spacing w:line="360" w:lineRule="auto"/>
        <w:ind w:left="360" w:firstLine="709"/>
        <w:jc w:val="both"/>
      </w:pPr>
      <w:r w:rsidRPr="00064A55">
        <w:t>На территорииНовопотьминского СП не производится санкционированный сбор и утилизации ТБО.</w:t>
      </w:r>
    </w:p>
    <w:p w:rsidR="00AE478E" w:rsidRPr="00064A55" w:rsidRDefault="00AE478E" w:rsidP="00AE478E">
      <w:r w:rsidRPr="00064A55">
        <w:br w:type="page"/>
      </w:r>
    </w:p>
    <w:p w:rsidR="00AE478E" w:rsidRPr="00064A55" w:rsidRDefault="00AE478E" w:rsidP="00AE478E">
      <w:pPr>
        <w:pStyle w:val="a5"/>
        <w:rPr>
          <w:b/>
          <w:sz w:val="24"/>
          <w:szCs w:val="24"/>
        </w:rPr>
      </w:pPr>
      <w:r w:rsidRPr="00064A55">
        <w:rPr>
          <w:b/>
          <w:sz w:val="24"/>
          <w:szCs w:val="24"/>
        </w:rPr>
        <w:t xml:space="preserve">3. Характеристика состояния и проблем коммунальной инфраструктуры </w:t>
      </w:r>
    </w:p>
    <w:p w:rsidR="00AE478E" w:rsidRPr="00064A55" w:rsidRDefault="00AE478E" w:rsidP="00AE478E">
      <w:pPr>
        <w:pStyle w:val="a5"/>
        <w:rPr>
          <w:b/>
          <w:sz w:val="24"/>
          <w:szCs w:val="24"/>
        </w:rPr>
      </w:pPr>
      <w:r w:rsidRPr="00064A55">
        <w:rPr>
          <w:b/>
          <w:sz w:val="24"/>
          <w:szCs w:val="24"/>
        </w:rPr>
        <w:t>3.1. Система электроснабжения</w:t>
      </w:r>
    </w:p>
    <w:p w:rsidR="00AE478E" w:rsidRPr="00064A55" w:rsidRDefault="00AE478E" w:rsidP="00AE478E">
      <w:pPr>
        <w:spacing w:line="360" w:lineRule="auto"/>
        <w:ind w:left="360" w:firstLine="709"/>
        <w:jc w:val="both"/>
      </w:pPr>
    </w:p>
    <w:p w:rsidR="00AE478E" w:rsidRPr="00064A55" w:rsidRDefault="00AE478E" w:rsidP="00AE478E">
      <w:pPr>
        <w:pStyle w:val="a5"/>
        <w:rPr>
          <w:sz w:val="24"/>
          <w:szCs w:val="24"/>
        </w:rPr>
      </w:pPr>
      <w:r w:rsidRPr="00064A55">
        <w:rPr>
          <w:sz w:val="24"/>
          <w:szCs w:val="24"/>
        </w:rPr>
        <w:t>Средний уровень благоустройства жилищного фонда по обеспеченности электроэнергией составляет 100%</w:t>
      </w:r>
    </w:p>
    <w:p w:rsidR="00AE478E" w:rsidRPr="00064A55" w:rsidRDefault="00AE478E" w:rsidP="00AE478E">
      <w:pPr>
        <w:pStyle w:val="a5"/>
        <w:rPr>
          <w:sz w:val="24"/>
          <w:szCs w:val="24"/>
        </w:rPr>
      </w:pPr>
      <w:r w:rsidRPr="00064A55">
        <w:rPr>
          <w:sz w:val="24"/>
          <w:szCs w:val="24"/>
        </w:rPr>
        <w:t>Собственных источников электроснабжения Новопотьминское сельское поселение не имеет, по этому электроснабжение осуществляется от системы «Мордовэнерго» через опорные подстанции 110/10 кВ.</w:t>
      </w:r>
    </w:p>
    <w:p w:rsidR="00AE478E" w:rsidRPr="00064A55" w:rsidRDefault="00AE478E" w:rsidP="00AE478E">
      <w:pPr>
        <w:pStyle w:val="a5"/>
        <w:rPr>
          <w:sz w:val="24"/>
          <w:szCs w:val="24"/>
        </w:rPr>
      </w:pPr>
      <w:r w:rsidRPr="00064A55">
        <w:rPr>
          <w:sz w:val="24"/>
          <w:szCs w:val="24"/>
        </w:rPr>
        <w:t>Распределение электроэнергии между потребителями поселения осуществляется на напряжение 10 кВ.</w:t>
      </w:r>
    </w:p>
    <w:p w:rsidR="00AE478E" w:rsidRPr="00064A55" w:rsidRDefault="00AE478E" w:rsidP="00AE478E">
      <w:pPr>
        <w:pStyle w:val="a5"/>
        <w:rPr>
          <w:sz w:val="24"/>
          <w:szCs w:val="24"/>
        </w:rPr>
      </w:pPr>
      <w:r w:rsidRPr="00064A55">
        <w:rPr>
          <w:sz w:val="24"/>
          <w:szCs w:val="24"/>
        </w:rPr>
        <w:t>Существующая схема высоковольтных электрических сетей обеспечивает надёжное электроснабжение поселения.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 xml:space="preserve">Таблица 26 </w:t>
      </w:r>
    </w:p>
    <w:p w:rsidR="00AE478E" w:rsidRPr="00064A55" w:rsidRDefault="00AE478E" w:rsidP="00AE478E">
      <w:pPr>
        <w:jc w:val="center"/>
      </w:pPr>
      <w:r w:rsidRPr="00064A55">
        <w:t>Обслуживающая организация системы теплоснабжения</w:t>
      </w:r>
    </w:p>
    <w:tbl>
      <w:tblPr>
        <w:tblStyle w:val="a7"/>
        <w:tblW w:w="0" w:type="auto"/>
        <w:tblInd w:w="0" w:type="dxa"/>
        <w:tblLook w:val="04A0"/>
      </w:tblPr>
      <w:tblGrid>
        <w:gridCol w:w="558"/>
        <w:gridCol w:w="2431"/>
        <w:gridCol w:w="2314"/>
        <w:gridCol w:w="2497"/>
        <w:gridCol w:w="1771"/>
      </w:tblGrid>
      <w:tr w:rsidR="00AE478E" w:rsidRPr="00064A55" w:rsidTr="00064A55">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Контролер (ФИО)</w:t>
            </w: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Зубово-Полянская электрические  сети</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rPr>
            </w:pPr>
            <w:r w:rsidRPr="00064A55">
              <w:rPr>
                <w:sz w:val="24"/>
                <w:szCs w:val="24"/>
              </w:rPr>
              <w:t>Зубово-Поляна ,ул.Новикова Прибоя д87 е</w:t>
            </w:r>
          </w:p>
          <w:p w:rsidR="00AE478E" w:rsidRPr="00064A55" w:rsidRDefault="00AE478E" w:rsidP="00064A55">
            <w:pPr>
              <w:rPr>
                <w:sz w:val="24"/>
                <w:szCs w:val="24"/>
                <w:lang w:eastAsia="en-US"/>
              </w:rPr>
            </w:pPr>
            <w:r w:rsidRPr="00064A55">
              <w:rPr>
                <w:sz w:val="24"/>
                <w:szCs w:val="24"/>
              </w:rPr>
              <w:t>2-35-10.</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Беляев  В.Д.</w:t>
            </w:r>
          </w:p>
        </w:tc>
        <w:tc>
          <w:tcPr>
            <w:tcW w:w="26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Беляев  Ю.И.</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27</w:t>
      </w:r>
    </w:p>
    <w:p w:rsidR="00AE478E" w:rsidRPr="00064A55" w:rsidRDefault="00AE478E" w:rsidP="00AE478E">
      <w:pPr>
        <w:jc w:val="center"/>
      </w:pPr>
      <w:r w:rsidRPr="00064A55">
        <w:t>Характеристика системы ресурсоснабжения</w:t>
      </w:r>
    </w:p>
    <w:tbl>
      <w:tblPr>
        <w:tblStyle w:val="a7"/>
        <w:tblW w:w="0" w:type="auto"/>
        <w:jc w:val="center"/>
        <w:tblInd w:w="0" w:type="dxa"/>
        <w:tblLook w:val="04A0"/>
      </w:tblPr>
      <w:tblGrid>
        <w:gridCol w:w="6380"/>
        <w:gridCol w:w="3191"/>
      </w:tblGrid>
      <w:tr w:rsidR="00AE478E" w:rsidRPr="00064A55" w:rsidTr="00064A55">
        <w:trPr>
          <w:jc w:val="center"/>
        </w:trPr>
        <w:tc>
          <w:tcPr>
            <w:tcW w:w="638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Количество понижающих трансформаторных подстанций</w:t>
            </w:r>
          </w:p>
        </w:tc>
        <w:tc>
          <w:tcPr>
            <w:tcW w:w="319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rPr>
          <w:jc w:val="center"/>
        </w:trPr>
        <w:tc>
          <w:tcPr>
            <w:tcW w:w="638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Количество трансформаторных подстанций</w:t>
            </w:r>
          </w:p>
        </w:tc>
        <w:tc>
          <w:tcPr>
            <w:tcW w:w="319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w:t>
            </w:r>
          </w:p>
        </w:tc>
      </w:tr>
    </w:tbl>
    <w:p w:rsidR="00AE478E" w:rsidRPr="00064A55" w:rsidRDefault="00AE478E" w:rsidP="00AE478E">
      <w:pPr>
        <w:pStyle w:val="a5"/>
        <w:rPr>
          <w:sz w:val="24"/>
          <w:szCs w:val="24"/>
        </w:rPr>
      </w:pPr>
    </w:p>
    <w:tbl>
      <w:tblPr>
        <w:tblW w:w="9300" w:type="dxa"/>
        <w:tblInd w:w="85" w:type="dxa"/>
        <w:tblLook w:val="04A0"/>
      </w:tblPr>
      <w:tblGrid>
        <w:gridCol w:w="6340"/>
        <w:gridCol w:w="1440"/>
        <w:gridCol w:w="1520"/>
      </w:tblGrid>
      <w:tr w:rsidR="00AE478E" w:rsidRPr="00064A55" w:rsidTr="00064A55">
        <w:trPr>
          <w:trHeight w:val="330"/>
        </w:trPr>
        <w:tc>
          <w:tcPr>
            <w:tcW w:w="6340" w:type="dxa"/>
            <w:shd w:val="clear" w:color="auto" w:fill="auto"/>
            <w:vAlign w:val="bottom"/>
            <w:hideMark/>
          </w:tcPr>
          <w:p w:rsidR="00AE478E" w:rsidRPr="00064A55" w:rsidRDefault="00AE478E" w:rsidP="00064A55">
            <w:r w:rsidRPr="00064A55">
              <w:t>Общая протяженность освещенных частей улиц</w:t>
            </w:r>
          </w:p>
        </w:tc>
        <w:tc>
          <w:tcPr>
            <w:tcW w:w="1440" w:type="dxa"/>
            <w:shd w:val="clear" w:color="auto" w:fill="auto"/>
            <w:noWrap/>
            <w:vAlign w:val="center"/>
            <w:hideMark/>
          </w:tcPr>
          <w:p w:rsidR="00AE478E" w:rsidRPr="00064A55" w:rsidRDefault="00AE478E" w:rsidP="00064A55">
            <w:pPr>
              <w:jc w:val="center"/>
            </w:pPr>
            <w:r w:rsidRPr="00064A55">
              <w:t>км</w:t>
            </w:r>
          </w:p>
        </w:tc>
        <w:tc>
          <w:tcPr>
            <w:tcW w:w="1520" w:type="dxa"/>
            <w:shd w:val="clear" w:color="auto" w:fill="auto"/>
            <w:noWrap/>
            <w:vAlign w:val="center"/>
            <w:hideMark/>
          </w:tcPr>
          <w:p w:rsidR="00AE478E" w:rsidRPr="00064A55" w:rsidRDefault="00AE478E" w:rsidP="00064A55">
            <w:pPr>
              <w:jc w:val="center"/>
            </w:pPr>
            <w:r w:rsidRPr="00064A55">
              <w:t>4,5</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b/>
          <w:sz w:val="24"/>
          <w:szCs w:val="24"/>
        </w:rPr>
        <w:t>3.2. Система теплоснабжения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В с. Новая Потьма имеются две газовые котельные установленной мощностью 100кВт, предназначенная для отопления школы. 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28</w:t>
      </w:r>
    </w:p>
    <w:p w:rsidR="00AE478E" w:rsidRPr="00064A55" w:rsidRDefault="00AE478E" w:rsidP="00AE478E">
      <w:pPr>
        <w:pStyle w:val="a5"/>
        <w:rPr>
          <w:sz w:val="24"/>
          <w:szCs w:val="24"/>
        </w:rPr>
      </w:pPr>
      <w:r w:rsidRPr="00064A55">
        <w:rPr>
          <w:sz w:val="24"/>
          <w:szCs w:val="24"/>
        </w:rPr>
        <w:t>Организация, на балансе которой находятся котельные</w:t>
      </w:r>
    </w:p>
    <w:tbl>
      <w:tblPr>
        <w:tblStyle w:val="a7"/>
        <w:tblW w:w="0" w:type="auto"/>
        <w:tblInd w:w="0" w:type="dxa"/>
        <w:tblLook w:val="04A0"/>
      </w:tblPr>
      <w:tblGrid>
        <w:gridCol w:w="559"/>
        <w:gridCol w:w="2426"/>
        <w:gridCol w:w="2289"/>
        <w:gridCol w:w="2516"/>
        <w:gridCol w:w="1781"/>
      </w:tblGrid>
      <w:tr w:rsidR="00AE478E" w:rsidRPr="00064A55" w:rsidTr="00064A55">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Контролер (ФИО)</w:t>
            </w: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МБОУ Ново-Потьминская СОШ</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Новая Потьма ,ул Советская д.28а</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Новикова В.В.</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29</w:t>
      </w:r>
    </w:p>
    <w:p w:rsidR="00AE478E" w:rsidRPr="00064A55" w:rsidRDefault="00AE478E" w:rsidP="00AE478E">
      <w:pPr>
        <w:pStyle w:val="a5"/>
        <w:rPr>
          <w:sz w:val="24"/>
          <w:szCs w:val="24"/>
        </w:rPr>
      </w:pPr>
      <w:r w:rsidRPr="00064A55">
        <w:rPr>
          <w:sz w:val="24"/>
          <w:szCs w:val="24"/>
        </w:rPr>
        <w:t>Марки котлов в котельной, средневзвешенный срок службы (для каждой котельной)</w:t>
      </w:r>
    </w:p>
    <w:tbl>
      <w:tblPr>
        <w:tblStyle w:val="a7"/>
        <w:tblW w:w="0" w:type="auto"/>
        <w:jc w:val="center"/>
        <w:tblInd w:w="0" w:type="dxa"/>
        <w:tblLook w:val="04A0"/>
      </w:tblPr>
      <w:tblGrid>
        <w:gridCol w:w="562"/>
        <w:gridCol w:w="2328"/>
        <w:gridCol w:w="2306"/>
        <w:gridCol w:w="2301"/>
        <w:gridCol w:w="2074"/>
      </w:tblGrid>
      <w:tr w:rsidR="00AE478E" w:rsidRPr="00064A55" w:rsidTr="00064A55">
        <w:trPr>
          <w:jc w:val="center"/>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Котельная</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Марка котлов</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Срок службы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Ввод в эксплуатацию</w:t>
            </w:r>
          </w:p>
        </w:tc>
      </w:tr>
      <w:tr w:rsidR="00AE478E" w:rsidRPr="00064A55" w:rsidTr="00064A55">
        <w:trPr>
          <w:trHeight w:val="567"/>
          <w:jc w:val="center"/>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Прометей</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 лет</w:t>
            </w:r>
          </w:p>
        </w:tc>
        <w:tc>
          <w:tcPr>
            <w:tcW w:w="26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2005</w:t>
            </w:r>
          </w:p>
        </w:tc>
      </w:tr>
      <w:tr w:rsidR="00AE478E" w:rsidRPr="00064A55" w:rsidTr="00064A55">
        <w:trPr>
          <w:trHeight w:val="567"/>
          <w:jc w:val="center"/>
        </w:trPr>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2</w:t>
            </w:r>
          </w:p>
        </w:tc>
        <w:tc>
          <w:tcPr>
            <w:tcW w:w="3909"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Протертей</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 лет</w:t>
            </w:r>
          </w:p>
        </w:tc>
        <w:tc>
          <w:tcPr>
            <w:tcW w:w="26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2013</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4"/>
        <w:rPr>
          <w:sz w:val="24"/>
          <w:szCs w:val="24"/>
        </w:rPr>
      </w:pPr>
      <w:r w:rsidRPr="00064A55">
        <w:rPr>
          <w:sz w:val="24"/>
          <w:szCs w:val="24"/>
        </w:rPr>
        <w:t>3.3. Система водоснабжения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В Новопотьминском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AE478E" w:rsidRPr="00064A55" w:rsidRDefault="00AE478E" w:rsidP="00AE478E">
      <w:pPr>
        <w:pStyle w:val="a5"/>
        <w:rPr>
          <w:sz w:val="24"/>
          <w:szCs w:val="24"/>
        </w:rPr>
      </w:pPr>
      <w:r w:rsidRPr="00064A55">
        <w:rPr>
          <w:sz w:val="24"/>
          <w:szCs w:val="24"/>
        </w:rPr>
        <w:t>Основным поставщиком воды в Новопотьминском сельском поселении является ООО «Колос».</w:t>
      </w:r>
    </w:p>
    <w:p w:rsidR="00AE478E" w:rsidRPr="00064A55" w:rsidRDefault="00AE478E" w:rsidP="00AE478E">
      <w:pPr>
        <w:pStyle w:val="a6"/>
        <w:rPr>
          <w:sz w:val="24"/>
          <w:szCs w:val="24"/>
        </w:rPr>
      </w:pPr>
      <w:r w:rsidRPr="00064A55">
        <w:rPr>
          <w:sz w:val="24"/>
          <w:szCs w:val="24"/>
        </w:rPr>
        <w:t>Таблица 30 – Обслуживающая организация системы водоснабжения</w:t>
      </w:r>
    </w:p>
    <w:tbl>
      <w:tblPr>
        <w:tblStyle w:val="a7"/>
        <w:tblW w:w="0" w:type="auto"/>
        <w:tblInd w:w="0" w:type="dxa"/>
        <w:tblLook w:val="04A0"/>
      </w:tblPr>
      <w:tblGrid>
        <w:gridCol w:w="558"/>
        <w:gridCol w:w="2421"/>
        <w:gridCol w:w="2304"/>
        <w:gridCol w:w="2510"/>
        <w:gridCol w:w="1778"/>
      </w:tblGrid>
      <w:tr w:rsidR="00AE478E" w:rsidRPr="00064A55" w:rsidTr="00064A55">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Контролер (ФИО)</w:t>
            </w: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ООО   «Колос»</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rPr>
            </w:pPr>
            <w:r w:rsidRPr="00064A55">
              <w:rPr>
                <w:sz w:val="24"/>
                <w:szCs w:val="24"/>
              </w:rPr>
              <w:t>С. Новая Потьма, ул. Советская д.137</w:t>
            </w:r>
          </w:p>
          <w:p w:rsidR="00AE478E" w:rsidRPr="00064A55" w:rsidRDefault="00AE478E" w:rsidP="00064A55">
            <w:pPr>
              <w:rPr>
                <w:sz w:val="24"/>
                <w:szCs w:val="24"/>
                <w:lang w:eastAsia="en-US"/>
              </w:rPr>
            </w:pPr>
            <w:r w:rsidRPr="00064A55">
              <w:rPr>
                <w:sz w:val="24"/>
                <w:szCs w:val="24"/>
              </w:rPr>
              <w:t xml:space="preserve"> Тел. 88345837346</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Царакаев  Н.В.</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Территория Новопотьминского сельского поселения расположена в пределах Приволжско-Хоперского артезианского бассейна.</w:t>
      </w:r>
    </w:p>
    <w:p w:rsidR="00AE478E" w:rsidRPr="00064A55" w:rsidRDefault="00AE478E" w:rsidP="00AE478E">
      <w:pPr>
        <w:pStyle w:val="a5"/>
        <w:rPr>
          <w:sz w:val="24"/>
          <w:szCs w:val="24"/>
        </w:rPr>
      </w:pPr>
      <w:r w:rsidRPr="00064A55">
        <w:rPr>
          <w:sz w:val="24"/>
          <w:szCs w:val="24"/>
        </w:rPr>
        <w:t>Территория сельского поселения относится к обеспеченным водой территориям.</w:t>
      </w:r>
    </w:p>
    <w:p w:rsidR="00AE478E" w:rsidRPr="00064A55" w:rsidRDefault="00AE478E" w:rsidP="00AE478E">
      <w:pPr>
        <w:pStyle w:val="a5"/>
        <w:rPr>
          <w:sz w:val="24"/>
          <w:szCs w:val="24"/>
        </w:rPr>
      </w:pPr>
      <w:r w:rsidRPr="00064A55">
        <w:rPr>
          <w:sz w:val="24"/>
          <w:szCs w:val="24"/>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различными категориями потребителей.</w:t>
      </w:r>
    </w:p>
    <w:p w:rsidR="00AE478E" w:rsidRPr="00064A55" w:rsidRDefault="00AE478E" w:rsidP="00AE478E">
      <w:pPr>
        <w:pStyle w:val="a5"/>
        <w:rPr>
          <w:sz w:val="24"/>
          <w:szCs w:val="24"/>
        </w:rPr>
      </w:pPr>
      <w:r w:rsidRPr="00064A55">
        <w:rPr>
          <w:sz w:val="24"/>
          <w:szCs w:val="24"/>
        </w:rPr>
        <w:t>В Новопотьминском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75,91 %. Источником водоснабжения Новопотьминского сельского поселения служат 2 скважины.</w:t>
      </w:r>
    </w:p>
    <w:p w:rsidR="00AE478E" w:rsidRPr="00064A55" w:rsidRDefault="00AE478E" w:rsidP="00AE478E">
      <w:pPr>
        <w:pStyle w:val="a5"/>
        <w:rPr>
          <w:sz w:val="24"/>
          <w:szCs w:val="24"/>
        </w:rPr>
      </w:pPr>
      <w:r w:rsidRPr="00064A55">
        <w:rPr>
          <w:sz w:val="24"/>
          <w:szCs w:val="24"/>
        </w:rPr>
        <w:t>Таблица 31 –  Общие характеристики скважин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9"/>
        <w:gridCol w:w="2063"/>
        <w:gridCol w:w="2186"/>
        <w:gridCol w:w="4135"/>
      </w:tblGrid>
      <w:tr w:rsidR="00AE478E" w:rsidRPr="00064A55" w:rsidTr="00064A55">
        <w:tc>
          <w:tcPr>
            <w:tcW w:w="1079" w:type="dxa"/>
          </w:tcPr>
          <w:p w:rsidR="00AE478E" w:rsidRPr="00064A55" w:rsidRDefault="00AE478E" w:rsidP="00064A55">
            <w:pPr>
              <w:jc w:val="center"/>
              <w:rPr>
                <w:bCs/>
              </w:rPr>
            </w:pPr>
            <w:r w:rsidRPr="00064A55">
              <w:rPr>
                <w:bCs/>
              </w:rPr>
              <w:t>№ п.п.</w:t>
            </w:r>
          </w:p>
        </w:tc>
        <w:tc>
          <w:tcPr>
            <w:tcW w:w="2063" w:type="dxa"/>
          </w:tcPr>
          <w:p w:rsidR="00AE478E" w:rsidRPr="00064A55" w:rsidRDefault="00AE478E" w:rsidP="00064A55">
            <w:pPr>
              <w:jc w:val="center"/>
            </w:pPr>
            <w:r w:rsidRPr="00064A55">
              <w:rPr>
                <w:bCs/>
              </w:rPr>
              <w:t>№ скважины</w:t>
            </w:r>
          </w:p>
        </w:tc>
        <w:tc>
          <w:tcPr>
            <w:tcW w:w="2186" w:type="dxa"/>
          </w:tcPr>
          <w:p w:rsidR="00AE478E" w:rsidRPr="00064A55" w:rsidRDefault="00AE478E" w:rsidP="00064A55">
            <w:pPr>
              <w:jc w:val="center"/>
            </w:pPr>
            <w:r w:rsidRPr="00064A55">
              <w:rPr>
                <w:bCs/>
              </w:rPr>
              <w:t>Год постройки</w:t>
            </w:r>
          </w:p>
        </w:tc>
        <w:tc>
          <w:tcPr>
            <w:tcW w:w="4135" w:type="dxa"/>
          </w:tcPr>
          <w:p w:rsidR="00AE478E" w:rsidRPr="00064A55" w:rsidRDefault="00AE478E" w:rsidP="00064A55">
            <w:pPr>
              <w:jc w:val="center"/>
            </w:pPr>
            <w:r w:rsidRPr="00064A55">
              <w:rPr>
                <w:bCs/>
              </w:rPr>
              <w:t>Примечание</w:t>
            </w:r>
          </w:p>
        </w:tc>
      </w:tr>
      <w:tr w:rsidR="00AE478E" w:rsidRPr="00064A55" w:rsidTr="00064A55">
        <w:tc>
          <w:tcPr>
            <w:tcW w:w="1079" w:type="dxa"/>
          </w:tcPr>
          <w:p w:rsidR="00AE478E" w:rsidRPr="00064A55" w:rsidRDefault="00AE478E" w:rsidP="00064A55">
            <w:pPr>
              <w:jc w:val="center"/>
            </w:pPr>
            <w:r w:rsidRPr="00064A55">
              <w:t>1</w:t>
            </w:r>
          </w:p>
        </w:tc>
        <w:tc>
          <w:tcPr>
            <w:tcW w:w="2063" w:type="dxa"/>
          </w:tcPr>
          <w:p w:rsidR="00AE478E" w:rsidRPr="00064A55" w:rsidRDefault="00AE478E" w:rsidP="00064A55">
            <w:pPr>
              <w:jc w:val="center"/>
            </w:pPr>
            <w:r w:rsidRPr="00064A55">
              <w:t>1169</w:t>
            </w:r>
          </w:p>
        </w:tc>
        <w:tc>
          <w:tcPr>
            <w:tcW w:w="2186" w:type="dxa"/>
          </w:tcPr>
          <w:p w:rsidR="00AE478E" w:rsidRPr="00064A55" w:rsidRDefault="00AE478E" w:rsidP="00064A55">
            <w:pPr>
              <w:jc w:val="center"/>
            </w:pPr>
            <w:r w:rsidRPr="00064A55">
              <w:t>1971</w:t>
            </w:r>
          </w:p>
        </w:tc>
        <w:tc>
          <w:tcPr>
            <w:tcW w:w="4135" w:type="dxa"/>
          </w:tcPr>
          <w:p w:rsidR="00AE478E" w:rsidRPr="00064A55" w:rsidRDefault="00AE478E" w:rsidP="00064A55">
            <w:pPr>
              <w:jc w:val="center"/>
            </w:pPr>
            <w:r w:rsidRPr="00064A55">
              <w:rPr>
                <w:bCs/>
              </w:rPr>
              <w:t>Задействована в работе</w:t>
            </w:r>
          </w:p>
        </w:tc>
      </w:tr>
      <w:tr w:rsidR="00AE478E" w:rsidRPr="00064A55" w:rsidTr="00064A55">
        <w:tc>
          <w:tcPr>
            <w:tcW w:w="1079" w:type="dxa"/>
          </w:tcPr>
          <w:p w:rsidR="00AE478E" w:rsidRPr="00064A55" w:rsidRDefault="00AE478E" w:rsidP="00064A55">
            <w:pPr>
              <w:jc w:val="center"/>
            </w:pPr>
            <w:r w:rsidRPr="00064A55">
              <w:t>2</w:t>
            </w:r>
          </w:p>
        </w:tc>
        <w:tc>
          <w:tcPr>
            <w:tcW w:w="2063" w:type="dxa"/>
          </w:tcPr>
          <w:p w:rsidR="00AE478E" w:rsidRPr="00064A55" w:rsidRDefault="00AE478E" w:rsidP="00064A55">
            <w:pPr>
              <w:jc w:val="center"/>
            </w:pPr>
            <w:r w:rsidRPr="00064A55">
              <w:t>13095/2435</w:t>
            </w:r>
          </w:p>
        </w:tc>
        <w:tc>
          <w:tcPr>
            <w:tcW w:w="2186" w:type="dxa"/>
          </w:tcPr>
          <w:p w:rsidR="00AE478E" w:rsidRPr="00064A55" w:rsidRDefault="00AE478E" w:rsidP="00064A55">
            <w:pPr>
              <w:jc w:val="center"/>
            </w:pPr>
            <w:r w:rsidRPr="00064A55">
              <w:t>1984</w:t>
            </w:r>
          </w:p>
        </w:tc>
        <w:tc>
          <w:tcPr>
            <w:tcW w:w="4135" w:type="dxa"/>
          </w:tcPr>
          <w:p w:rsidR="00AE478E" w:rsidRPr="00064A55" w:rsidRDefault="00AE478E" w:rsidP="00064A55">
            <w:pPr>
              <w:jc w:val="center"/>
            </w:pPr>
            <w:r w:rsidRPr="00064A55">
              <w:rPr>
                <w:bCs/>
              </w:rPr>
              <w:t>Задействована в работе</w:t>
            </w:r>
          </w:p>
        </w:tc>
      </w:tr>
    </w:tbl>
    <w:p w:rsidR="00AE478E" w:rsidRPr="00064A55" w:rsidRDefault="00AE478E" w:rsidP="00AE478E">
      <w:pPr>
        <w:pStyle w:val="a5"/>
        <w:rPr>
          <w:sz w:val="24"/>
          <w:szCs w:val="24"/>
        </w:rPr>
      </w:pPr>
      <w:r w:rsidRPr="00064A55">
        <w:rPr>
          <w:sz w:val="24"/>
          <w:szCs w:val="24"/>
        </w:rPr>
        <w:t>В гидрогеологическом отношении, участки, где расположены водозаборные скважины входят в состав Приволжско-Хоперского артезианского бассейна.</w:t>
      </w:r>
    </w:p>
    <w:p w:rsidR="00AE478E" w:rsidRPr="00064A55" w:rsidRDefault="00AE478E" w:rsidP="00AE478E">
      <w:pPr>
        <w:pStyle w:val="a5"/>
        <w:rPr>
          <w:sz w:val="24"/>
          <w:szCs w:val="24"/>
        </w:rPr>
      </w:pPr>
      <w:r w:rsidRPr="00064A55">
        <w:rPr>
          <w:sz w:val="24"/>
          <w:szCs w:val="24"/>
        </w:rPr>
        <w:t>Проведенные гидрогеологические расчеты снижения уровня подземных вод показали, что существующие водозаборные сооружения обеспечивают заявленную потребность в подземных водах, которая составляет 110.25 м3/сут и 40.24 тыс. м3/год (на хозяйственно-питьевые цели).</w:t>
      </w:r>
    </w:p>
    <w:p w:rsidR="00AE478E" w:rsidRPr="00064A55" w:rsidRDefault="00AE478E" w:rsidP="00AE478E">
      <w:pPr>
        <w:pStyle w:val="a5"/>
        <w:rPr>
          <w:sz w:val="24"/>
          <w:szCs w:val="24"/>
        </w:rPr>
      </w:pPr>
      <w:r w:rsidRPr="00064A55">
        <w:rPr>
          <w:sz w:val="24"/>
          <w:szCs w:val="24"/>
        </w:rPr>
        <w:t>Таблица 32</w:t>
      </w:r>
    </w:p>
    <w:p w:rsidR="00AE478E" w:rsidRPr="00064A55" w:rsidRDefault="00AE478E" w:rsidP="00AE478E">
      <w:pPr>
        <w:jc w:val="center"/>
      </w:pPr>
      <w:r w:rsidRPr="00064A55">
        <w:t>Насосная станция</w:t>
      </w:r>
    </w:p>
    <w:tbl>
      <w:tblPr>
        <w:tblStyle w:val="a7"/>
        <w:tblW w:w="0" w:type="auto"/>
        <w:tblInd w:w="0" w:type="dxa"/>
        <w:tblLook w:val="04A0"/>
      </w:tblPr>
      <w:tblGrid>
        <w:gridCol w:w="1203"/>
        <w:gridCol w:w="3035"/>
        <w:gridCol w:w="2029"/>
        <w:gridCol w:w="1758"/>
        <w:gridCol w:w="1546"/>
      </w:tblGrid>
      <w:tr w:rsidR="00AE478E" w:rsidRPr="00064A55" w:rsidTr="00064A55">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Марка насоса</w:t>
            </w:r>
          </w:p>
        </w:tc>
        <w:tc>
          <w:tcPr>
            <w:tcW w:w="457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Характеристики насоса, производительность, мощность</w:t>
            </w:r>
          </w:p>
        </w:tc>
        <w:tc>
          <w:tcPr>
            <w:tcW w:w="297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Год начала эксплуатации насоса</w:t>
            </w:r>
          </w:p>
        </w:tc>
        <w:tc>
          <w:tcPr>
            <w:tcW w:w="32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Наличие станций первого и второго подъема</w:t>
            </w:r>
          </w:p>
        </w:tc>
        <w:tc>
          <w:tcPr>
            <w:tcW w:w="283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График работы</w:t>
            </w:r>
          </w:p>
        </w:tc>
      </w:tr>
      <w:tr w:rsidR="00AE478E" w:rsidRPr="00064A55" w:rsidTr="00064A55">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ЭЦВ 6-6,5-125</w:t>
            </w:r>
          </w:p>
        </w:tc>
        <w:tc>
          <w:tcPr>
            <w:tcW w:w="457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Произв.-8, мощность-4квт</w:t>
            </w:r>
          </w:p>
        </w:tc>
        <w:tc>
          <w:tcPr>
            <w:tcW w:w="297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2008</w:t>
            </w:r>
          </w:p>
        </w:tc>
        <w:tc>
          <w:tcPr>
            <w:tcW w:w="32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w:t>
            </w:r>
          </w:p>
        </w:tc>
        <w:tc>
          <w:tcPr>
            <w:tcW w:w="283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8-00 до 20-00ч</w:t>
            </w:r>
          </w:p>
        </w:tc>
      </w:tr>
      <w:tr w:rsidR="00AE478E" w:rsidRPr="00064A55" w:rsidTr="00064A55">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ЭЦВ 6-6,5-140</w:t>
            </w:r>
          </w:p>
        </w:tc>
        <w:tc>
          <w:tcPr>
            <w:tcW w:w="457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Произв.-8, мощность-5квт</w:t>
            </w:r>
          </w:p>
        </w:tc>
        <w:tc>
          <w:tcPr>
            <w:tcW w:w="297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2010</w:t>
            </w:r>
          </w:p>
        </w:tc>
        <w:tc>
          <w:tcPr>
            <w:tcW w:w="326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w:t>
            </w:r>
          </w:p>
        </w:tc>
        <w:tc>
          <w:tcPr>
            <w:tcW w:w="283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с 8-00 до 20-00ч</w:t>
            </w:r>
          </w:p>
        </w:tc>
      </w:tr>
    </w:tbl>
    <w:p w:rsidR="00AE478E" w:rsidRPr="00064A55" w:rsidRDefault="00AE478E" w:rsidP="00AE478E">
      <w:pPr>
        <w:pStyle w:val="a5"/>
        <w:rPr>
          <w:sz w:val="24"/>
          <w:szCs w:val="24"/>
        </w:rPr>
      </w:pPr>
      <w:r w:rsidRPr="00064A55">
        <w:rPr>
          <w:sz w:val="24"/>
          <w:szCs w:val="24"/>
        </w:rPr>
        <w:t>Рисунок 3</w:t>
      </w:r>
    </w:p>
    <w:p w:rsidR="00AE478E" w:rsidRPr="00064A55" w:rsidRDefault="00AE478E" w:rsidP="00AE478E">
      <w:pPr>
        <w:pStyle w:val="a5"/>
        <w:rPr>
          <w:sz w:val="24"/>
          <w:szCs w:val="24"/>
        </w:rPr>
      </w:pPr>
      <w:r w:rsidRPr="00064A55">
        <w:rPr>
          <w:noProof/>
          <w:sz w:val="24"/>
          <w:szCs w:val="24"/>
        </w:rPr>
        <w:drawing>
          <wp:anchor distT="0" distB="0" distL="114300" distR="114300" simplePos="0" relativeHeight="251660288" behindDoc="0" locked="0" layoutInCell="1" allowOverlap="1">
            <wp:simplePos x="0" y="0"/>
            <wp:positionH relativeFrom="column">
              <wp:posOffset>511810</wp:posOffset>
            </wp:positionH>
            <wp:positionV relativeFrom="paragraph">
              <wp:posOffset>179705</wp:posOffset>
            </wp:positionV>
            <wp:extent cx="4965700" cy="2884805"/>
            <wp:effectExtent l="0" t="0" r="25400" b="10795"/>
            <wp:wrapSquare wrapText="bothSides"/>
            <wp:docPr id="12" name="Диаграмма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 w:rsidR="00AE478E" w:rsidRPr="00064A55" w:rsidRDefault="00AE478E" w:rsidP="00AE478E">
      <w:pPr>
        <w:pStyle w:val="a5"/>
        <w:rPr>
          <w:sz w:val="24"/>
          <w:szCs w:val="24"/>
        </w:rPr>
      </w:pPr>
      <w:r w:rsidRPr="00064A55">
        <w:rPr>
          <w:sz w:val="24"/>
          <w:szCs w:val="24"/>
        </w:rPr>
        <w:t>Снабжение абонентов холодной питьевой водой муниципального образования Новопотьминского сельского поселения осуществляется через систему сетей водопровода. Водопроводная сеть выполнена различным диаметром и уложена, в основном по тупиковой схеме в подземном исполнении.</w:t>
      </w:r>
    </w:p>
    <w:p w:rsidR="00AE478E" w:rsidRPr="00064A55" w:rsidRDefault="00AE478E" w:rsidP="00AE478E">
      <w:pPr>
        <w:pStyle w:val="a5"/>
        <w:rPr>
          <w:sz w:val="24"/>
          <w:szCs w:val="24"/>
        </w:rPr>
      </w:pPr>
      <w:r w:rsidRPr="00064A55">
        <w:rPr>
          <w:sz w:val="24"/>
          <w:szCs w:val="24"/>
        </w:rPr>
        <w:t>Существующие мощности водопроводных сооружений и диаметры трубопроводов обеспечивают подачу расчетных расходов воды к потребителям.</w:t>
      </w:r>
    </w:p>
    <w:p w:rsidR="00AE478E" w:rsidRPr="00064A55" w:rsidRDefault="00AE478E" w:rsidP="00AE478E">
      <w:pPr>
        <w:pStyle w:val="a5"/>
        <w:rPr>
          <w:sz w:val="24"/>
          <w:szCs w:val="24"/>
        </w:rPr>
      </w:pPr>
      <w:r w:rsidRPr="00064A55">
        <w:rPr>
          <w:sz w:val="24"/>
          <w:szCs w:val="24"/>
        </w:rPr>
        <w:t>Протяженность водопроводных сетей сельского поселения муниципального образования Новопотьминского сельского поселения составляет 8,3 км сетей.</w:t>
      </w:r>
    </w:p>
    <w:p w:rsidR="00AE478E" w:rsidRPr="00064A55" w:rsidRDefault="00AE478E" w:rsidP="00AE478E">
      <w:pPr>
        <w:pStyle w:val="a5"/>
        <w:rPr>
          <w:sz w:val="24"/>
          <w:szCs w:val="24"/>
        </w:rPr>
      </w:pPr>
      <w:r w:rsidRPr="00064A55">
        <w:rPr>
          <w:sz w:val="24"/>
          <w:szCs w:val="24"/>
        </w:rPr>
        <w:t>Таблица 33</w:t>
      </w:r>
    </w:p>
    <w:p w:rsidR="00AE478E" w:rsidRPr="00064A55" w:rsidRDefault="00AE478E" w:rsidP="00AE478E">
      <w:pPr>
        <w:jc w:val="center"/>
      </w:pPr>
      <w:r w:rsidRPr="00064A55">
        <w:t>Сети водоснабжения</w:t>
      </w:r>
    </w:p>
    <w:tbl>
      <w:tblPr>
        <w:tblStyle w:val="a7"/>
        <w:tblW w:w="0" w:type="auto"/>
        <w:tblInd w:w="0" w:type="dxa"/>
        <w:tblLook w:val="04A0"/>
      </w:tblPr>
      <w:tblGrid>
        <w:gridCol w:w="541"/>
        <w:gridCol w:w="2376"/>
        <w:gridCol w:w="1892"/>
        <w:gridCol w:w="1627"/>
        <w:gridCol w:w="1344"/>
        <w:gridCol w:w="1791"/>
      </w:tblGrid>
      <w:tr w:rsidR="00AE478E" w:rsidRPr="00064A55" w:rsidTr="00064A55">
        <w:tc>
          <w:tcPr>
            <w:tcW w:w="540"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 п/п</w:t>
            </w:r>
          </w:p>
        </w:tc>
        <w:tc>
          <w:tcPr>
            <w:tcW w:w="32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Год ввода в эксплуатацию</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Протяженность, м</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Материал сетей</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Износ, %</w:t>
            </w:r>
          </w:p>
        </w:tc>
        <w:tc>
          <w:tcPr>
            <w:tcW w:w="19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Диаметр трубопровода, мм</w:t>
            </w:r>
          </w:p>
        </w:tc>
      </w:tr>
      <w:tr w:rsidR="00AE478E" w:rsidRPr="00064A55" w:rsidTr="00064A55">
        <w:tc>
          <w:tcPr>
            <w:tcW w:w="5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32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1971</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3800</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полиэтилен</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65%</w:t>
            </w:r>
          </w:p>
        </w:tc>
        <w:tc>
          <w:tcPr>
            <w:tcW w:w="19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д-63,д-100</w:t>
            </w:r>
          </w:p>
        </w:tc>
      </w:tr>
      <w:tr w:rsidR="00AE478E" w:rsidRPr="00064A55" w:rsidTr="00064A55">
        <w:tc>
          <w:tcPr>
            <w:tcW w:w="540"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3288"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1984</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4400</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полиэтилен</w:t>
            </w:r>
          </w:p>
        </w:tc>
        <w:tc>
          <w:tcPr>
            <w:tcW w:w="191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w:t>
            </w:r>
          </w:p>
        </w:tc>
        <w:tc>
          <w:tcPr>
            <w:tcW w:w="19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д.63,д-100</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Таблица 34</w:t>
      </w:r>
    </w:p>
    <w:p w:rsidR="00AE478E" w:rsidRPr="00064A55" w:rsidRDefault="00AE478E" w:rsidP="00AE478E">
      <w:pPr>
        <w:jc w:val="center"/>
      </w:pPr>
      <w:r w:rsidRPr="00064A55">
        <w:t>Баланс мощности ресурса</w:t>
      </w:r>
    </w:p>
    <w:tbl>
      <w:tblPr>
        <w:tblStyle w:val="a7"/>
        <w:tblW w:w="0" w:type="auto"/>
        <w:tblInd w:w="0" w:type="dxa"/>
        <w:tblLook w:val="04A0"/>
      </w:tblPr>
      <w:tblGrid>
        <w:gridCol w:w="559"/>
        <w:gridCol w:w="3949"/>
        <w:gridCol w:w="1966"/>
        <w:gridCol w:w="1032"/>
        <w:gridCol w:w="1032"/>
        <w:gridCol w:w="1033"/>
      </w:tblGrid>
      <w:tr w:rsidR="00AE478E" w:rsidRPr="00064A55" w:rsidTr="00064A55">
        <w:tc>
          <w:tcPr>
            <w:tcW w:w="5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 п/п</w:t>
            </w: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Показатели</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2013</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2014</w:t>
            </w:r>
          </w:p>
        </w:tc>
        <w:tc>
          <w:tcPr>
            <w:tcW w:w="152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2015</w:t>
            </w: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поднятой воды насосами первого подъема, тыс.куб.м</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c>
          <w:tcPr>
            <w:tcW w:w="152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реализуемой воды потребителям, тыс.куб.м.</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c>
          <w:tcPr>
            <w:tcW w:w="152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40,24</w:t>
            </w: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реализуемой воды промышленными предприятиями, тыс.куб.м.</w:t>
            </w: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реализуемой воды бюджетными организациями, тыс.куб.м</w:t>
            </w: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реализуемой воды коммерческими организациями, тыс.куб.м</w:t>
            </w: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9402"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Объем реализуемой воды многоквартирными домами, тыс.куб.м</w:t>
            </w: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6985"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Количество потребителей, подключенных к централизованному водоснабжению</w:t>
            </w:r>
          </w:p>
        </w:tc>
        <w:tc>
          <w:tcPr>
            <w:tcW w:w="2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Коммерческие здания</w:t>
            </w: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152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r>
      <w:tr w:rsidR="00AE478E" w:rsidRPr="00064A55" w:rsidTr="00064A55">
        <w:tc>
          <w:tcPr>
            <w:tcW w:w="5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jc w:val="center"/>
              <w:rPr>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lang w:eastAsia="en-US"/>
              </w:rPr>
            </w:pPr>
          </w:p>
        </w:tc>
        <w:tc>
          <w:tcPr>
            <w:tcW w:w="241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Частные дома</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218</w:t>
            </w:r>
          </w:p>
        </w:tc>
        <w:tc>
          <w:tcPr>
            <w:tcW w:w="152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222</w:t>
            </w:r>
          </w:p>
        </w:tc>
        <w:tc>
          <w:tcPr>
            <w:tcW w:w="152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jc w:val="center"/>
              <w:rPr>
                <w:sz w:val="24"/>
                <w:szCs w:val="24"/>
                <w:lang w:eastAsia="en-US"/>
              </w:rPr>
            </w:pPr>
            <w:r w:rsidRPr="00064A55">
              <w:rPr>
                <w:sz w:val="24"/>
                <w:szCs w:val="24"/>
              </w:rPr>
              <w:t>222</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4"/>
        <w:rPr>
          <w:sz w:val="24"/>
          <w:szCs w:val="24"/>
        </w:rPr>
      </w:pPr>
      <w:r w:rsidRPr="00064A55">
        <w:rPr>
          <w:sz w:val="24"/>
          <w:szCs w:val="24"/>
        </w:rPr>
        <w:t>3.4. Система газоснабжения</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Средний уровень благоустройства жилищного фонда по обеспеченности сетевым газоснабжением – 90 %.</w:t>
      </w:r>
    </w:p>
    <w:p w:rsidR="00AE478E" w:rsidRPr="00064A55" w:rsidRDefault="00AE478E" w:rsidP="00AE478E">
      <w:pPr>
        <w:pStyle w:val="a5"/>
        <w:rPr>
          <w:sz w:val="24"/>
          <w:szCs w:val="24"/>
        </w:rPr>
      </w:pPr>
      <w:r w:rsidRPr="00064A55">
        <w:rPr>
          <w:sz w:val="24"/>
          <w:szCs w:val="24"/>
        </w:rPr>
        <w:t>Газопровод построен в 2001 году. Подключение к газопроводу частных домов производится индивидуально из собственных средств владельцев жилья.</w:t>
      </w:r>
    </w:p>
    <w:tbl>
      <w:tblPr>
        <w:tblW w:w="9300" w:type="dxa"/>
        <w:tblLook w:val="04A0"/>
      </w:tblPr>
      <w:tblGrid>
        <w:gridCol w:w="6340"/>
        <w:gridCol w:w="1440"/>
        <w:gridCol w:w="1520"/>
      </w:tblGrid>
      <w:tr w:rsidR="00AE478E" w:rsidRPr="00064A55" w:rsidTr="00064A55">
        <w:trPr>
          <w:trHeight w:val="345"/>
        </w:trPr>
        <w:tc>
          <w:tcPr>
            <w:tcW w:w="6340" w:type="dxa"/>
            <w:shd w:val="clear" w:color="auto" w:fill="auto"/>
            <w:noWrap/>
            <w:vAlign w:val="center"/>
            <w:hideMark/>
          </w:tcPr>
          <w:p w:rsidR="00AE478E" w:rsidRPr="00064A55" w:rsidRDefault="00AE478E" w:rsidP="00064A55">
            <w:pPr>
              <w:spacing w:line="360" w:lineRule="auto"/>
            </w:pPr>
            <w:r w:rsidRPr="00064A55">
              <w:t>Одиночное протяжение уличной газовой сети</w:t>
            </w:r>
          </w:p>
        </w:tc>
        <w:tc>
          <w:tcPr>
            <w:tcW w:w="1440" w:type="dxa"/>
            <w:shd w:val="clear" w:color="auto" w:fill="auto"/>
            <w:noWrap/>
            <w:vAlign w:val="center"/>
            <w:hideMark/>
          </w:tcPr>
          <w:p w:rsidR="00AE478E" w:rsidRPr="00064A55" w:rsidRDefault="00AE478E" w:rsidP="00064A55">
            <w:pPr>
              <w:spacing w:line="360" w:lineRule="auto"/>
              <w:jc w:val="center"/>
            </w:pPr>
            <w:r w:rsidRPr="00064A55">
              <w:t>м</w:t>
            </w:r>
          </w:p>
        </w:tc>
        <w:tc>
          <w:tcPr>
            <w:tcW w:w="1520" w:type="dxa"/>
            <w:shd w:val="clear" w:color="auto" w:fill="auto"/>
            <w:noWrap/>
            <w:vAlign w:val="center"/>
            <w:hideMark/>
          </w:tcPr>
          <w:p w:rsidR="00AE478E" w:rsidRPr="00064A55" w:rsidRDefault="00AE478E" w:rsidP="00064A55">
            <w:pPr>
              <w:spacing w:line="360" w:lineRule="auto"/>
              <w:jc w:val="center"/>
            </w:pPr>
            <w:r w:rsidRPr="00064A55">
              <w:t>10500</w:t>
            </w:r>
          </w:p>
        </w:tc>
      </w:tr>
      <w:tr w:rsidR="00AE478E" w:rsidRPr="00064A55" w:rsidTr="00064A55">
        <w:trPr>
          <w:trHeight w:val="345"/>
        </w:trPr>
        <w:tc>
          <w:tcPr>
            <w:tcW w:w="6340" w:type="dxa"/>
            <w:shd w:val="clear" w:color="auto" w:fill="auto"/>
            <w:noWrap/>
            <w:vAlign w:val="center"/>
            <w:hideMark/>
          </w:tcPr>
          <w:p w:rsidR="00AE478E" w:rsidRPr="00064A55" w:rsidRDefault="00AE478E" w:rsidP="00064A55">
            <w:pPr>
              <w:spacing w:line="360" w:lineRule="auto"/>
            </w:pPr>
            <w:r w:rsidRPr="00064A55">
              <w:t>Одиночное протяжение уличной газовой сети, нуждающейся в замене и ремонте</w:t>
            </w:r>
          </w:p>
        </w:tc>
        <w:tc>
          <w:tcPr>
            <w:tcW w:w="1440" w:type="dxa"/>
            <w:shd w:val="clear" w:color="auto" w:fill="auto"/>
            <w:noWrap/>
            <w:vAlign w:val="center"/>
            <w:hideMark/>
          </w:tcPr>
          <w:p w:rsidR="00AE478E" w:rsidRPr="00064A55" w:rsidRDefault="00AE478E" w:rsidP="00064A55">
            <w:pPr>
              <w:spacing w:line="360" w:lineRule="auto"/>
              <w:jc w:val="center"/>
            </w:pPr>
            <w:r w:rsidRPr="00064A55">
              <w:t>***</w:t>
            </w:r>
          </w:p>
        </w:tc>
        <w:tc>
          <w:tcPr>
            <w:tcW w:w="1520" w:type="dxa"/>
            <w:shd w:val="clear" w:color="auto" w:fill="auto"/>
            <w:noWrap/>
            <w:vAlign w:val="center"/>
            <w:hideMark/>
          </w:tcPr>
          <w:p w:rsidR="00AE478E" w:rsidRPr="00064A55" w:rsidRDefault="00AE478E" w:rsidP="00064A55">
            <w:pPr>
              <w:spacing w:line="360" w:lineRule="auto"/>
              <w:jc w:val="center"/>
            </w:pPr>
            <w:r w:rsidRPr="00064A55">
              <w:t>2000</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 xml:space="preserve">Таблица 35 – Характеристика действующей системы газоснабжения в сельском поселении по состоянию на 01.01.2013г. </w:t>
      </w:r>
    </w:p>
    <w:tbl>
      <w:tblPr>
        <w:tblW w:w="10065" w:type="dxa"/>
        <w:jc w:val="center"/>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709"/>
        <w:gridCol w:w="708"/>
        <w:gridCol w:w="709"/>
        <w:gridCol w:w="851"/>
        <w:gridCol w:w="708"/>
        <w:gridCol w:w="709"/>
        <w:gridCol w:w="709"/>
        <w:gridCol w:w="850"/>
        <w:gridCol w:w="709"/>
        <w:gridCol w:w="851"/>
      </w:tblGrid>
      <w:tr w:rsidR="00AE478E" w:rsidRPr="00064A55" w:rsidTr="00064A55">
        <w:trPr>
          <w:cantSplit/>
          <w:trHeight w:val="203"/>
          <w:jc w:val="center"/>
        </w:trPr>
        <w:tc>
          <w:tcPr>
            <w:tcW w:w="2552" w:type="dxa"/>
            <w:vMerge w:val="restart"/>
          </w:tcPr>
          <w:p w:rsidR="00AE478E" w:rsidRPr="00064A55" w:rsidRDefault="00AE478E" w:rsidP="00064A55">
            <w:pPr>
              <w:jc w:val="center"/>
              <w:rPr>
                <w:b/>
                <w:caps/>
              </w:rPr>
            </w:pPr>
          </w:p>
          <w:p w:rsidR="00AE478E" w:rsidRPr="00064A55" w:rsidRDefault="00AE478E" w:rsidP="00064A55">
            <w:pPr>
              <w:jc w:val="center"/>
              <w:rPr>
                <w:b/>
                <w:vertAlign w:val="superscript"/>
              </w:rPr>
            </w:pPr>
            <w:r w:rsidRPr="00064A55">
              <w:rPr>
                <w:b/>
                <w:caps/>
              </w:rPr>
              <w:t>Н</w:t>
            </w:r>
            <w:r w:rsidRPr="00064A55">
              <w:rPr>
                <w:b/>
              </w:rPr>
              <w:t>аименование сельских поселений Зубово-Полянского муниципального района</w:t>
            </w:r>
          </w:p>
        </w:tc>
        <w:tc>
          <w:tcPr>
            <w:tcW w:w="2126" w:type="dxa"/>
            <w:gridSpan w:val="3"/>
            <w:hideMark/>
          </w:tcPr>
          <w:p w:rsidR="00AE478E" w:rsidRPr="00064A55" w:rsidRDefault="00AE478E" w:rsidP="00064A55">
            <w:pPr>
              <w:ind w:left="-108" w:right="-108"/>
              <w:jc w:val="center"/>
              <w:rPr>
                <w:b/>
              </w:rPr>
            </w:pPr>
            <w:r w:rsidRPr="00064A55">
              <w:rPr>
                <w:b/>
              </w:rPr>
              <w:t xml:space="preserve">Межпоселковые </w:t>
            </w:r>
          </w:p>
          <w:p w:rsidR="00AE478E" w:rsidRPr="00064A55" w:rsidRDefault="00AE478E" w:rsidP="00064A55">
            <w:pPr>
              <w:ind w:left="-108" w:right="-108"/>
              <w:jc w:val="center"/>
              <w:rPr>
                <w:b/>
              </w:rPr>
            </w:pPr>
            <w:r w:rsidRPr="00064A55">
              <w:rPr>
                <w:b/>
              </w:rPr>
              <w:t>газопроводы  (км)</w:t>
            </w:r>
          </w:p>
        </w:tc>
        <w:tc>
          <w:tcPr>
            <w:tcW w:w="2268" w:type="dxa"/>
            <w:gridSpan w:val="3"/>
            <w:hideMark/>
          </w:tcPr>
          <w:p w:rsidR="00AE478E" w:rsidRPr="00064A55" w:rsidRDefault="00AE478E" w:rsidP="00064A55">
            <w:pPr>
              <w:jc w:val="center"/>
              <w:rPr>
                <w:b/>
              </w:rPr>
            </w:pPr>
            <w:r w:rsidRPr="00064A55">
              <w:rPr>
                <w:b/>
              </w:rPr>
              <w:t>Распределительные газопроводы (км)</w:t>
            </w:r>
          </w:p>
        </w:tc>
        <w:tc>
          <w:tcPr>
            <w:tcW w:w="1559" w:type="dxa"/>
            <w:gridSpan w:val="2"/>
            <w:hideMark/>
          </w:tcPr>
          <w:p w:rsidR="00AE478E" w:rsidRPr="00064A55" w:rsidRDefault="00AE478E" w:rsidP="00064A55">
            <w:pPr>
              <w:ind w:right="-108"/>
              <w:jc w:val="center"/>
              <w:rPr>
                <w:b/>
              </w:rPr>
            </w:pPr>
            <w:r w:rsidRPr="00064A55">
              <w:rPr>
                <w:b/>
              </w:rPr>
              <w:t>Кол-во домов (квартир), подключенных к сетевому газоснабжению</w:t>
            </w:r>
          </w:p>
        </w:tc>
        <w:tc>
          <w:tcPr>
            <w:tcW w:w="1560" w:type="dxa"/>
            <w:gridSpan w:val="2"/>
            <w:hideMark/>
          </w:tcPr>
          <w:p w:rsidR="00AE478E" w:rsidRPr="00064A55" w:rsidRDefault="00AE478E" w:rsidP="00064A55">
            <w:pPr>
              <w:ind w:right="-108"/>
              <w:jc w:val="center"/>
              <w:rPr>
                <w:b/>
              </w:rPr>
            </w:pPr>
            <w:r w:rsidRPr="00064A55">
              <w:rPr>
                <w:b/>
              </w:rPr>
              <w:t>Кол-во объектов социальной сферы, подключенных к сетевому газоснабжению</w:t>
            </w:r>
          </w:p>
        </w:tc>
      </w:tr>
      <w:tr w:rsidR="00AE478E" w:rsidRPr="00064A55" w:rsidTr="00064A55">
        <w:trPr>
          <w:cantSplit/>
          <w:trHeight w:val="395"/>
          <w:jc w:val="center"/>
        </w:trPr>
        <w:tc>
          <w:tcPr>
            <w:tcW w:w="2552" w:type="dxa"/>
            <w:vMerge/>
            <w:vAlign w:val="center"/>
            <w:hideMark/>
          </w:tcPr>
          <w:p w:rsidR="00AE478E" w:rsidRPr="00064A55" w:rsidRDefault="00AE478E" w:rsidP="00064A55">
            <w:pPr>
              <w:rPr>
                <w:b/>
                <w:vertAlign w:val="superscript"/>
              </w:rPr>
            </w:pPr>
          </w:p>
        </w:tc>
        <w:tc>
          <w:tcPr>
            <w:tcW w:w="709" w:type="dxa"/>
            <w:hideMark/>
          </w:tcPr>
          <w:p w:rsidR="00AE478E" w:rsidRPr="00064A55" w:rsidRDefault="00AE478E" w:rsidP="00064A55">
            <w:pPr>
              <w:ind w:left="-108" w:right="-108"/>
              <w:jc w:val="center"/>
              <w:rPr>
                <w:b/>
              </w:rPr>
            </w:pPr>
            <w:r w:rsidRPr="00064A55">
              <w:rPr>
                <w:b/>
              </w:rPr>
              <w:t>Кол-во</w:t>
            </w:r>
          </w:p>
        </w:tc>
        <w:tc>
          <w:tcPr>
            <w:tcW w:w="708" w:type="dxa"/>
            <w:hideMark/>
          </w:tcPr>
          <w:p w:rsidR="00AE478E" w:rsidRPr="00064A55" w:rsidRDefault="00AE478E" w:rsidP="00064A55">
            <w:pPr>
              <w:ind w:left="-108" w:right="-108"/>
              <w:jc w:val="center"/>
              <w:rPr>
                <w:b/>
              </w:rPr>
            </w:pPr>
            <w:r w:rsidRPr="00064A55">
              <w:rPr>
                <w:b/>
              </w:rPr>
              <w:t xml:space="preserve">Год </w:t>
            </w:r>
          </w:p>
          <w:p w:rsidR="00AE478E" w:rsidRPr="00064A55" w:rsidRDefault="00AE478E" w:rsidP="00064A55">
            <w:pPr>
              <w:ind w:left="-108" w:right="-108"/>
              <w:jc w:val="center"/>
              <w:rPr>
                <w:b/>
              </w:rPr>
            </w:pPr>
            <w:r w:rsidRPr="00064A55">
              <w:rPr>
                <w:b/>
              </w:rPr>
              <w:t>ввода</w:t>
            </w:r>
          </w:p>
        </w:tc>
        <w:tc>
          <w:tcPr>
            <w:tcW w:w="709" w:type="dxa"/>
            <w:hideMark/>
          </w:tcPr>
          <w:p w:rsidR="00AE478E" w:rsidRPr="00064A55" w:rsidRDefault="00AE478E" w:rsidP="00064A55">
            <w:pPr>
              <w:ind w:left="-108" w:right="-108"/>
              <w:jc w:val="center"/>
              <w:rPr>
                <w:b/>
              </w:rPr>
            </w:pPr>
            <w:r w:rsidRPr="00064A55">
              <w:rPr>
                <w:b/>
              </w:rPr>
              <w:t>Износ</w:t>
            </w:r>
          </w:p>
          <w:p w:rsidR="00AE478E" w:rsidRPr="00064A55" w:rsidRDefault="00AE478E" w:rsidP="00064A55">
            <w:pPr>
              <w:ind w:left="-108" w:right="-108"/>
              <w:jc w:val="center"/>
              <w:rPr>
                <w:b/>
              </w:rPr>
            </w:pPr>
            <w:r w:rsidRPr="00064A55">
              <w:rPr>
                <w:b/>
              </w:rPr>
              <w:t>(%)</w:t>
            </w:r>
          </w:p>
        </w:tc>
        <w:tc>
          <w:tcPr>
            <w:tcW w:w="851" w:type="dxa"/>
            <w:hideMark/>
          </w:tcPr>
          <w:p w:rsidR="00AE478E" w:rsidRPr="00064A55" w:rsidRDefault="00AE478E" w:rsidP="00064A55">
            <w:pPr>
              <w:ind w:left="-108" w:right="-108"/>
              <w:jc w:val="center"/>
              <w:rPr>
                <w:b/>
              </w:rPr>
            </w:pPr>
            <w:r w:rsidRPr="00064A55">
              <w:rPr>
                <w:b/>
              </w:rPr>
              <w:t>Кол-во</w:t>
            </w:r>
          </w:p>
        </w:tc>
        <w:tc>
          <w:tcPr>
            <w:tcW w:w="708" w:type="dxa"/>
            <w:hideMark/>
          </w:tcPr>
          <w:p w:rsidR="00AE478E" w:rsidRPr="00064A55" w:rsidRDefault="00AE478E" w:rsidP="00064A55">
            <w:pPr>
              <w:ind w:left="-108" w:right="-108"/>
              <w:jc w:val="center"/>
              <w:rPr>
                <w:b/>
              </w:rPr>
            </w:pPr>
            <w:r w:rsidRPr="00064A55">
              <w:rPr>
                <w:b/>
              </w:rPr>
              <w:t xml:space="preserve">Год </w:t>
            </w:r>
          </w:p>
          <w:p w:rsidR="00AE478E" w:rsidRPr="00064A55" w:rsidRDefault="00AE478E" w:rsidP="00064A55">
            <w:pPr>
              <w:ind w:left="-108" w:right="-108"/>
              <w:jc w:val="center"/>
              <w:rPr>
                <w:b/>
              </w:rPr>
            </w:pPr>
            <w:r w:rsidRPr="00064A55">
              <w:rPr>
                <w:b/>
              </w:rPr>
              <w:t>ввода</w:t>
            </w:r>
          </w:p>
        </w:tc>
        <w:tc>
          <w:tcPr>
            <w:tcW w:w="709" w:type="dxa"/>
            <w:hideMark/>
          </w:tcPr>
          <w:p w:rsidR="00AE478E" w:rsidRPr="00064A55" w:rsidRDefault="00AE478E" w:rsidP="00064A55">
            <w:pPr>
              <w:ind w:left="-108" w:right="-108"/>
              <w:jc w:val="center"/>
              <w:rPr>
                <w:b/>
              </w:rPr>
            </w:pPr>
            <w:r w:rsidRPr="00064A55">
              <w:rPr>
                <w:b/>
              </w:rPr>
              <w:t>Износ</w:t>
            </w:r>
          </w:p>
          <w:p w:rsidR="00AE478E" w:rsidRPr="00064A55" w:rsidRDefault="00AE478E" w:rsidP="00064A55">
            <w:pPr>
              <w:ind w:left="-108" w:right="-108"/>
              <w:jc w:val="center"/>
              <w:rPr>
                <w:b/>
              </w:rPr>
            </w:pPr>
            <w:r w:rsidRPr="00064A55">
              <w:rPr>
                <w:b/>
              </w:rPr>
              <w:t>(%)</w:t>
            </w:r>
          </w:p>
        </w:tc>
        <w:tc>
          <w:tcPr>
            <w:tcW w:w="709" w:type="dxa"/>
            <w:hideMark/>
          </w:tcPr>
          <w:p w:rsidR="00AE478E" w:rsidRPr="00064A55" w:rsidRDefault="00AE478E" w:rsidP="00064A55">
            <w:pPr>
              <w:ind w:left="-108" w:right="-108"/>
              <w:jc w:val="center"/>
              <w:rPr>
                <w:b/>
              </w:rPr>
            </w:pPr>
            <w:r w:rsidRPr="00064A55">
              <w:rPr>
                <w:b/>
              </w:rPr>
              <w:t xml:space="preserve">Кол-во </w:t>
            </w:r>
          </w:p>
          <w:p w:rsidR="00AE478E" w:rsidRPr="00064A55" w:rsidRDefault="00AE478E" w:rsidP="00064A55">
            <w:pPr>
              <w:ind w:left="-108" w:right="-108"/>
              <w:jc w:val="center"/>
              <w:rPr>
                <w:b/>
              </w:rPr>
            </w:pPr>
            <w:r w:rsidRPr="00064A55">
              <w:rPr>
                <w:b/>
              </w:rPr>
              <w:t>(ед)</w:t>
            </w:r>
          </w:p>
        </w:tc>
        <w:tc>
          <w:tcPr>
            <w:tcW w:w="850" w:type="dxa"/>
            <w:hideMark/>
          </w:tcPr>
          <w:p w:rsidR="00AE478E" w:rsidRPr="00064A55" w:rsidRDefault="00AE478E" w:rsidP="00064A55">
            <w:pPr>
              <w:ind w:left="-108" w:right="-108"/>
              <w:jc w:val="center"/>
              <w:rPr>
                <w:b/>
              </w:rPr>
            </w:pPr>
            <w:r w:rsidRPr="00064A55">
              <w:rPr>
                <w:b/>
              </w:rPr>
              <w:t>% к общему наличию</w:t>
            </w:r>
          </w:p>
        </w:tc>
        <w:tc>
          <w:tcPr>
            <w:tcW w:w="709" w:type="dxa"/>
            <w:hideMark/>
          </w:tcPr>
          <w:p w:rsidR="00AE478E" w:rsidRPr="00064A55" w:rsidRDefault="00AE478E" w:rsidP="00064A55">
            <w:pPr>
              <w:ind w:left="-108" w:right="-108"/>
              <w:jc w:val="center"/>
              <w:rPr>
                <w:b/>
              </w:rPr>
            </w:pPr>
            <w:r w:rsidRPr="00064A55">
              <w:rPr>
                <w:b/>
              </w:rPr>
              <w:t xml:space="preserve">Кол-во </w:t>
            </w:r>
          </w:p>
          <w:p w:rsidR="00AE478E" w:rsidRPr="00064A55" w:rsidRDefault="00AE478E" w:rsidP="00064A55">
            <w:pPr>
              <w:ind w:left="-108" w:right="-108"/>
              <w:jc w:val="center"/>
              <w:rPr>
                <w:b/>
              </w:rPr>
            </w:pPr>
            <w:r w:rsidRPr="00064A55">
              <w:rPr>
                <w:b/>
              </w:rPr>
              <w:t>(ед)</w:t>
            </w:r>
          </w:p>
        </w:tc>
        <w:tc>
          <w:tcPr>
            <w:tcW w:w="851" w:type="dxa"/>
            <w:hideMark/>
          </w:tcPr>
          <w:p w:rsidR="00AE478E" w:rsidRPr="00064A55" w:rsidRDefault="00AE478E" w:rsidP="00064A55">
            <w:pPr>
              <w:ind w:left="-108" w:right="-108"/>
              <w:jc w:val="center"/>
              <w:rPr>
                <w:b/>
              </w:rPr>
            </w:pPr>
            <w:r w:rsidRPr="00064A55">
              <w:rPr>
                <w:b/>
              </w:rPr>
              <w:t>% к общему наличию</w:t>
            </w: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Новопотьминское</w:t>
            </w:r>
          </w:p>
        </w:tc>
        <w:tc>
          <w:tcPr>
            <w:tcW w:w="709" w:type="dxa"/>
            <w:hideMark/>
          </w:tcPr>
          <w:p w:rsidR="00AE478E" w:rsidRPr="00064A55" w:rsidRDefault="00AE478E" w:rsidP="00064A55">
            <w:pPr>
              <w:ind w:left="-108" w:right="-108"/>
              <w:jc w:val="center"/>
            </w:pPr>
            <w:r w:rsidRPr="00064A55">
              <w:t>8,973</w:t>
            </w:r>
          </w:p>
        </w:tc>
        <w:tc>
          <w:tcPr>
            <w:tcW w:w="708" w:type="dxa"/>
            <w:hideMark/>
          </w:tcPr>
          <w:p w:rsidR="00AE478E" w:rsidRPr="00064A55" w:rsidRDefault="00AE478E" w:rsidP="00064A55">
            <w:pPr>
              <w:ind w:left="-108" w:right="-108"/>
              <w:jc w:val="center"/>
            </w:pPr>
            <w:r w:rsidRPr="00064A55">
              <w:t>1998</w:t>
            </w:r>
          </w:p>
        </w:tc>
        <w:tc>
          <w:tcPr>
            <w:tcW w:w="709" w:type="dxa"/>
          </w:tcPr>
          <w:p w:rsidR="00AE478E" w:rsidRPr="00064A55" w:rsidRDefault="00AE478E" w:rsidP="00064A55">
            <w:pPr>
              <w:ind w:left="-108" w:right="-108"/>
              <w:jc w:val="center"/>
            </w:pPr>
          </w:p>
        </w:tc>
        <w:tc>
          <w:tcPr>
            <w:tcW w:w="851" w:type="dxa"/>
            <w:hideMark/>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709" w:type="dxa"/>
            <w:hideMark/>
          </w:tcPr>
          <w:p w:rsidR="00AE478E" w:rsidRPr="00064A55" w:rsidRDefault="00AE478E" w:rsidP="00064A55">
            <w:pPr>
              <w:jc w:val="center"/>
            </w:pPr>
            <w:r w:rsidRPr="00064A55">
              <w:t>231</w:t>
            </w:r>
          </w:p>
        </w:tc>
        <w:tc>
          <w:tcPr>
            <w:tcW w:w="850" w:type="dxa"/>
          </w:tcPr>
          <w:p w:rsidR="00AE478E" w:rsidRPr="00064A55" w:rsidRDefault="00AE478E" w:rsidP="00064A55">
            <w:pPr>
              <w:jc w:val="center"/>
            </w:pPr>
          </w:p>
        </w:tc>
        <w:tc>
          <w:tcPr>
            <w:tcW w:w="709" w:type="dxa"/>
            <w:hideMark/>
          </w:tcPr>
          <w:p w:rsidR="00AE478E" w:rsidRPr="00064A55" w:rsidRDefault="00AE478E" w:rsidP="00064A55">
            <w:pPr>
              <w:jc w:val="center"/>
            </w:pPr>
            <w:r w:rsidRPr="00064A55">
              <w:t>5</w:t>
            </w:r>
          </w:p>
        </w:tc>
        <w:tc>
          <w:tcPr>
            <w:tcW w:w="851" w:type="dxa"/>
          </w:tcPr>
          <w:p w:rsidR="00AE478E" w:rsidRPr="00064A55" w:rsidRDefault="00AE478E" w:rsidP="00064A55">
            <w:pPr>
              <w:jc w:val="center"/>
            </w:pP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С. Новая  Потьма</w:t>
            </w:r>
          </w:p>
        </w:tc>
        <w:tc>
          <w:tcPr>
            <w:tcW w:w="709" w:type="dxa"/>
            <w:hideMark/>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851" w:type="dxa"/>
            <w:hideMark/>
          </w:tcPr>
          <w:p w:rsidR="00AE478E" w:rsidRPr="00064A55" w:rsidRDefault="00AE478E" w:rsidP="00064A55">
            <w:pPr>
              <w:ind w:left="-108" w:right="-108"/>
              <w:jc w:val="center"/>
            </w:pPr>
            <w:r w:rsidRPr="00064A55">
              <w:t>4,2</w:t>
            </w:r>
          </w:p>
        </w:tc>
        <w:tc>
          <w:tcPr>
            <w:tcW w:w="708" w:type="dxa"/>
            <w:hideMark/>
          </w:tcPr>
          <w:p w:rsidR="00AE478E" w:rsidRPr="00064A55" w:rsidRDefault="00AE478E" w:rsidP="00064A55">
            <w:pPr>
              <w:ind w:left="-108" w:right="-108"/>
              <w:jc w:val="center"/>
            </w:pPr>
            <w:r w:rsidRPr="00064A55">
              <w:t>1998</w:t>
            </w:r>
          </w:p>
        </w:tc>
        <w:tc>
          <w:tcPr>
            <w:tcW w:w="709" w:type="dxa"/>
          </w:tcPr>
          <w:p w:rsidR="00AE478E" w:rsidRPr="00064A55" w:rsidRDefault="00AE478E" w:rsidP="00064A55">
            <w:pPr>
              <w:ind w:left="-108" w:right="-108"/>
              <w:jc w:val="center"/>
            </w:pPr>
          </w:p>
        </w:tc>
        <w:tc>
          <w:tcPr>
            <w:tcW w:w="709" w:type="dxa"/>
            <w:hideMark/>
          </w:tcPr>
          <w:p w:rsidR="00AE478E" w:rsidRPr="00064A55" w:rsidRDefault="00AE478E" w:rsidP="00064A55">
            <w:pPr>
              <w:jc w:val="center"/>
            </w:pPr>
            <w:r w:rsidRPr="00064A55">
              <w:t>120</w:t>
            </w:r>
          </w:p>
        </w:tc>
        <w:tc>
          <w:tcPr>
            <w:tcW w:w="850" w:type="dxa"/>
            <w:hideMark/>
          </w:tcPr>
          <w:p w:rsidR="00AE478E" w:rsidRPr="00064A55" w:rsidRDefault="00AE478E" w:rsidP="00064A55">
            <w:pPr>
              <w:jc w:val="center"/>
            </w:pPr>
            <w:r w:rsidRPr="00064A55">
              <w:t>97,5</w:t>
            </w:r>
          </w:p>
        </w:tc>
        <w:tc>
          <w:tcPr>
            <w:tcW w:w="709" w:type="dxa"/>
            <w:hideMark/>
          </w:tcPr>
          <w:p w:rsidR="00AE478E" w:rsidRPr="00064A55" w:rsidRDefault="00AE478E" w:rsidP="00064A55">
            <w:pPr>
              <w:jc w:val="center"/>
            </w:pPr>
            <w:r w:rsidRPr="00064A55">
              <w:t>5</w:t>
            </w:r>
          </w:p>
        </w:tc>
        <w:tc>
          <w:tcPr>
            <w:tcW w:w="851" w:type="dxa"/>
            <w:hideMark/>
          </w:tcPr>
          <w:p w:rsidR="00AE478E" w:rsidRPr="00064A55" w:rsidRDefault="00AE478E" w:rsidP="00064A55">
            <w:pPr>
              <w:jc w:val="center"/>
            </w:pPr>
            <w:r w:rsidRPr="00064A55">
              <w:t>100</w:t>
            </w: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С Старая  Потьма</w:t>
            </w:r>
          </w:p>
        </w:tc>
        <w:tc>
          <w:tcPr>
            <w:tcW w:w="709" w:type="dxa"/>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851" w:type="dxa"/>
            <w:hideMark/>
          </w:tcPr>
          <w:p w:rsidR="00AE478E" w:rsidRPr="00064A55" w:rsidRDefault="00AE478E" w:rsidP="00064A55">
            <w:pPr>
              <w:ind w:left="-108" w:right="-108"/>
              <w:jc w:val="center"/>
            </w:pPr>
            <w:r w:rsidRPr="00064A55">
              <w:t>4,1</w:t>
            </w:r>
          </w:p>
        </w:tc>
        <w:tc>
          <w:tcPr>
            <w:tcW w:w="708" w:type="dxa"/>
            <w:hideMark/>
          </w:tcPr>
          <w:p w:rsidR="00AE478E" w:rsidRPr="00064A55" w:rsidRDefault="00AE478E" w:rsidP="00064A55">
            <w:pPr>
              <w:ind w:left="-108" w:right="-108"/>
              <w:jc w:val="center"/>
            </w:pPr>
            <w:r w:rsidRPr="00064A55">
              <w:t>1999</w:t>
            </w:r>
          </w:p>
        </w:tc>
        <w:tc>
          <w:tcPr>
            <w:tcW w:w="709" w:type="dxa"/>
          </w:tcPr>
          <w:p w:rsidR="00AE478E" w:rsidRPr="00064A55" w:rsidRDefault="00AE478E" w:rsidP="00064A55">
            <w:pPr>
              <w:ind w:left="-108" w:right="-108"/>
              <w:jc w:val="center"/>
            </w:pPr>
          </w:p>
        </w:tc>
        <w:tc>
          <w:tcPr>
            <w:tcW w:w="709" w:type="dxa"/>
            <w:hideMark/>
          </w:tcPr>
          <w:p w:rsidR="00AE478E" w:rsidRPr="00064A55" w:rsidRDefault="00AE478E" w:rsidP="00064A55">
            <w:pPr>
              <w:jc w:val="center"/>
            </w:pPr>
            <w:r w:rsidRPr="00064A55">
              <w:t>103</w:t>
            </w:r>
          </w:p>
        </w:tc>
        <w:tc>
          <w:tcPr>
            <w:tcW w:w="850" w:type="dxa"/>
            <w:hideMark/>
          </w:tcPr>
          <w:p w:rsidR="00AE478E" w:rsidRPr="00064A55" w:rsidRDefault="00AE478E" w:rsidP="00064A55">
            <w:pPr>
              <w:jc w:val="center"/>
            </w:pPr>
            <w:r w:rsidRPr="00064A55">
              <w:t>100</w:t>
            </w:r>
          </w:p>
        </w:tc>
        <w:tc>
          <w:tcPr>
            <w:tcW w:w="709" w:type="dxa"/>
          </w:tcPr>
          <w:p w:rsidR="00AE478E" w:rsidRPr="00064A55" w:rsidRDefault="00AE478E" w:rsidP="00064A55">
            <w:pPr>
              <w:jc w:val="center"/>
            </w:pPr>
          </w:p>
        </w:tc>
        <w:tc>
          <w:tcPr>
            <w:tcW w:w="851" w:type="dxa"/>
          </w:tcPr>
          <w:p w:rsidR="00AE478E" w:rsidRPr="00064A55" w:rsidRDefault="00AE478E" w:rsidP="00064A55">
            <w:pPr>
              <w:jc w:val="center"/>
            </w:pP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Д. Ачадовка</w:t>
            </w:r>
          </w:p>
        </w:tc>
        <w:tc>
          <w:tcPr>
            <w:tcW w:w="709" w:type="dxa"/>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851" w:type="dxa"/>
            <w:hideMark/>
          </w:tcPr>
          <w:p w:rsidR="00AE478E" w:rsidRPr="00064A55" w:rsidRDefault="00AE478E" w:rsidP="00064A55">
            <w:pPr>
              <w:ind w:left="-108" w:right="-108"/>
              <w:jc w:val="center"/>
            </w:pPr>
            <w:r w:rsidRPr="00064A55">
              <w:t>0,673</w:t>
            </w:r>
          </w:p>
        </w:tc>
        <w:tc>
          <w:tcPr>
            <w:tcW w:w="708" w:type="dxa"/>
            <w:hideMark/>
          </w:tcPr>
          <w:p w:rsidR="00AE478E" w:rsidRPr="00064A55" w:rsidRDefault="00AE478E" w:rsidP="00064A55">
            <w:pPr>
              <w:ind w:left="-108" w:right="-108"/>
              <w:jc w:val="center"/>
            </w:pPr>
            <w:r w:rsidRPr="00064A55">
              <w:t>2010</w:t>
            </w:r>
          </w:p>
        </w:tc>
        <w:tc>
          <w:tcPr>
            <w:tcW w:w="709" w:type="dxa"/>
          </w:tcPr>
          <w:p w:rsidR="00AE478E" w:rsidRPr="00064A55" w:rsidRDefault="00AE478E" w:rsidP="00064A55">
            <w:pPr>
              <w:ind w:left="-108" w:right="-108"/>
              <w:jc w:val="center"/>
            </w:pPr>
          </w:p>
        </w:tc>
        <w:tc>
          <w:tcPr>
            <w:tcW w:w="709" w:type="dxa"/>
            <w:hideMark/>
          </w:tcPr>
          <w:p w:rsidR="00AE478E" w:rsidRPr="00064A55" w:rsidRDefault="00AE478E" w:rsidP="00064A55">
            <w:pPr>
              <w:jc w:val="center"/>
            </w:pPr>
            <w:r w:rsidRPr="00064A55">
              <w:t>6</w:t>
            </w:r>
          </w:p>
        </w:tc>
        <w:tc>
          <w:tcPr>
            <w:tcW w:w="850" w:type="dxa"/>
            <w:hideMark/>
          </w:tcPr>
          <w:p w:rsidR="00AE478E" w:rsidRPr="00064A55" w:rsidRDefault="00AE478E" w:rsidP="00064A55">
            <w:pPr>
              <w:jc w:val="center"/>
            </w:pPr>
            <w:r w:rsidRPr="00064A55">
              <w:t>86,0</w:t>
            </w:r>
          </w:p>
        </w:tc>
        <w:tc>
          <w:tcPr>
            <w:tcW w:w="709" w:type="dxa"/>
          </w:tcPr>
          <w:p w:rsidR="00AE478E" w:rsidRPr="00064A55" w:rsidRDefault="00AE478E" w:rsidP="00064A55">
            <w:pPr>
              <w:jc w:val="center"/>
            </w:pPr>
          </w:p>
        </w:tc>
        <w:tc>
          <w:tcPr>
            <w:tcW w:w="851" w:type="dxa"/>
          </w:tcPr>
          <w:p w:rsidR="00AE478E" w:rsidRPr="00064A55" w:rsidRDefault="00AE478E" w:rsidP="00064A55">
            <w:pPr>
              <w:jc w:val="center"/>
            </w:pP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П. Краснознаменка</w:t>
            </w:r>
          </w:p>
        </w:tc>
        <w:tc>
          <w:tcPr>
            <w:tcW w:w="709" w:type="dxa"/>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851" w:type="dxa"/>
            <w:hideMark/>
          </w:tcPr>
          <w:p w:rsidR="00AE478E" w:rsidRPr="00064A55" w:rsidRDefault="00AE478E" w:rsidP="00064A55">
            <w:pPr>
              <w:ind w:left="-108" w:right="-108"/>
              <w:jc w:val="center"/>
            </w:pPr>
            <w:r w:rsidRPr="00064A55">
              <w:t>-</w:t>
            </w:r>
          </w:p>
        </w:tc>
        <w:tc>
          <w:tcPr>
            <w:tcW w:w="708" w:type="dxa"/>
            <w:hideMark/>
          </w:tcPr>
          <w:p w:rsidR="00AE478E" w:rsidRPr="00064A55" w:rsidRDefault="00AE478E" w:rsidP="00064A55">
            <w:pPr>
              <w:ind w:left="-108" w:right="-108"/>
              <w:jc w:val="center"/>
            </w:pPr>
            <w:r w:rsidRPr="00064A55">
              <w:t>-</w:t>
            </w:r>
          </w:p>
        </w:tc>
        <w:tc>
          <w:tcPr>
            <w:tcW w:w="709" w:type="dxa"/>
          </w:tcPr>
          <w:p w:rsidR="00AE478E" w:rsidRPr="00064A55" w:rsidRDefault="00AE478E" w:rsidP="00064A55">
            <w:pPr>
              <w:ind w:left="-108" w:right="-108"/>
              <w:jc w:val="center"/>
            </w:pPr>
          </w:p>
        </w:tc>
        <w:tc>
          <w:tcPr>
            <w:tcW w:w="709" w:type="dxa"/>
          </w:tcPr>
          <w:p w:rsidR="00AE478E" w:rsidRPr="00064A55" w:rsidRDefault="00AE478E" w:rsidP="00064A55">
            <w:pPr>
              <w:jc w:val="center"/>
            </w:pPr>
          </w:p>
        </w:tc>
        <w:tc>
          <w:tcPr>
            <w:tcW w:w="850" w:type="dxa"/>
          </w:tcPr>
          <w:p w:rsidR="00AE478E" w:rsidRPr="00064A55" w:rsidRDefault="00AE478E" w:rsidP="00064A55">
            <w:pPr>
              <w:jc w:val="center"/>
            </w:pPr>
          </w:p>
        </w:tc>
        <w:tc>
          <w:tcPr>
            <w:tcW w:w="709" w:type="dxa"/>
          </w:tcPr>
          <w:p w:rsidR="00AE478E" w:rsidRPr="00064A55" w:rsidRDefault="00AE478E" w:rsidP="00064A55">
            <w:pPr>
              <w:jc w:val="center"/>
            </w:pPr>
          </w:p>
        </w:tc>
        <w:tc>
          <w:tcPr>
            <w:tcW w:w="851" w:type="dxa"/>
          </w:tcPr>
          <w:p w:rsidR="00AE478E" w:rsidRPr="00064A55" w:rsidRDefault="00AE478E" w:rsidP="00064A55">
            <w:pPr>
              <w:jc w:val="center"/>
            </w:pPr>
          </w:p>
        </w:tc>
      </w:tr>
      <w:tr w:rsidR="00AE478E" w:rsidRPr="00064A55" w:rsidTr="00064A55">
        <w:trPr>
          <w:cantSplit/>
          <w:trHeight w:val="113"/>
          <w:jc w:val="center"/>
        </w:trPr>
        <w:tc>
          <w:tcPr>
            <w:tcW w:w="2552" w:type="dxa"/>
            <w:hideMark/>
          </w:tcPr>
          <w:p w:rsidR="00AE478E" w:rsidRPr="00064A55" w:rsidRDefault="00AE478E" w:rsidP="00064A55">
            <w:pPr>
              <w:rPr>
                <w:snapToGrid w:val="0"/>
                <w:color w:val="000000"/>
              </w:rPr>
            </w:pPr>
            <w:r w:rsidRPr="00064A55">
              <w:rPr>
                <w:snapToGrid w:val="0"/>
                <w:color w:val="000000"/>
              </w:rPr>
              <w:t>Итого</w:t>
            </w:r>
          </w:p>
        </w:tc>
        <w:tc>
          <w:tcPr>
            <w:tcW w:w="709" w:type="dxa"/>
            <w:hideMark/>
          </w:tcPr>
          <w:p w:rsidR="00AE478E" w:rsidRPr="00064A55" w:rsidRDefault="00AE478E" w:rsidP="00064A55">
            <w:pPr>
              <w:ind w:left="-108" w:right="-108"/>
              <w:jc w:val="center"/>
            </w:pPr>
            <w:r w:rsidRPr="00064A55">
              <w:t>8,973</w:t>
            </w: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851" w:type="dxa"/>
          </w:tcPr>
          <w:p w:rsidR="00AE478E" w:rsidRPr="00064A55" w:rsidRDefault="00AE478E" w:rsidP="00064A55">
            <w:pPr>
              <w:ind w:left="-108" w:right="-108"/>
              <w:jc w:val="center"/>
            </w:pPr>
          </w:p>
        </w:tc>
        <w:tc>
          <w:tcPr>
            <w:tcW w:w="708" w:type="dxa"/>
          </w:tcPr>
          <w:p w:rsidR="00AE478E" w:rsidRPr="00064A55" w:rsidRDefault="00AE478E" w:rsidP="00064A55">
            <w:pPr>
              <w:ind w:left="-108" w:right="-108"/>
              <w:jc w:val="center"/>
            </w:pPr>
          </w:p>
        </w:tc>
        <w:tc>
          <w:tcPr>
            <w:tcW w:w="709" w:type="dxa"/>
          </w:tcPr>
          <w:p w:rsidR="00AE478E" w:rsidRPr="00064A55" w:rsidRDefault="00AE478E" w:rsidP="00064A55">
            <w:pPr>
              <w:ind w:left="-108" w:right="-108"/>
              <w:jc w:val="center"/>
            </w:pPr>
          </w:p>
        </w:tc>
        <w:tc>
          <w:tcPr>
            <w:tcW w:w="709" w:type="dxa"/>
            <w:hideMark/>
          </w:tcPr>
          <w:p w:rsidR="00AE478E" w:rsidRPr="00064A55" w:rsidRDefault="00AE478E" w:rsidP="00064A55">
            <w:pPr>
              <w:jc w:val="center"/>
            </w:pPr>
            <w:r w:rsidRPr="00064A55">
              <w:t>231</w:t>
            </w:r>
          </w:p>
        </w:tc>
        <w:tc>
          <w:tcPr>
            <w:tcW w:w="850" w:type="dxa"/>
          </w:tcPr>
          <w:p w:rsidR="00AE478E" w:rsidRPr="00064A55" w:rsidRDefault="00AE478E" w:rsidP="00064A55">
            <w:pPr>
              <w:jc w:val="center"/>
            </w:pPr>
          </w:p>
        </w:tc>
        <w:tc>
          <w:tcPr>
            <w:tcW w:w="709" w:type="dxa"/>
            <w:hideMark/>
          </w:tcPr>
          <w:p w:rsidR="00AE478E" w:rsidRPr="00064A55" w:rsidRDefault="00AE478E" w:rsidP="00064A55">
            <w:pPr>
              <w:jc w:val="center"/>
            </w:pPr>
            <w:r w:rsidRPr="00064A55">
              <w:t>5</w:t>
            </w:r>
          </w:p>
        </w:tc>
        <w:tc>
          <w:tcPr>
            <w:tcW w:w="851" w:type="dxa"/>
          </w:tcPr>
          <w:p w:rsidR="00AE478E" w:rsidRPr="00064A55" w:rsidRDefault="00AE478E" w:rsidP="00064A55">
            <w:pPr>
              <w:jc w:val="center"/>
            </w:pP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 xml:space="preserve">Таблица 36 </w:t>
      </w:r>
    </w:p>
    <w:p w:rsidR="00AE478E" w:rsidRPr="00064A55" w:rsidRDefault="00AE478E" w:rsidP="00AE478E">
      <w:pPr>
        <w:jc w:val="center"/>
      </w:pPr>
      <w:r w:rsidRPr="00064A55">
        <w:t>Обслуживающая организация системы газоснабжения</w:t>
      </w:r>
    </w:p>
    <w:tbl>
      <w:tblPr>
        <w:tblStyle w:val="a7"/>
        <w:tblW w:w="0" w:type="auto"/>
        <w:tblInd w:w="0" w:type="dxa"/>
        <w:tblLook w:val="04A0"/>
      </w:tblPr>
      <w:tblGrid>
        <w:gridCol w:w="559"/>
        <w:gridCol w:w="2426"/>
        <w:gridCol w:w="2289"/>
        <w:gridCol w:w="2516"/>
        <w:gridCol w:w="1781"/>
      </w:tblGrid>
      <w:tr w:rsidR="00AE478E" w:rsidRPr="00064A55" w:rsidTr="00064A55">
        <w:tc>
          <w:tcPr>
            <w:tcW w:w="5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rPr>
            </w:pPr>
            <w:r w:rsidRPr="00064A55">
              <w:rPr>
                <w:sz w:val="24"/>
                <w:szCs w:val="24"/>
              </w:rPr>
              <w:t>№</w:t>
            </w:r>
          </w:p>
          <w:p w:rsidR="00AE478E" w:rsidRPr="00064A55" w:rsidRDefault="00AE478E" w:rsidP="00064A55">
            <w:pPr>
              <w:jc w:val="center"/>
              <w:rPr>
                <w:sz w:val="24"/>
                <w:szCs w:val="24"/>
                <w:lang w:eastAsia="en-US"/>
              </w:rPr>
            </w:pPr>
            <w:r w:rsidRPr="00064A55">
              <w:rPr>
                <w:sz w:val="24"/>
                <w:szCs w:val="24"/>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jc w:val="center"/>
              <w:rPr>
                <w:sz w:val="24"/>
                <w:szCs w:val="24"/>
                <w:lang w:eastAsia="en-US"/>
              </w:rPr>
            </w:pPr>
            <w:r w:rsidRPr="00064A55">
              <w:rPr>
                <w:sz w:val="24"/>
                <w:szCs w:val="24"/>
              </w:rPr>
              <w:t>Контролер (ФИО)</w:t>
            </w:r>
          </w:p>
        </w:tc>
      </w:tr>
      <w:tr w:rsidR="00AE478E" w:rsidRPr="00064A55" w:rsidTr="00064A55">
        <w:trPr>
          <w:trHeight w:val="567"/>
        </w:trPr>
        <w:tc>
          <w:tcPr>
            <w:tcW w:w="594"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1</w:t>
            </w:r>
          </w:p>
        </w:tc>
        <w:tc>
          <w:tcPr>
            <w:tcW w:w="3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rPr>
            </w:pPr>
            <w:r w:rsidRPr="00064A55">
              <w:rPr>
                <w:sz w:val="24"/>
                <w:szCs w:val="24"/>
              </w:rPr>
              <w:t>Зубово-Полянский  межрайгаз</w:t>
            </w:r>
          </w:p>
          <w:p w:rsidR="00AE478E" w:rsidRPr="00064A55" w:rsidRDefault="00AE478E" w:rsidP="00064A55">
            <w:pPr>
              <w:rPr>
                <w:sz w:val="24"/>
                <w:szCs w:val="24"/>
                <w:lang w:eastAsia="en-US"/>
              </w:rPr>
            </w:pPr>
            <w:r w:rsidRPr="00064A55">
              <w:rPr>
                <w:sz w:val="24"/>
                <w:szCs w:val="24"/>
              </w:rPr>
              <w:t>ОАО</w:t>
            </w:r>
          </w:p>
        </w:tc>
        <w:tc>
          <w:tcPr>
            <w:tcW w:w="382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rPr>
            </w:pPr>
            <w:r w:rsidRPr="00064A55">
              <w:rPr>
                <w:sz w:val="24"/>
                <w:szCs w:val="24"/>
              </w:rPr>
              <w:t>Зубова Поляна ул. Калинина</w:t>
            </w:r>
          </w:p>
          <w:p w:rsidR="00AE478E" w:rsidRPr="00064A55" w:rsidRDefault="00AE478E" w:rsidP="00064A55">
            <w:pPr>
              <w:rPr>
                <w:sz w:val="24"/>
                <w:szCs w:val="24"/>
                <w:lang w:eastAsia="en-US"/>
              </w:rPr>
            </w:pPr>
            <w:r w:rsidRPr="00064A55">
              <w:rPr>
                <w:sz w:val="24"/>
                <w:szCs w:val="24"/>
              </w:rPr>
              <w:t>16</w:t>
            </w:r>
          </w:p>
        </w:tc>
        <w:tc>
          <w:tcPr>
            <w:tcW w:w="425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rPr>
                <w:sz w:val="24"/>
                <w:szCs w:val="24"/>
                <w:lang w:eastAsia="en-US"/>
              </w:rPr>
            </w:pPr>
            <w:r w:rsidRPr="00064A55">
              <w:rPr>
                <w:sz w:val="24"/>
                <w:szCs w:val="24"/>
              </w:rPr>
              <w:t>Катков  И.Е.</w:t>
            </w:r>
          </w:p>
        </w:tc>
        <w:tc>
          <w:tcPr>
            <w:tcW w:w="2694"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rPr>
                <w:sz w:val="24"/>
                <w:szCs w:val="24"/>
                <w:lang w:eastAsia="en-US"/>
              </w:rPr>
            </w:pPr>
          </w:p>
        </w:tc>
      </w:tr>
    </w:tbl>
    <w:p w:rsidR="00AE478E" w:rsidRPr="00064A55" w:rsidRDefault="00AE478E" w:rsidP="00AE478E">
      <w:pPr>
        <w:pStyle w:val="a5"/>
        <w:rPr>
          <w:sz w:val="24"/>
          <w:szCs w:val="24"/>
        </w:rPr>
      </w:pPr>
      <w:r w:rsidRPr="00064A55">
        <w:rPr>
          <w:sz w:val="24"/>
          <w:szCs w:val="24"/>
        </w:rPr>
        <w:t>Таблица 37</w:t>
      </w:r>
    </w:p>
    <w:p w:rsidR="00AE478E" w:rsidRPr="00064A55" w:rsidRDefault="00AE478E" w:rsidP="00AE478E">
      <w:pPr>
        <w:pStyle w:val="a5"/>
        <w:rPr>
          <w:rFonts w:cs="Times New Roman"/>
          <w:sz w:val="24"/>
          <w:szCs w:val="24"/>
        </w:rPr>
      </w:pPr>
      <w:r w:rsidRPr="00064A55">
        <w:rPr>
          <w:rFonts w:cs="Times New Roman"/>
          <w:sz w:val="24"/>
          <w:szCs w:val="24"/>
        </w:rPr>
        <w:t>Характеристика системы газоснабжения</w:t>
      </w:r>
    </w:p>
    <w:tbl>
      <w:tblPr>
        <w:tblStyle w:val="a7"/>
        <w:tblW w:w="0" w:type="auto"/>
        <w:tblInd w:w="0" w:type="dxa"/>
        <w:tblLook w:val="04A0"/>
      </w:tblPr>
      <w:tblGrid>
        <w:gridCol w:w="4662"/>
        <w:gridCol w:w="4909"/>
      </w:tblGrid>
      <w:tr w:rsidR="00AE478E" w:rsidRPr="00064A55" w:rsidTr="00064A55">
        <w:trPr>
          <w:trHeight w:val="424"/>
        </w:trPr>
        <w:tc>
          <w:tcPr>
            <w:tcW w:w="466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Протяженности (Г1, Г2, Г3)</w:t>
            </w:r>
          </w:p>
        </w:tc>
        <w:tc>
          <w:tcPr>
            <w:tcW w:w="4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9000м</w:t>
            </w:r>
          </w:p>
        </w:tc>
      </w:tr>
      <w:tr w:rsidR="00AE478E" w:rsidRPr="00064A55" w:rsidTr="00064A55">
        <w:trPr>
          <w:trHeight w:val="416"/>
        </w:trPr>
        <w:tc>
          <w:tcPr>
            <w:tcW w:w="466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Подземно, надземно</w:t>
            </w:r>
          </w:p>
        </w:tc>
        <w:tc>
          <w:tcPr>
            <w:tcW w:w="4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надземно</w:t>
            </w:r>
          </w:p>
        </w:tc>
      </w:tr>
      <w:tr w:rsidR="00AE478E" w:rsidRPr="00064A55" w:rsidTr="00064A55">
        <w:trPr>
          <w:trHeight w:val="567"/>
        </w:trPr>
        <w:tc>
          <w:tcPr>
            <w:tcW w:w="466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Материал труб</w:t>
            </w:r>
          </w:p>
        </w:tc>
        <w:tc>
          <w:tcPr>
            <w:tcW w:w="490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pStyle w:val="a5"/>
              <w:rPr>
                <w:sz w:val="24"/>
                <w:szCs w:val="24"/>
                <w:lang w:eastAsia="en-US"/>
              </w:rPr>
            </w:pPr>
            <w:r w:rsidRPr="00064A55">
              <w:rPr>
                <w:sz w:val="24"/>
                <w:szCs w:val="24"/>
              </w:rPr>
              <w:t>металические</w:t>
            </w:r>
          </w:p>
        </w:tc>
      </w:tr>
    </w:tbl>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b/>
          <w:sz w:val="24"/>
          <w:szCs w:val="24"/>
        </w:rPr>
      </w:pPr>
      <w:r w:rsidRPr="00064A55">
        <w:rPr>
          <w:b/>
          <w:sz w:val="24"/>
          <w:szCs w:val="24"/>
        </w:rPr>
        <w:t xml:space="preserve">3.5. Система водоотведения </w:t>
      </w:r>
    </w:p>
    <w:p w:rsidR="00AE478E" w:rsidRPr="00064A55" w:rsidRDefault="00AE478E" w:rsidP="00AE478E">
      <w:pPr>
        <w:pStyle w:val="a5"/>
        <w:rPr>
          <w:sz w:val="24"/>
          <w:szCs w:val="24"/>
        </w:rPr>
      </w:pPr>
    </w:p>
    <w:p w:rsidR="00AE478E" w:rsidRPr="00064A55" w:rsidRDefault="00AE478E" w:rsidP="00AE478E">
      <w:pPr>
        <w:pStyle w:val="a3"/>
        <w:spacing w:line="360" w:lineRule="auto"/>
        <w:ind w:right="22" w:firstLine="720"/>
        <w:jc w:val="both"/>
        <w:rPr>
          <w:sz w:val="24"/>
          <w:szCs w:val="24"/>
        </w:rPr>
      </w:pPr>
      <w:r w:rsidRPr="00064A55">
        <w:rPr>
          <w:sz w:val="24"/>
          <w:szCs w:val="24"/>
        </w:rPr>
        <w:t>В Новопотьминском сельском поселении нет поселковых сетей хозяйственно-бытовой канализации. В частном секторе (индивидуальной жилой застройки) хозяйственно-бытовые стоки собираются в сборные емкости с последующим вывозом.</w:t>
      </w:r>
    </w:p>
    <w:p w:rsidR="00AE478E" w:rsidRPr="00064A55" w:rsidRDefault="00AE478E" w:rsidP="00AE478E">
      <w:pPr>
        <w:pStyle w:val="a5"/>
        <w:rPr>
          <w:sz w:val="24"/>
          <w:szCs w:val="24"/>
        </w:rPr>
      </w:pPr>
      <w:r w:rsidRPr="00064A55">
        <w:rPr>
          <w:sz w:val="24"/>
          <w:szCs w:val="24"/>
        </w:rPr>
        <w:t>Жилая застройка населенных пунктов в основном оборудована выносными туалетами с выгребными ямами.</w:t>
      </w:r>
    </w:p>
    <w:p w:rsidR="00AE478E" w:rsidRPr="00064A55" w:rsidRDefault="00AE478E" w:rsidP="00AE478E">
      <w:pPr>
        <w:pStyle w:val="a5"/>
        <w:rPr>
          <w:sz w:val="24"/>
          <w:szCs w:val="24"/>
        </w:rPr>
      </w:pPr>
    </w:p>
    <w:p w:rsidR="00AE478E" w:rsidRPr="00064A55" w:rsidRDefault="00AE478E" w:rsidP="00AE478E">
      <w:pPr>
        <w:pStyle w:val="4"/>
        <w:rPr>
          <w:sz w:val="24"/>
          <w:szCs w:val="24"/>
        </w:rPr>
      </w:pPr>
      <w:r w:rsidRPr="00064A55">
        <w:rPr>
          <w:sz w:val="24"/>
          <w:szCs w:val="24"/>
        </w:rPr>
        <w:t xml:space="preserve">3.6. Система сбора и утилизации ТБО </w:t>
      </w:r>
    </w:p>
    <w:p w:rsidR="00AE478E" w:rsidRPr="00064A55" w:rsidRDefault="00AE478E" w:rsidP="00AE478E">
      <w:pPr>
        <w:pStyle w:val="a5"/>
        <w:rPr>
          <w:sz w:val="24"/>
          <w:szCs w:val="24"/>
        </w:rPr>
      </w:pPr>
    </w:p>
    <w:p w:rsidR="00AE478E" w:rsidRPr="00064A55" w:rsidRDefault="00AE478E" w:rsidP="00AE478E">
      <w:pPr>
        <w:pStyle w:val="a5"/>
        <w:spacing w:after="100"/>
        <w:rPr>
          <w:sz w:val="24"/>
          <w:szCs w:val="24"/>
        </w:rPr>
      </w:pPr>
      <w:r w:rsidRPr="00064A55">
        <w:rPr>
          <w:sz w:val="24"/>
          <w:szCs w:val="24"/>
        </w:rPr>
        <w:t>Населенные пунктысельского поселения не имеют регулярной санитарной очистки.</w:t>
      </w:r>
    </w:p>
    <w:p w:rsidR="00AE478E" w:rsidRPr="00064A55" w:rsidRDefault="00AE478E" w:rsidP="00AE478E">
      <w:pPr>
        <w:pStyle w:val="a5"/>
        <w:spacing w:after="100"/>
        <w:rPr>
          <w:sz w:val="24"/>
          <w:szCs w:val="24"/>
        </w:rPr>
      </w:pPr>
      <w:r w:rsidRPr="00064A55">
        <w:rPr>
          <w:sz w:val="24"/>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AE478E" w:rsidRPr="00064A55" w:rsidRDefault="00AE478E" w:rsidP="00AE478E">
      <w:pPr>
        <w:pStyle w:val="a5"/>
        <w:spacing w:after="100"/>
        <w:rPr>
          <w:sz w:val="24"/>
          <w:szCs w:val="24"/>
        </w:rPr>
      </w:pPr>
      <w:r w:rsidRPr="00064A55">
        <w:rPr>
          <w:sz w:val="24"/>
          <w:szCs w:val="24"/>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AE478E" w:rsidRPr="00064A55" w:rsidRDefault="00AE478E" w:rsidP="00AE478E">
      <w:r w:rsidRPr="00064A55">
        <w:br w:type="page"/>
      </w:r>
    </w:p>
    <w:p w:rsidR="00AE478E" w:rsidRPr="00064A55" w:rsidRDefault="00AE478E" w:rsidP="00AE478E">
      <w:pPr>
        <w:pStyle w:val="4"/>
        <w:rPr>
          <w:sz w:val="24"/>
          <w:szCs w:val="24"/>
        </w:rPr>
      </w:pPr>
      <w:r w:rsidRPr="00064A55">
        <w:rPr>
          <w:sz w:val="24"/>
          <w:szCs w:val="24"/>
        </w:rPr>
        <w:t xml:space="preserve">4. Характеристика состояния и проблем в реализации </w:t>
      </w:r>
    </w:p>
    <w:p w:rsidR="00AE478E" w:rsidRPr="00064A55" w:rsidRDefault="00AE478E" w:rsidP="00AE478E">
      <w:pPr>
        <w:pStyle w:val="a5"/>
        <w:rPr>
          <w:rFonts w:cs="Times New Roman"/>
          <w:sz w:val="24"/>
          <w:szCs w:val="24"/>
        </w:rPr>
      </w:pPr>
    </w:p>
    <w:p w:rsidR="00AE478E" w:rsidRPr="00064A55" w:rsidRDefault="00AE478E" w:rsidP="00AE478E">
      <w:pPr>
        <w:pStyle w:val="4"/>
        <w:rPr>
          <w:b w:val="0"/>
          <w:sz w:val="24"/>
          <w:szCs w:val="24"/>
        </w:rPr>
      </w:pPr>
      <w:r w:rsidRPr="00064A55">
        <w:rPr>
          <w:b w:val="0"/>
          <w:sz w:val="24"/>
          <w:szCs w:val="24"/>
        </w:rPr>
        <w:t>На сегодняшний день разработаны:</w:t>
      </w:r>
    </w:p>
    <w:tbl>
      <w:tblPr>
        <w:tblW w:w="8761" w:type="dxa"/>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9"/>
        <w:gridCol w:w="3402"/>
      </w:tblGrid>
      <w:tr w:rsidR="00AE478E" w:rsidRPr="00064A55" w:rsidTr="00064A55">
        <w:trPr>
          <w:trHeight w:val="360"/>
          <w:jc w:val="center"/>
        </w:trPr>
        <w:tc>
          <w:tcPr>
            <w:tcW w:w="5359" w:type="dxa"/>
            <w:shd w:val="clear" w:color="auto" w:fill="auto"/>
            <w:noWrap/>
            <w:vAlign w:val="center"/>
            <w:hideMark/>
          </w:tcPr>
          <w:p w:rsidR="00AE478E" w:rsidRPr="00064A55" w:rsidRDefault="00AE478E" w:rsidP="00064A55">
            <w:r w:rsidRPr="00064A55">
              <w:t>Муниципальные программы:</w:t>
            </w:r>
          </w:p>
        </w:tc>
        <w:tc>
          <w:tcPr>
            <w:tcW w:w="3402" w:type="dxa"/>
            <w:shd w:val="clear" w:color="auto" w:fill="auto"/>
            <w:noWrap/>
            <w:vAlign w:val="bottom"/>
            <w:hideMark/>
          </w:tcPr>
          <w:p w:rsidR="00AE478E" w:rsidRPr="00064A55" w:rsidRDefault="00AE478E" w:rsidP="00064A55">
            <w:r w:rsidRPr="00064A55">
              <w:t> </w:t>
            </w:r>
          </w:p>
        </w:tc>
      </w:tr>
      <w:tr w:rsidR="00AE478E" w:rsidRPr="00064A55" w:rsidTr="00064A55">
        <w:trPr>
          <w:trHeight w:val="765"/>
          <w:jc w:val="center"/>
        </w:trPr>
        <w:tc>
          <w:tcPr>
            <w:tcW w:w="5359" w:type="dxa"/>
            <w:shd w:val="clear" w:color="auto" w:fill="auto"/>
            <w:noWrap/>
            <w:vAlign w:val="bottom"/>
            <w:hideMark/>
          </w:tcPr>
          <w:p w:rsidR="00AE478E" w:rsidRPr="00064A55" w:rsidRDefault="00AE478E" w:rsidP="00064A55">
            <w:r w:rsidRPr="00064A55">
              <w:t>Развитие муниципальной службы в Новопотьминском сельском поселении  Зубово-Полянского муниципального района Республики Мордовия (2015-2018 годы)</w:t>
            </w:r>
          </w:p>
        </w:tc>
        <w:tc>
          <w:tcPr>
            <w:tcW w:w="3402" w:type="dxa"/>
            <w:shd w:val="clear" w:color="auto" w:fill="auto"/>
            <w:noWrap/>
            <w:vAlign w:val="bottom"/>
            <w:hideMark/>
          </w:tcPr>
          <w:p w:rsidR="00AE478E" w:rsidRPr="00064A55" w:rsidRDefault="00AE478E" w:rsidP="00064A55">
            <w:r w:rsidRPr="00064A55">
              <w:t>постановление№45от 14.12.2015г</w:t>
            </w:r>
          </w:p>
        </w:tc>
      </w:tr>
      <w:tr w:rsidR="00AE478E" w:rsidRPr="00064A55" w:rsidTr="00064A55">
        <w:trPr>
          <w:trHeight w:val="750"/>
          <w:jc w:val="center"/>
        </w:trPr>
        <w:tc>
          <w:tcPr>
            <w:tcW w:w="5359" w:type="dxa"/>
            <w:shd w:val="clear" w:color="auto" w:fill="auto"/>
            <w:noWrap/>
            <w:vAlign w:val="bottom"/>
            <w:hideMark/>
          </w:tcPr>
          <w:p w:rsidR="00AE478E" w:rsidRPr="00064A55" w:rsidRDefault="00AE478E" w:rsidP="00064A55">
            <w:r w:rsidRPr="00064A55">
              <w:t>Энергосбережение  и повышение энергетической эффективности на территории Новопотьминского сельского поселения на 2014-2016 годы</w:t>
            </w:r>
          </w:p>
        </w:tc>
        <w:tc>
          <w:tcPr>
            <w:tcW w:w="3402" w:type="dxa"/>
            <w:shd w:val="clear" w:color="auto" w:fill="auto"/>
            <w:noWrap/>
            <w:vAlign w:val="bottom"/>
            <w:hideMark/>
          </w:tcPr>
          <w:p w:rsidR="00AE478E" w:rsidRPr="00064A55" w:rsidRDefault="00AE478E" w:rsidP="00064A55">
            <w:r w:rsidRPr="00064A55">
              <w:t>постановление№ 14 от 15.07.2014г</w:t>
            </w:r>
          </w:p>
        </w:tc>
      </w:tr>
      <w:tr w:rsidR="00AE478E" w:rsidRPr="00064A55" w:rsidTr="00064A55">
        <w:trPr>
          <w:trHeight w:val="1170"/>
          <w:jc w:val="center"/>
        </w:trPr>
        <w:tc>
          <w:tcPr>
            <w:tcW w:w="5359" w:type="dxa"/>
            <w:shd w:val="clear" w:color="auto" w:fill="auto"/>
            <w:noWrap/>
            <w:vAlign w:val="bottom"/>
            <w:hideMark/>
          </w:tcPr>
          <w:p w:rsidR="00AE478E" w:rsidRPr="00064A55" w:rsidRDefault="00AE478E" w:rsidP="00064A55">
            <w:r w:rsidRPr="00064A55">
              <w:t>Устойчивое развитие территории Новопотьминского сельского поселения Зубово-Полянского муниципального района Республики Мордовия на период 2014-2017 годы и на период до 2020 гг.</w:t>
            </w:r>
          </w:p>
        </w:tc>
        <w:tc>
          <w:tcPr>
            <w:tcW w:w="3402" w:type="dxa"/>
            <w:shd w:val="clear" w:color="auto" w:fill="auto"/>
            <w:noWrap/>
            <w:vAlign w:val="bottom"/>
            <w:hideMark/>
          </w:tcPr>
          <w:p w:rsidR="00AE478E" w:rsidRPr="00064A55" w:rsidRDefault="00AE478E" w:rsidP="00064A55">
            <w:r w:rsidRPr="00064A55">
              <w:t>постановление№14 от 02.09.2013г</w:t>
            </w:r>
          </w:p>
        </w:tc>
      </w:tr>
      <w:tr w:rsidR="00AE478E" w:rsidRPr="00064A55" w:rsidTr="00064A55">
        <w:trPr>
          <w:trHeight w:val="795"/>
          <w:jc w:val="center"/>
        </w:trPr>
        <w:tc>
          <w:tcPr>
            <w:tcW w:w="5359" w:type="dxa"/>
            <w:shd w:val="clear" w:color="auto" w:fill="auto"/>
            <w:noWrap/>
            <w:vAlign w:val="bottom"/>
            <w:hideMark/>
          </w:tcPr>
          <w:p w:rsidR="00AE478E" w:rsidRPr="00064A55" w:rsidRDefault="00AE478E" w:rsidP="00064A55">
            <w:r w:rsidRPr="00064A55">
              <w:t>Социально-экономическоеразвитиеНовопотьминского сельского поселениЗубово-Полянского муниципального района Республики Мордовия на период 2012-2016 годы.</w:t>
            </w:r>
          </w:p>
        </w:tc>
        <w:tc>
          <w:tcPr>
            <w:tcW w:w="3402" w:type="dxa"/>
            <w:shd w:val="clear" w:color="auto" w:fill="auto"/>
            <w:noWrap/>
            <w:vAlign w:val="bottom"/>
            <w:hideMark/>
          </w:tcPr>
          <w:p w:rsidR="00AE478E" w:rsidRPr="00064A55" w:rsidRDefault="00AE478E" w:rsidP="00064A55">
            <w:r w:rsidRPr="00064A55">
              <w:t>постановление№ 6 от 12.07.2012г</w:t>
            </w:r>
          </w:p>
        </w:tc>
      </w:tr>
    </w:tbl>
    <w:p w:rsidR="00AE478E" w:rsidRPr="00064A55" w:rsidRDefault="00AE478E" w:rsidP="00AE478E">
      <w:pPr>
        <w:pStyle w:val="4"/>
        <w:rPr>
          <w:b w:val="0"/>
          <w:sz w:val="24"/>
          <w:szCs w:val="24"/>
          <w:lang w:eastAsia="en-US"/>
        </w:rPr>
      </w:pPr>
      <w:r w:rsidRPr="00064A55">
        <w:rPr>
          <w:b w:val="0"/>
          <w:sz w:val="24"/>
          <w:szCs w:val="24"/>
          <w:lang w:eastAsia="en-US"/>
        </w:rPr>
        <w:t>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комплекса является создание предпосылок для устойчивого развития сельских территорий,  включая:</w:t>
      </w:r>
    </w:p>
    <w:p w:rsidR="00AE478E" w:rsidRPr="00064A55" w:rsidRDefault="00AE478E" w:rsidP="00AE478E">
      <w:pPr>
        <w:pStyle w:val="4"/>
        <w:numPr>
          <w:ilvl w:val="0"/>
          <w:numId w:val="16"/>
        </w:numPr>
        <w:rPr>
          <w:b w:val="0"/>
          <w:sz w:val="24"/>
          <w:szCs w:val="24"/>
        </w:rPr>
      </w:pPr>
      <w:r w:rsidRPr="00064A55">
        <w:rPr>
          <w:b w:val="0"/>
          <w:sz w:val="24"/>
          <w:szCs w:val="24"/>
        </w:rPr>
        <w:t>развитие социальной инфраструктуры и инженерного обустройства сельских поселений;</w:t>
      </w:r>
    </w:p>
    <w:p w:rsidR="00AE478E" w:rsidRPr="00064A55" w:rsidRDefault="00AE478E" w:rsidP="00AE478E">
      <w:pPr>
        <w:pStyle w:val="4"/>
        <w:numPr>
          <w:ilvl w:val="0"/>
          <w:numId w:val="16"/>
        </w:numPr>
        <w:rPr>
          <w:b w:val="0"/>
          <w:sz w:val="24"/>
          <w:szCs w:val="24"/>
        </w:rPr>
      </w:pPr>
      <w:r w:rsidRPr="00064A55">
        <w:rPr>
          <w:b w:val="0"/>
          <w:sz w:val="24"/>
          <w:szCs w:val="24"/>
        </w:rPr>
        <w:t>улучшение жилищных условий сельского населения, поддержка комплексной компактной застройки и благоустройство сельских поселений.</w:t>
      </w:r>
    </w:p>
    <w:p w:rsidR="00AE478E" w:rsidRPr="00064A55" w:rsidRDefault="00AE478E" w:rsidP="00AE478E">
      <w:pPr>
        <w:pStyle w:val="ConsPlusNonformat"/>
        <w:widowControl/>
        <w:spacing w:line="360" w:lineRule="auto"/>
        <w:ind w:firstLine="709"/>
        <w:jc w:val="both"/>
        <w:rPr>
          <w:rFonts w:ascii="Times New Roman" w:hAnsi="Times New Roman"/>
          <w:sz w:val="24"/>
          <w:szCs w:val="24"/>
        </w:rPr>
      </w:pPr>
      <w:r w:rsidRPr="00064A55">
        <w:rPr>
          <w:rFonts w:ascii="Times New Roman" w:hAnsi="Times New Roman"/>
          <w:sz w:val="24"/>
          <w:szCs w:val="24"/>
        </w:rPr>
        <w:t>За период действия Программы планируется выполнить следующие показатели:</w:t>
      </w:r>
    </w:p>
    <w:p w:rsidR="00AE478E" w:rsidRPr="00064A55" w:rsidRDefault="00AE478E" w:rsidP="00AE478E">
      <w:pPr>
        <w:pStyle w:val="ConsPlusNonformat"/>
        <w:widowControl/>
        <w:spacing w:line="360" w:lineRule="auto"/>
        <w:ind w:firstLine="709"/>
        <w:jc w:val="both"/>
        <w:rPr>
          <w:rFonts w:ascii="Times New Roman" w:hAnsi="Times New Roman"/>
          <w:sz w:val="24"/>
          <w:szCs w:val="24"/>
        </w:rPr>
      </w:pPr>
      <w:r w:rsidRPr="00064A55">
        <w:rPr>
          <w:rFonts w:ascii="Times New Roman" w:hAnsi="Times New Roman"/>
          <w:sz w:val="24"/>
          <w:szCs w:val="24"/>
        </w:rPr>
        <w:t>-  приведение в нормативное состояние водоснабжения и электросети.</w:t>
      </w:r>
    </w:p>
    <w:p w:rsidR="00AE478E" w:rsidRPr="00064A55" w:rsidRDefault="00AE478E" w:rsidP="00AE478E">
      <w:pPr>
        <w:pStyle w:val="ConsPlusNonformat"/>
        <w:widowControl/>
        <w:spacing w:line="360" w:lineRule="auto"/>
        <w:ind w:firstLine="709"/>
        <w:jc w:val="both"/>
        <w:rPr>
          <w:rFonts w:ascii="Times New Roman" w:hAnsi="Times New Roman"/>
          <w:sz w:val="24"/>
          <w:szCs w:val="24"/>
        </w:rPr>
        <w:sectPr w:rsidR="00AE478E" w:rsidRPr="00064A55" w:rsidSect="00064A55">
          <w:footerReference w:type="default" r:id="rId13"/>
          <w:pgSz w:w="11906" w:h="16838"/>
          <w:pgMar w:top="1134" w:right="850" w:bottom="1134" w:left="1701" w:header="708" w:footer="708" w:gutter="0"/>
          <w:cols w:space="708"/>
          <w:titlePg/>
          <w:docGrid w:linePitch="360"/>
        </w:sectPr>
      </w:pPr>
      <w:r w:rsidRPr="00064A55">
        <w:rPr>
          <w:rFonts w:ascii="Times New Roman" w:hAnsi="Times New Roman"/>
          <w:sz w:val="24"/>
          <w:szCs w:val="24"/>
        </w:rPr>
        <w:t>- увеличение объемов финансовых вложений в развитие благоустройства и содержание территории Новопотьминского сельского поселения.</w:t>
      </w:r>
    </w:p>
    <w:p w:rsidR="00AE478E" w:rsidRPr="00064A55" w:rsidRDefault="00AE478E" w:rsidP="00AE478E">
      <w:pPr>
        <w:pStyle w:val="4"/>
        <w:rPr>
          <w:sz w:val="24"/>
          <w:szCs w:val="24"/>
        </w:rPr>
      </w:pPr>
      <w:r w:rsidRPr="00064A55">
        <w:rPr>
          <w:sz w:val="24"/>
          <w:szCs w:val="24"/>
        </w:rPr>
        <w:t xml:space="preserve">5. Целевые показатели развития коммунальной инфраструктуры </w:t>
      </w:r>
    </w:p>
    <w:p w:rsidR="00AE478E" w:rsidRPr="00064A55" w:rsidRDefault="00AE478E" w:rsidP="00AE478E">
      <w:pPr>
        <w:pStyle w:val="ConsPlusNonformat"/>
        <w:widowControl/>
        <w:spacing w:line="360" w:lineRule="auto"/>
        <w:ind w:firstLine="709"/>
        <w:jc w:val="both"/>
        <w:rPr>
          <w:rFonts w:ascii="Times New Roman" w:hAnsi="Times New Roman"/>
          <w:b/>
          <w:sz w:val="24"/>
          <w:szCs w:val="24"/>
        </w:rPr>
      </w:pPr>
      <w:r w:rsidRPr="00064A55">
        <w:rPr>
          <w:rFonts w:ascii="Times New Roman" w:hAnsi="Times New Roman"/>
          <w:b/>
          <w:sz w:val="24"/>
          <w:szCs w:val="24"/>
        </w:rPr>
        <w:t>5.1. Показатели качества поставляемого коммунального ресурса</w:t>
      </w:r>
    </w:p>
    <w:p w:rsidR="00AE478E" w:rsidRPr="00064A55" w:rsidRDefault="00AE478E" w:rsidP="00AE478E">
      <w:pPr>
        <w:pStyle w:val="a5"/>
        <w:rPr>
          <w:rFonts w:cs="Times New Roman"/>
          <w:sz w:val="24"/>
          <w:szCs w:val="24"/>
        </w:rPr>
      </w:pPr>
    </w:p>
    <w:p w:rsidR="00AE478E" w:rsidRPr="00064A55" w:rsidRDefault="00AE478E" w:rsidP="00AE478E">
      <w:pPr>
        <w:pStyle w:val="a5"/>
        <w:rPr>
          <w:rFonts w:cs="Times New Roman"/>
          <w:sz w:val="24"/>
          <w:szCs w:val="24"/>
        </w:rPr>
      </w:pPr>
      <w:r w:rsidRPr="00064A55">
        <w:rPr>
          <w:rFonts w:cs="Times New Roman"/>
          <w:sz w:val="24"/>
          <w:szCs w:val="24"/>
        </w:rPr>
        <w:t>Мероприятия в рамках данной Программы разрабатываемые и уже существующие элементы инфраструктуры разрабатывались в соответствии с:</w:t>
      </w:r>
    </w:p>
    <w:p w:rsidR="00AE478E" w:rsidRPr="00064A55" w:rsidRDefault="00AE478E" w:rsidP="00AE478E">
      <w:pPr>
        <w:pStyle w:val="a5"/>
        <w:rPr>
          <w:rFonts w:cs="Times New Roman"/>
          <w:sz w:val="24"/>
          <w:szCs w:val="24"/>
        </w:rPr>
      </w:pPr>
      <w:r w:rsidRPr="00064A55">
        <w:rPr>
          <w:rFonts w:cs="Times New Roman"/>
          <w:sz w:val="24"/>
          <w:szCs w:val="24"/>
        </w:rPr>
        <w:t xml:space="preserve">- СанПиН 2.2.1/2.1.1.1200-03 «Санитарно-защитные зоны и санитарная классификация предприятий, сооружений и иных объектов»; </w:t>
      </w:r>
    </w:p>
    <w:p w:rsidR="00AE478E" w:rsidRPr="00064A55" w:rsidRDefault="00AE478E" w:rsidP="00AE478E">
      <w:pPr>
        <w:pStyle w:val="a5"/>
        <w:rPr>
          <w:rFonts w:cs="Times New Roman"/>
          <w:sz w:val="24"/>
          <w:szCs w:val="24"/>
        </w:rPr>
      </w:pPr>
      <w:r w:rsidRPr="00064A55">
        <w:rPr>
          <w:rFonts w:cs="Times New Roman"/>
          <w:sz w:val="24"/>
          <w:szCs w:val="24"/>
        </w:rPr>
        <w:t>- СанПиН 2.1.6.1032-01 «Гигиенические требования к обеспечению качества атмосферного воздуха населенных мест»;</w:t>
      </w:r>
    </w:p>
    <w:p w:rsidR="00AE478E" w:rsidRPr="00064A55" w:rsidRDefault="00AE478E" w:rsidP="00AE478E">
      <w:pPr>
        <w:pStyle w:val="a5"/>
        <w:rPr>
          <w:rFonts w:cs="Times New Roman"/>
          <w:sz w:val="24"/>
          <w:szCs w:val="24"/>
        </w:rPr>
      </w:pPr>
      <w:r w:rsidRPr="00064A55">
        <w:rPr>
          <w:rFonts w:cs="Times New Roman"/>
          <w:sz w:val="24"/>
          <w:szCs w:val="24"/>
        </w:rPr>
        <w:t>- СанПиН 2.1.4.1110-02 «Зоны санитарной охраны источников водоснабжения и водопроводов питьевого назначения»;</w:t>
      </w:r>
    </w:p>
    <w:p w:rsidR="00AE478E" w:rsidRPr="00064A55" w:rsidRDefault="00AE478E" w:rsidP="00AE478E">
      <w:pPr>
        <w:pStyle w:val="a5"/>
        <w:rPr>
          <w:rFonts w:cs="Times New Roman"/>
          <w:sz w:val="24"/>
          <w:szCs w:val="24"/>
        </w:rPr>
      </w:pPr>
      <w:r w:rsidRPr="00064A55">
        <w:rPr>
          <w:rFonts w:cs="Times New Roman"/>
          <w:sz w:val="24"/>
          <w:szCs w:val="24"/>
        </w:rPr>
        <w:t>- СанПиН 2.1.4.1074-01 «Питьевая вода. Гигиенические требования к качеству воды централизованных систем питьевого водоснабжения. Контроль качества»;</w:t>
      </w:r>
    </w:p>
    <w:p w:rsidR="00AE478E" w:rsidRPr="00064A55" w:rsidRDefault="00AE478E" w:rsidP="00AE478E">
      <w:pPr>
        <w:pStyle w:val="a5"/>
        <w:rPr>
          <w:rFonts w:cs="Times New Roman"/>
          <w:sz w:val="24"/>
          <w:szCs w:val="24"/>
        </w:rPr>
      </w:pPr>
      <w:r w:rsidRPr="00064A55">
        <w:rPr>
          <w:rFonts w:cs="Times New Roman"/>
          <w:sz w:val="24"/>
          <w:szCs w:val="24"/>
        </w:rPr>
        <w:t>- СанПиН 2.1.4.1175-02 «Гигиенические требования к качеству воды нецентрализованного водоснабжения. Санитарная охрана источников»;</w:t>
      </w:r>
    </w:p>
    <w:p w:rsidR="00AE478E" w:rsidRPr="00064A55" w:rsidRDefault="00AE478E" w:rsidP="00AE478E">
      <w:pPr>
        <w:pStyle w:val="a5"/>
        <w:rPr>
          <w:rFonts w:cs="Times New Roman"/>
          <w:sz w:val="24"/>
          <w:szCs w:val="24"/>
        </w:rPr>
      </w:pPr>
      <w:r w:rsidRPr="00064A55">
        <w:rPr>
          <w:rFonts w:cs="Times New Roman"/>
          <w:sz w:val="24"/>
          <w:szCs w:val="24"/>
        </w:rPr>
        <w:t>- СанПиН 2.1.5.980-00 «Гигиенические требования к охране поверхностных вод»;</w:t>
      </w:r>
    </w:p>
    <w:p w:rsidR="00AE478E" w:rsidRPr="00064A55" w:rsidRDefault="00AE478E" w:rsidP="00AE478E">
      <w:pPr>
        <w:pStyle w:val="a5"/>
        <w:rPr>
          <w:rFonts w:cs="Times New Roman"/>
          <w:sz w:val="24"/>
          <w:szCs w:val="24"/>
        </w:rPr>
      </w:pPr>
      <w:r w:rsidRPr="00064A55">
        <w:rPr>
          <w:rFonts w:cs="Times New Roman"/>
          <w:sz w:val="24"/>
          <w:szCs w:val="24"/>
        </w:rPr>
        <w:t>- СанПиН 2.1.7.1287-03 «Санитарно-эпидемиологические требования к качеству почвы»;</w:t>
      </w:r>
    </w:p>
    <w:p w:rsidR="00AE478E" w:rsidRPr="00064A55" w:rsidRDefault="00AE478E" w:rsidP="00AE478E">
      <w:pPr>
        <w:pStyle w:val="a5"/>
        <w:rPr>
          <w:rFonts w:cs="Times New Roman"/>
          <w:sz w:val="24"/>
          <w:szCs w:val="24"/>
        </w:rPr>
      </w:pPr>
      <w:r w:rsidRPr="00064A55">
        <w:rPr>
          <w:rFonts w:cs="Times New Roman"/>
          <w:sz w:val="24"/>
          <w:szCs w:val="24"/>
        </w:rPr>
        <w:t>- СанПиН 2.1.1279-03 «Гигиенически требования к размещению, устройству и содержанию кладбищ, зданий и сооружений похоронного назначения»;</w:t>
      </w:r>
    </w:p>
    <w:p w:rsidR="00AE478E" w:rsidRPr="00064A55" w:rsidRDefault="00AE478E" w:rsidP="00AE478E">
      <w:pPr>
        <w:pStyle w:val="a5"/>
        <w:rPr>
          <w:rFonts w:cs="Times New Roman"/>
          <w:sz w:val="24"/>
          <w:szCs w:val="24"/>
        </w:rPr>
      </w:pPr>
      <w:r w:rsidRPr="00064A55">
        <w:rPr>
          <w:rFonts w:cs="Times New Roman"/>
          <w:sz w:val="24"/>
          <w:szCs w:val="24"/>
        </w:rPr>
        <w:t>- СанПиН 42-128-4690-88 «Санитарные правила содержания территории населенных мест»;</w:t>
      </w:r>
    </w:p>
    <w:p w:rsidR="00AE478E" w:rsidRPr="00064A55" w:rsidRDefault="00AE478E" w:rsidP="00AE478E">
      <w:pPr>
        <w:pStyle w:val="a5"/>
        <w:rPr>
          <w:rFonts w:cs="Times New Roman"/>
          <w:sz w:val="24"/>
          <w:szCs w:val="24"/>
        </w:rPr>
      </w:pPr>
      <w:r w:rsidRPr="00064A55">
        <w:rPr>
          <w:rFonts w:cs="Times New Roman"/>
          <w:sz w:val="24"/>
          <w:szCs w:val="24"/>
        </w:rPr>
        <w:t>- СП 2.1.5.1059-01 «Гигиенические требования к охране подземных вод от загрязнения»;</w:t>
      </w:r>
    </w:p>
    <w:p w:rsidR="00AE478E" w:rsidRPr="00064A55" w:rsidRDefault="00AE478E" w:rsidP="00AE478E">
      <w:pPr>
        <w:pStyle w:val="a5"/>
        <w:rPr>
          <w:rFonts w:cs="Times New Roman"/>
          <w:sz w:val="24"/>
          <w:szCs w:val="24"/>
        </w:rPr>
      </w:pPr>
      <w:r w:rsidRPr="00064A55">
        <w:rPr>
          <w:rFonts w:cs="Times New Roman"/>
          <w:sz w:val="24"/>
          <w:szCs w:val="24"/>
        </w:rPr>
        <w:t>- СН 2.2.4/2.1.8.562-96 «Шум на рабочих местах, в помещениях общественных зданий и на территории жилой застройки»;</w:t>
      </w:r>
    </w:p>
    <w:p w:rsidR="00AE478E" w:rsidRPr="00064A55" w:rsidRDefault="00AE478E" w:rsidP="00AE478E">
      <w:pPr>
        <w:pStyle w:val="a5"/>
        <w:rPr>
          <w:rFonts w:cs="Times New Roman"/>
          <w:sz w:val="24"/>
          <w:szCs w:val="24"/>
        </w:rPr>
      </w:pPr>
      <w:r w:rsidRPr="00064A55">
        <w:rPr>
          <w:rFonts w:cs="Times New Roman"/>
          <w:sz w:val="24"/>
          <w:szCs w:val="24"/>
        </w:rPr>
        <w:t>- СП 2.1.7.1038-01 «Гигиенические требования к устройству и содержанию полигонов для твердых бытовых отходов»;</w:t>
      </w:r>
    </w:p>
    <w:p w:rsidR="00AE478E" w:rsidRPr="00064A55" w:rsidRDefault="00AE478E" w:rsidP="00AE478E">
      <w:pPr>
        <w:pStyle w:val="a5"/>
        <w:rPr>
          <w:rFonts w:cs="Times New Roman"/>
          <w:sz w:val="24"/>
          <w:szCs w:val="24"/>
        </w:rPr>
      </w:pPr>
      <w:r w:rsidRPr="00064A55">
        <w:rPr>
          <w:rFonts w:cs="Times New Roman"/>
          <w:sz w:val="24"/>
          <w:szCs w:val="24"/>
        </w:rPr>
        <w:t>- СНиП 23-03-2003 «Защита от шума»;</w:t>
      </w:r>
    </w:p>
    <w:p w:rsidR="00AE478E" w:rsidRPr="00064A55" w:rsidRDefault="00AE478E" w:rsidP="00AE478E">
      <w:pPr>
        <w:pStyle w:val="a5"/>
        <w:rPr>
          <w:rFonts w:cs="Times New Roman"/>
          <w:sz w:val="24"/>
          <w:szCs w:val="24"/>
        </w:rPr>
      </w:pPr>
      <w:r w:rsidRPr="00064A55">
        <w:rPr>
          <w:rFonts w:cs="Times New Roman"/>
          <w:sz w:val="24"/>
          <w:szCs w:val="24"/>
        </w:rPr>
        <w:t>-СНиП 2.07.01-89* «Планировка и застройка городских и сельских поселений»;</w:t>
      </w:r>
    </w:p>
    <w:p w:rsidR="00AE478E" w:rsidRPr="00064A55" w:rsidRDefault="00AE478E" w:rsidP="00AE478E">
      <w:pPr>
        <w:pStyle w:val="a5"/>
        <w:rPr>
          <w:rFonts w:cs="Times New Roman"/>
          <w:sz w:val="24"/>
          <w:szCs w:val="24"/>
        </w:rPr>
      </w:pPr>
      <w:r w:rsidRPr="00064A55">
        <w:rPr>
          <w:rFonts w:cs="Times New Roman"/>
          <w:sz w:val="24"/>
          <w:szCs w:val="24"/>
        </w:rPr>
        <w:t>- СНиП 2.05.06-85 «Магистральные трубопроводы»;</w:t>
      </w:r>
    </w:p>
    <w:p w:rsidR="00AE478E" w:rsidRPr="00064A55" w:rsidRDefault="00AE478E" w:rsidP="00AE478E">
      <w:pPr>
        <w:pStyle w:val="a5"/>
        <w:rPr>
          <w:rFonts w:cs="Times New Roman"/>
          <w:sz w:val="24"/>
          <w:szCs w:val="24"/>
        </w:rPr>
      </w:pPr>
      <w:r w:rsidRPr="00064A55">
        <w:rPr>
          <w:rFonts w:cs="Times New Roman"/>
          <w:sz w:val="24"/>
          <w:szCs w:val="24"/>
        </w:rPr>
        <w:t>- СНиП 2.04.02-84 «Водоснабжение. Наружные сети и сооружения»;</w:t>
      </w:r>
    </w:p>
    <w:p w:rsidR="00AE478E" w:rsidRPr="00064A55" w:rsidRDefault="00AE478E" w:rsidP="00AE478E">
      <w:pPr>
        <w:pStyle w:val="a5"/>
        <w:rPr>
          <w:rFonts w:cs="Times New Roman"/>
          <w:sz w:val="24"/>
          <w:szCs w:val="24"/>
        </w:rPr>
      </w:pPr>
      <w:r w:rsidRPr="00064A55">
        <w:rPr>
          <w:rFonts w:cs="Times New Roman"/>
          <w:sz w:val="24"/>
          <w:szCs w:val="24"/>
        </w:rPr>
        <w:t>- Правилами устройства электроустановок;</w:t>
      </w:r>
    </w:p>
    <w:p w:rsidR="00AE478E" w:rsidRPr="00064A55" w:rsidRDefault="00AE478E" w:rsidP="00AE478E">
      <w:pPr>
        <w:pStyle w:val="a5"/>
        <w:rPr>
          <w:rFonts w:cs="Times New Roman"/>
          <w:sz w:val="24"/>
          <w:szCs w:val="24"/>
        </w:rPr>
      </w:pPr>
      <w:r w:rsidRPr="00064A55">
        <w:rPr>
          <w:rFonts w:cs="Times New Roman"/>
          <w:sz w:val="24"/>
          <w:szCs w:val="24"/>
        </w:rPr>
        <w:t>- Ветеринарно-санитарными правилами сбора, утилизации и уничтожения биологических отходов;</w:t>
      </w:r>
    </w:p>
    <w:p w:rsidR="00AE478E" w:rsidRPr="00064A55" w:rsidRDefault="00AE478E" w:rsidP="00AE478E">
      <w:pPr>
        <w:pStyle w:val="a5"/>
        <w:rPr>
          <w:rFonts w:cs="Times New Roman"/>
          <w:sz w:val="24"/>
          <w:szCs w:val="24"/>
        </w:rPr>
      </w:pPr>
      <w:r w:rsidRPr="00064A55">
        <w:rPr>
          <w:rFonts w:cs="Times New Roman"/>
          <w:sz w:val="24"/>
          <w:szCs w:val="24"/>
        </w:rPr>
        <w:t>- Инструкцией о ветеринарно-санитарных требованиях при проведении строительных, агро-мелиоративных и других земляных работ;</w:t>
      </w:r>
    </w:p>
    <w:p w:rsidR="00AE478E" w:rsidRPr="00064A55" w:rsidRDefault="00AE478E" w:rsidP="00AE478E">
      <w:pPr>
        <w:pStyle w:val="a5"/>
        <w:rPr>
          <w:rFonts w:cs="Times New Roman"/>
          <w:sz w:val="24"/>
          <w:szCs w:val="24"/>
        </w:rPr>
      </w:pPr>
      <w:r w:rsidRPr="00064A55">
        <w:rPr>
          <w:rFonts w:cs="Times New Roman"/>
          <w:sz w:val="24"/>
          <w:szCs w:val="24"/>
        </w:rPr>
        <w:t>- Положением об оценке воздействия намечаемой хозяйственной или иной деятельности на окружающую среду в Российской Федерации (№372 от 16.05.2000г.).</w:t>
      </w:r>
    </w:p>
    <w:p w:rsidR="00AE478E" w:rsidRPr="00064A55" w:rsidRDefault="00AE478E" w:rsidP="00AE478E">
      <w:pPr>
        <w:pStyle w:val="a5"/>
        <w:rPr>
          <w:rFonts w:cs="Times New Roman"/>
          <w:sz w:val="24"/>
          <w:szCs w:val="24"/>
        </w:rPr>
      </w:pPr>
      <w:r w:rsidRPr="00064A55">
        <w:rPr>
          <w:bCs/>
          <w:sz w:val="24"/>
          <w:szCs w:val="24"/>
        </w:rPr>
        <w:t>Санитарная классификация существующих предприятий выполнена по СанПиН 2.2.1/2.1.1.1200-03 «Санитарно-защитные зоны и санитарная классификация предприятий, сооружений и иных объектов</w:t>
      </w:r>
    </w:p>
    <w:p w:rsidR="00AE478E" w:rsidRPr="00064A55" w:rsidRDefault="00AE478E" w:rsidP="00AE478E">
      <w:pPr>
        <w:pStyle w:val="4"/>
        <w:rPr>
          <w:b w:val="0"/>
          <w:sz w:val="24"/>
          <w:szCs w:val="24"/>
        </w:rPr>
      </w:pPr>
      <w:r w:rsidRPr="00064A55">
        <w:rPr>
          <w:b w:val="0"/>
          <w:sz w:val="24"/>
          <w:szCs w:val="24"/>
        </w:rPr>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AE478E" w:rsidRPr="00064A55" w:rsidRDefault="00AE478E" w:rsidP="00AE478E">
      <w:pPr>
        <w:pStyle w:val="4"/>
        <w:rPr>
          <w:b w:val="0"/>
          <w:sz w:val="24"/>
          <w:szCs w:val="24"/>
        </w:rPr>
      </w:pPr>
      <w:r w:rsidRPr="00064A55">
        <w:rPr>
          <w:b w:val="0"/>
          <w:sz w:val="24"/>
          <w:szCs w:val="24"/>
        </w:rPr>
        <w:t>- Градостроительный кодекс Российской Федерации от 29.12.2004г. №190-ФЗ;</w:t>
      </w:r>
    </w:p>
    <w:p w:rsidR="00AE478E" w:rsidRPr="00064A55" w:rsidRDefault="00AE478E" w:rsidP="00AE478E">
      <w:pPr>
        <w:pStyle w:val="4"/>
        <w:rPr>
          <w:b w:val="0"/>
          <w:sz w:val="24"/>
          <w:szCs w:val="24"/>
        </w:rPr>
      </w:pPr>
      <w:r w:rsidRPr="00064A55">
        <w:rPr>
          <w:b w:val="0"/>
          <w:sz w:val="24"/>
          <w:szCs w:val="24"/>
        </w:rPr>
        <w:t>- Земельный Кодекс Российской Федерации №136-ФЗ;</w:t>
      </w:r>
    </w:p>
    <w:p w:rsidR="00AE478E" w:rsidRPr="00064A55" w:rsidRDefault="00AE478E" w:rsidP="00AE478E">
      <w:pPr>
        <w:pStyle w:val="4"/>
        <w:rPr>
          <w:b w:val="0"/>
          <w:sz w:val="24"/>
          <w:szCs w:val="24"/>
        </w:rPr>
      </w:pPr>
      <w:r w:rsidRPr="00064A55">
        <w:rPr>
          <w:b w:val="0"/>
          <w:sz w:val="24"/>
          <w:szCs w:val="24"/>
        </w:rPr>
        <w:t>- Лесной кодекс Российской Федерации от 4 декабря 2006 года N 200-ФЗ;</w:t>
      </w:r>
    </w:p>
    <w:p w:rsidR="00AE478E" w:rsidRPr="00064A55" w:rsidRDefault="00AE478E" w:rsidP="00AE478E">
      <w:pPr>
        <w:pStyle w:val="4"/>
        <w:rPr>
          <w:b w:val="0"/>
          <w:sz w:val="24"/>
          <w:szCs w:val="24"/>
        </w:rPr>
      </w:pPr>
      <w:r w:rsidRPr="00064A55">
        <w:rPr>
          <w:b w:val="0"/>
          <w:sz w:val="24"/>
          <w:szCs w:val="24"/>
        </w:rPr>
        <w:t>- Водный кодекс Российской Федерации от 3 июня 2006 года N 74-ФЗ;</w:t>
      </w:r>
    </w:p>
    <w:p w:rsidR="00AE478E" w:rsidRPr="00064A55" w:rsidRDefault="00AE478E" w:rsidP="00AE478E">
      <w:pPr>
        <w:pStyle w:val="4"/>
        <w:rPr>
          <w:b w:val="0"/>
          <w:sz w:val="24"/>
          <w:szCs w:val="24"/>
        </w:rPr>
      </w:pPr>
      <w:r w:rsidRPr="00064A55">
        <w:rPr>
          <w:b w:val="0"/>
          <w:sz w:val="24"/>
          <w:szCs w:val="24"/>
        </w:rPr>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AE478E" w:rsidRPr="00064A55" w:rsidRDefault="00AE478E" w:rsidP="00AE478E">
      <w:pPr>
        <w:pStyle w:val="4"/>
        <w:rPr>
          <w:b w:val="0"/>
          <w:sz w:val="24"/>
          <w:szCs w:val="24"/>
        </w:rPr>
      </w:pPr>
      <w:r w:rsidRPr="00064A55">
        <w:rPr>
          <w:b w:val="0"/>
          <w:sz w:val="24"/>
          <w:szCs w:val="24"/>
        </w:rPr>
        <w:t>- Федеральный закон «О переводе земель или земельных участков из одной категории в другую» от 21 декабря 2004 г. N 172-ФЗ;</w:t>
      </w:r>
    </w:p>
    <w:p w:rsidR="00AE478E" w:rsidRPr="00064A55" w:rsidRDefault="00AE478E" w:rsidP="00AE478E">
      <w:pPr>
        <w:pStyle w:val="4"/>
        <w:rPr>
          <w:b w:val="0"/>
          <w:sz w:val="24"/>
          <w:szCs w:val="24"/>
        </w:rPr>
      </w:pPr>
      <w:r w:rsidRPr="00064A55">
        <w:rPr>
          <w:b w:val="0"/>
          <w:sz w:val="24"/>
          <w:szCs w:val="24"/>
        </w:rPr>
        <w:t>- СанПиН 2.2.1/2.1.1.1200-03 «Санитарно-защитные зоны и санитарная классификация предприятий, сооружений и иных объектов»;</w:t>
      </w:r>
    </w:p>
    <w:p w:rsidR="00AE478E" w:rsidRPr="00064A55" w:rsidRDefault="00AE478E" w:rsidP="00AE478E">
      <w:pPr>
        <w:pStyle w:val="4"/>
        <w:rPr>
          <w:b w:val="0"/>
          <w:sz w:val="24"/>
          <w:szCs w:val="24"/>
        </w:rPr>
      </w:pPr>
      <w:r w:rsidRPr="00064A55">
        <w:rPr>
          <w:b w:val="0"/>
          <w:sz w:val="24"/>
          <w:szCs w:val="24"/>
        </w:rPr>
        <w:t>- СанПиН 2.1.4.1110-02 «Зоны санитарной охраны источников водоснабжения и водопроводов питьевого назначения»;</w:t>
      </w:r>
    </w:p>
    <w:p w:rsidR="00AE478E" w:rsidRPr="00064A55" w:rsidRDefault="00AE478E" w:rsidP="00AE478E">
      <w:pPr>
        <w:pStyle w:val="4"/>
        <w:rPr>
          <w:b w:val="0"/>
          <w:sz w:val="24"/>
          <w:szCs w:val="24"/>
        </w:rPr>
      </w:pPr>
      <w:r w:rsidRPr="00064A55">
        <w:rPr>
          <w:b w:val="0"/>
          <w:sz w:val="24"/>
          <w:szCs w:val="24"/>
        </w:rPr>
        <w:t>- СНиП 2.07.01-89* «Градостроительство. Планировка и застройка городских и сельских поселений»;</w:t>
      </w:r>
    </w:p>
    <w:p w:rsidR="00AE478E" w:rsidRPr="00064A55" w:rsidRDefault="00AE478E" w:rsidP="00AE478E">
      <w:pPr>
        <w:pStyle w:val="4"/>
        <w:rPr>
          <w:b w:val="0"/>
          <w:sz w:val="24"/>
          <w:szCs w:val="24"/>
        </w:rPr>
      </w:pPr>
      <w:r w:rsidRPr="00064A55">
        <w:rPr>
          <w:b w:val="0"/>
          <w:sz w:val="24"/>
          <w:szCs w:val="24"/>
        </w:rPr>
        <w:t>- СНиП 2.04.02-84* «Водоснабжение. Наружные сети и сооружения»;</w:t>
      </w:r>
    </w:p>
    <w:p w:rsidR="00AE478E" w:rsidRPr="00064A55" w:rsidRDefault="00AE478E" w:rsidP="00AE478E">
      <w:pPr>
        <w:pStyle w:val="4"/>
        <w:rPr>
          <w:b w:val="0"/>
          <w:sz w:val="24"/>
          <w:szCs w:val="24"/>
        </w:rPr>
      </w:pPr>
      <w:r w:rsidRPr="00064A55">
        <w:rPr>
          <w:b w:val="0"/>
          <w:sz w:val="24"/>
          <w:szCs w:val="24"/>
        </w:rPr>
        <w:t>- СНиП 2.04.03-85 «Канализация. Наружные сети и сооружения»;</w:t>
      </w:r>
    </w:p>
    <w:p w:rsidR="00AE478E" w:rsidRPr="00064A55" w:rsidRDefault="00AE478E" w:rsidP="00AE478E">
      <w:pPr>
        <w:pStyle w:val="4"/>
        <w:rPr>
          <w:b w:val="0"/>
          <w:sz w:val="24"/>
          <w:szCs w:val="24"/>
        </w:rPr>
      </w:pPr>
      <w:r w:rsidRPr="00064A55">
        <w:rPr>
          <w:b w:val="0"/>
          <w:sz w:val="24"/>
          <w:szCs w:val="24"/>
        </w:rPr>
        <w:t>- СНиП 41-02-2003 «Тепловые сети»;</w:t>
      </w:r>
    </w:p>
    <w:p w:rsidR="00AE478E" w:rsidRPr="00064A55" w:rsidRDefault="00AE478E" w:rsidP="00AE478E">
      <w:pPr>
        <w:pStyle w:val="4"/>
        <w:rPr>
          <w:b w:val="0"/>
          <w:sz w:val="24"/>
          <w:szCs w:val="24"/>
        </w:rPr>
      </w:pPr>
      <w:r w:rsidRPr="00064A55">
        <w:rPr>
          <w:b w:val="0"/>
          <w:sz w:val="24"/>
          <w:szCs w:val="24"/>
        </w:rPr>
        <w:t>- РД 34.20.185-94 «Инструкция по проектированию городских электрических сетей»;</w:t>
      </w:r>
    </w:p>
    <w:p w:rsidR="00AE478E" w:rsidRPr="00064A55" w:rsidRDefault="00AE478E" w:rsidP="00AE478E">
      <w:pPr>
        <w:pStyle w:val="4"/>
        <w:rPr>
          <w:b w:val="0"/>
          <w:sz w:val="24"/>
          <w:szCs w:val="24"/>
        </w:rPr>
      </w:pPr>
      <w:r w:rsidRPr="00064A55">
        <w:rPr>
          <w:b w:val="0"/>
          <w:sz w:val="24"/>
          <w:szCs w:val="24"/>
        </w:rPr>
        <w:t>- СП 2.1.7.1038-01 Гигиенические требования к устройству и содержанию полигонов для твердых бытовых отходов;</w:t>
      </w:r>
    </w:p>
    <w:p w:rsidR="00AE478E" w:rsidRPr="00064A55" w:rsidRDefault="00AE478E" w:rsidP="00AE478E">
      <w:pPr>
        <w:pStyle w:val="4"/>
        <w:rPr>
          <w:b w:val="0"/>
          <w:sz w:val="24"/>
          <w:szCs w:val="24"/>
        </w:rPr>
      </w:pPr>
      <w:r w:rsidRPr="00064A55">
        <w:rPr>
          <w:b w:val="0"/>
          <w:sz w:val="24"/>
          <w:szCs w:val="24"/>
        </w:rPr>
        <w:t>- НПБ 101-95 «Нормы проектирования объектов пожарной охраны».</w:t>
      </w:r>
    </w:p>
    <w:p w:rsidR="00AE478E" w:rsidRPr="00064A55" w:rsidRDefault="00AE478E" w:rsidP="00AE478E">
      <w:pPr>
        <w:pStyle w:val="4"/>
        <w:rPr>
          <w:b w:val="0"/>
          <w:sz w:val="24"/>
          <w:szCs w:val="24"/>
        </w:rPr>
      </w:pPr>
      <w:r w:rsidRPr="00064A55">
        <w:rPr>
          <w:b w:val="0"/>
          <w:sz w:val="24"/>
          <w:szCs w:val="24"/>
        </w:rPr>
        <w:t>Была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AE478E" w:rsidRPr="00064A55" w:rsidRDefault="00AE478E" w:rsidP="00AE478E">
      <w:pPr>
        <w:pStyle w:val="4"/>
        <w:rPr>
          <w:b w:val="0"/>
          <w:sz w:val="24"/>
          <w:szCs w:val="24"/>
        </w:rPr>
      </w:pPr>
      <w:r w:rsidRPr="00064A55">
        <w:rPr>
          <w:b w:val="0"/>
          <w:sz w:val="24"/>
          <w:szCs w:val="24"/>
        </w:rPr>
        <w:t>Базовая градостроительная документация:</w:t>
      </w:r>
    </w:p>
    <w:p w:rsidR="00AE478E" w:rsidRPr="00064A55" w:rsidRDefault="00AE478E" w:rsidP="00AE478E">
      <w:pPr>
        <w:pStyle w:val="4"/>
        <w:rPr>
          <w:b w:val="0"/>
          <w:sz w:val="24"/>
          <w:szCs w:val="24"/>
        </w:rPr>
      </w:pPr>
      <w:r w:rsidRPr="00064A55">
        <w:rPr>
          <w:b w:val="0"/>
          <w:sz w:val="24"/>
          <w:szCs w:val="24"/>
        </w:rPr>
        <w:t xml:space="preserve">  - Схема территориального планирования Республики Мордовия (институт ФГУП РосНИПИУрбанистики, 2007-2008 гг.);</w:t>
      </w:r>
    </w:p>
    <w:p w:rsidR="00AE478E" w:rsidRPr="00064A55" w:rsidRDefault="00AE478E" w:rsidP="00AE478E">
      <w:pPr>
        <w:pStyle w:val="4"/>
        <w:rPr>
          <w:b w:val="0"/>
          <w:sz w:val="24"/>
          <w:szCs w:val="24"/>
        </w:rPr>
      </w:pPr>
      <w:r w:rsidRPr="00064A55">
        <w:rPr>
          <w:b w:val="0"/>
          <w:sz w:val="24"/>
          <w:szCs w:val="24"/>
        </w:rPr>
        <w:t>- Схема территориального планирования Чамзинского района Республики Мордовия (ОАО Российский институт градостроительства и инвестиционного развития «Гипрогор», 2009 г.</w:t>
      </w:r>
    </w:p>
    <w:p w:rsidR="00AE478E" w:rsidRPr="00064A55" w:rsidRDefault="00AE478E" w:rsidP="00AE478E">
      <w:pPr>
        <w:pStyle w:val="a5"/>
        <w:rPr>
          <w:b/>
          <w:sz w:val="24"/>
          <w:szCs w:val="24"/>
        </w:rPr>
      </w:pPr>
      <w:r w:rsidRPr="00064A55">
        <w:rPr>
          <w:b/>
          <w:sz w:val="24"/>
          <w:szCs w:val="24"/>
        </w:rPr>
        <w:t>5.2. Показатели надежности систем ресурсообеспечения</w:t>
      </w:r>
    </w:p>
    <w:p w:rsidR="00AE478E" w:rsidRPr="00064A55" w:rsidRDefault="00AE478E" w:rsidP="00AE478E">
      <w:pPr>
        <w:pStyle w:val="a5"/>
        <w:rPr>
          <w:rFonts w:cs="Times New Roman"/>
          <w:sz w:val="24"/>
          <w:szCs w:val="24"/>
        </w:rPr>
      </w:pPr>
    </w:p>
    <w:p w:rsidR="00AE478E" w:rsidRPr="00064A55" w:rsidRDefault="00AE478E" w:rsidP="00AE478E">
      <w:pPr>
        <w:pStyle w:val="a5"/>
        <w:rPr>
          <w:sz w:val="24"/>
          <w:szCs w:val="24"/>
        </w:rPr>
      </w:pPr>
      <w:r w:rsidRPr="00064A55">
        <w:rPr>
          <w:sz w:val="24"/>
          <w:szCs w:val="24"/>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E478E" w:rsidRPr="00064A55" w:rsidRDefault="00AE478E" w:rsidP="00AE478E">
      <w:pPr>
        <w:pStyle w:val="S"/>
      </w:pPr>
      <w:r w:rsidRPr="00064A55">
        <w:t>В целях обеспечения безопасности населения и в соответствии с Федеральным законом от 30.03.1999 N 52-ФЗ «О санитарно-эпидемиологическом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(СЗЗ),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AE478E" w:rsidRPr="00064A55" w:rsidRDefault="00AE478E" w:rsidP="00AE478E">
      <w:pPr>
        <w:pStyle w:val="S"/>
      </w:pPr>
      <w:r w:rsidRPr="00064A55">
        <w:t xml:space="preserve">Санитарно-защитные зоны устанавливаются в соответствии с </w:t>
      </w:r>
      <w:r w:rsidRPr="00064A55">
        <w:rPr>
          <w:rFonts w:eastAsia="MS Mincho"/>
        </w:rPr>
        <w:t>СанПин 2.2.1/2.1.1.1200-03 «Санитарно-защитные зоны и санитарная классификация предприятий, сооружений и иных объектов» (далее также - СанПин 2.2.1/2.1.1.1200-03).</w:t>
      </w:r>
    </w:p>
    <w:p w:rsidR="00AE478E" w:rsidRPr="00064A55" w:rsidRDefault="00AE478E" w:rsidP="00AE478E">
      <w:pPr>
        <w:pStyle w:val="S"/>
      </w:pPr>
      <w:r w:rsidRPr="00064A55">
        <w:t>На территории поселения расположены следующие объекты и сооружения, для которых предусматривается организация санитарно-защитных зон и санитарных разрывов.</w:t>
      </w:r>
    </w:p>
    <w:p w:rsidR="00AE478E" w:rsidRPr="00064A55" w:rsidRDefault="00AE478E" w:rsidP="00AE478E">
      <w:pPr>
        <w:pStyle w:val="S"/>
      </w:pPr>
      <w:r w:rsidRPr="00064A55">
        <w:rPr>
          <w:rFonts w:eastAsia="Calibri"/>
        </w:rPr>
        <w:t xml:space="preserve">Расстояние от распределительного газопровода высокого давления до фундаментов зданий и сооружений, устанавливается в размере </w:t>
      </w:r>
      <w:smartTag w:uri="urn:schemas-microsoft-com:office:smarttags" w:element="metricconverter">
        <w:smartTagPr>
          <w:attr w:name="ProductID" w:val="7 метров"/>
        </w:smartTagPr>
        <w:r w:rsidRPr="00064A55">
          <w:rPr>
            <w:rFonts w:eastAsia="Calibri"/>
          </w:rPr>
          <w:t>7 метров</w:t>
        </w:r>
      </w:smartTag>
      <w:r w:rsidRPr="00064A55">
        <w:rPr>
          <w:rFonts w:eastAsia="Calibri"/>
        </w:rPr>
        <w:t xml:space="preserve"> от оси газопровода </w:t>
      </w:r>
      <w:r w:rsidRPr="00064A55">
        <w:t>в соответствии со СНиП 2.07.01.89* «Градостроительство. Планировка и застройка городских и сельских поселений».</w:t>
      </w:r>
    </w:p>
    <w:p w:rsidR="00AE478E" w:rsidRPr="00064A55" w:rsidRDefault="00AE478E" w:rsidP="00AE478E">
      <w:pPr>
        <w:pStyle w:val="S"/>
      </w:pPr>
      <w:r w:rsidRPr="00064A55">
        <w:t xml:space="preserve">Охранные зоны магистрального газопровода высокого давления устанавливается в размере </w:t>
      </w:r>
      <w:smartTag w:uri="urn:schemas-microsoft-com:office:smarttags" w:element="metricconverter">
        <w:smartTagPr>
          <w:attr w:name="ProductID" w:val="25 м"/>
        </w:smartTagPr>
        <w:r w:rsidRPr="00064A55">
          <w:t>25 м</w:t>
        </w:r>
      </w:smartTag>
      <w:r w:rsidRPr="00064A55">
        <w:t xml:space="preserve">, в соответствии с «Правилами охраны магистральных трубопроводов». Также для магистрального газопровода высокого давления устанавливается санитарный разрыв в зависимости от диаметра трубы и составляет </w:t>
      </w:r>
      <w:smartTag w:uri="urn:schemas-microsoft-com:office:smarttags" w:element="metricconverter">
        <w:smartTagPr>
          <w:attr w:name="ProductID" w:val="350 м"/>
        </w:smartTagPr>
        <w:r w:rsidRPr="00064A55">
          <w:t>350 м</w:t>
        </w:r>
      </w:smartTag>
      <w:r w:rsidRPr="00064A55">
        <w:t>., в соответствии с СанПиН 2.2.1/2.1.1.1200-03.</w:t>
      </w:r>
    </w:p>
    <w:p w:rsidR="00AE478E" w:rsidRPr="00064A55" w:rsidRDefault="00AE478E" w:rsidP="00AE478E">
      <w:pPr>
        <w:pStyle w:val="S"/>
      </w:pPr>
      <w:r w:rsidRPr="00064A55">
        <w:t xml:space="preserve">Охранные зоны газораспределительных станций устанавливаются в размере </w:t>
      </w:r>
      <w:smartTag w:uri="urn:schemas-microsoft-com:office:smarttags" w:element="metricconverter">
        <w:smartTagPr>
          <w:attr w:name="ProductID" w:val="100 метров"/>
        </w:smartTagPr>
        <w:r w:rsidRPr="00064A55">
          <w:t>100 метров</w:t>
        </w:r>
      </w:smartTag>
      <w:r w:rsidRPr="00064A55">
        <w:t xml:space="preserve"> в соответствии с «Правилами охраны магистральных трубопроводов». Санитарно-защитные зоны газораспределительных станций устанавливаются в размере </w:t>
      </w:r>
      <w:smartTag w:uri="urn:schemas-microsoft-com:office:smarttags" w:element="metricconverter">
        <w:smartTagPr>
          <w:attr w:name="ProductID" w:val="300 м"/>
        </w:smartTagPr>
        <w:r w:rsidRPr="00064A55">
          <w:t>300 м</w:t>
        </w:r>
      </w:smartTag>
      <w:r w:rsidRPr="00064A55">
        <w:t>, в соответствии с СанПиН 2.2.1/2.1.1.1200-03.</w:t>
      </w:r>
    </w:p>
    <w:p w:rsidR="00AE478E" w:rsidRPr="00064A55" w:rsidRDefault="00AE478E" w:rsidP="00AE478E">
      <w:pPr>
        <w:pStyle w:val="S"/>
      </w:pPr>
      <w:r w:rsidRPr="00064A55">
        <w:t xml:space="preserve">Санитарно-защитные зоны проектируемых полигонов ТБО и скотомогильников, оборудованных биологическими камерами, устанавливаются в размере </w:t>
      </w:r>
      <w:smartTag w:uri="urn:schemas-microsoft-com:office:smarttags" w:element="metricconverter">
        <w:smartTagPr>
          <w:attr w:name="ProductID" w:val="500 м"/>
        </w:smartTagPr>
        <w:r w:rsidRPr="00064A55">
          <w:t>500 м</w:t>
        </w:r>
      </w:smartTag>
      <w:r w:rsidRPr="00064A55">
        <w:t xml:space="preserve"> в соответствии с СанПиН 2.2.1/2.1.1.1200-03. От закрытых скотомогильников санитарно-защитные зоны устанавливаются в размере </w:t>
      </w:r>
      <w:smartTag w:uri="urn:schemas-microsoft-com:office:smarttags" w:element="metricconverter">
        <w:smartTagPr>
          <w:attr w:name="ProductID" w:val="1000 м"/>
        </w:smartTagPr>
        <w:r w:rsidRPr="00064A55">
          <w:t>1000 м</w:t>
        </w:r>
      </w:smartTag>
      <w:r w:rsidRPr="00064A55">
        <w:t>.</w:t>
      </w:r>
    </w:p>
    <w:p w:rsidR="00AE478E" w:rsidRPr="00064A55" w:rsidRDefault="00AE478E" w:rsidP="00AE478E">
      <w:pPr>
        <w:rPr>
          <w:b/>
        </w:rPr>
      </w:pPr>
      <w:r w:rsidRPr="00064A55">
        <w:rPr>
          <w:b/>
        </w:rPr>
        <w:br w:type="page"/>
      </w:r>
    </w:p>
    <w:p w:rsidR="00AE478E" w:rsidRPr="00064A55" w:rsidRDefault="00AE478E" w:rsidP="00AE478E">
      <w:pPr>
        <w:pStyle w:val="a5"/>
        <w:rPr>
          <w:b/>
          <w:sz w:val="24"/>
          <w:szCs w:val="24"/>
        </w:rPr>
      </w:pPr>
      <w:r w:rsidRPr="00064A55">
        <w:rPr>
          <w:b/>
          <w:sz w:val="24"/>
          <w:szCs w:val="24"/>
        </w:rPr>
        <w:t xml:space="preserve">6. Перспективная схема электроснабжения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AE478E" w:rsidRPr="00064A55" w:rsidRDefault="00AE478E" w:rsidP="00AE478E">
      <w:pPr>
        <w:pStyle w:val="a5"/>
        <w:rPr>
          <w:sz w:val="24"/>
          <w:szCs w:val="24"/>
        </w:rPr>
      </w:pPr>
      <w:r w:rsidRPr="00064A55">
        <w:rPr>
          <w:sz w:val="24"/>
          <w:szCs w:val="24"/>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AE478E" w:rsidRPr="00064A55" w:rsidRDefault="00AE478E" w:rsidP="00AE478E">
      <w:pPr>
        <w:pStyle w:val="a5"/>
        <w:rPr>
          <w:sz w:val="24"/>
          <w:szCs w:val="24"/>
        </w:rPr>
      </w:pPr>
      <w:r w:rsidRPr="00064A55">
        <w:rPr>
          <w:sz w:val="24"/>
          <w:szCs w:val="24"/>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AE478E" w:rsidRPr="00064A55" w:rsidRDefault="00AE478E" w:rsidP="00AE478E">
      <w:pPr>
        <w:pStyle w:val="a5"/>
        <w:rPr>
          <w:sz w:val="24"/>
          <w:szCs w:val="24"/>
        </w:rPr>
      </w:pPr>
      <w:r w:rsidRPr="00064A55">
        <w:rPr>
          <w:sz w:val="24"/>
          <w:szCs w:val="24"/>
        </w:rPr>
        <w:t>Усовершенствование и развитие электроснабжающих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 вычислительной техники, блочного резервирования. Необходимо оснащать оперативно – диспетчерские службы сетей всех напряжений современной аппаратурой телеизмерения – телесигнализации, ПЭВМ. Это позволит повысить эффективность работы аварийной службы, снизить время устранения аварийных ситуаций, а также выполнять многочисленные расчеты, снизить потери электроэнергии за счет оптимизации сетей, повысить экономическую эффективность сетей.</w:t>
      </w:r>
    </w:p>
    <w:p w:rsidR="00AE478E" w:rsidRPr="00064A55" w:rsidRDefault="00AE478E" w:rsidP="00AE478E">
      <w:pPr>
        <w:pStyle w:val="a5"/>
        <w:rPr>
          <w:sz w:val="24"/>
          <w:szCs w:val="24"/>
        </w:rPr>
      </w:pPr>
      <w:r w:rsidRPr="00064A55">
        <w:rPr>
          <w:sz w:val="24"/>
          <w:szCs w:val="24"/>
        </w:rPr>
        <w:t>Важное значение в эксплуатации электрических сетей имеют вопросы экономии электроэнергии в сетях, оборудовании и электроприемниках. Одним из главных резервов по экономии является уменьшение потерь электроэнергии в сетях. Снижение потерь в сетях способствует улучшению электросберегающих показателей.</w:t>
      </w:r>
    </w:p>
    <w:p w:rsidR="00AE478E" w:rsidRPr="00064A55" w:rsidRDefault="00AE478E" w:rsidP="00AE478E">
      <w:pPr>
        <w:pStyle w:val="a5"/>
        <w:rPr>
          <w:sz w:val="24"/>
          <w:szCs w:val="24"/>
        </w:rPr>
      </w:pPr>
      <w:r w:rsidRPr="00064A55">
        <w:rPr>
          <w:sz w:val="24"/>
          <w:szCs w:val="24"/>
        </w:rPr>
        <w:t>Значительные резервы экономии заложены в соблюдении нормативных требований к низковольтным сетям жилых зданий, объектов СКБ и общественных зданий. В жилых зданиях рекомендуется предусматривать оснащение автоматизированными системами учета электропотребления (АСУЭ) с целью постоянного контроля за электропотреблением, дифференцированного по зонам суток тарифа и выявления хищения электроэнергии.</w:t>
      </w:r>
    </w:p>
    <w:p w:rsidR="00AE478E" w:rsidRPr="00064A55" w:rsidRDefault="00AE478E" w:rsidP="00AE478E">
      <w:pPr>
        <w:pStyle w:val="a5"/>
        <w:rPr>
          <w:sz w:val="24"/>
          <w:szCs w:val="24"/>
        </w:rPr>
      </w:pPr>
      <w:r w:rsidRPr="00064A55">
        <w:rPr>
          <w:sz w:val="24"/>
          <w:szCs w:val="24"/>
        </w:rPr>
        <w:t>Важное значение имеет также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AE478E" w:rsidRPr="00064A55" w:rsidRDefault="00AE478E" w:rsidP="00AE478E">
      <w:pPr>
        <w:pStyle w:val="a5"/>
        <w:rPr>
          <w:sz w:val="24"/>
          <w:szCs w:val="24"/>
        </w:rPr>
      </w:pPr>
      <w:r w:rsidRPr="00064A55">
        <w:rPr>
          <w:sz w:val="24"/>
          <w:szCs w:val="24"/>
        </w:rPr>
        <w:t>Энергосберегающая политика реализуется на следующих принципах:</w:t>
      </w:r>
    </w:p>
    <w:p w:rsidR="00AE478E" w:rsidRPr="00064A55" w:rsidRDefault="00AE478E" w:rsidP="00AE478E">
      <w:pPr>
        <w:pStyle w:val="a5"/>
        <w:rPr>
          <w:sz w:val="24"/>
          <w:szCs w:val="24"/>
        </w:rPr>
      </w:pPr>
      <w:r w:rsidRPr="00064A55">
        <w:rPr>
          <w:sz w:val="24"/>
          <w:szCs w:val="24"/>
        </w:rPr>
        <w:t>•</w:t>
      </w:r>
      <w:r w:rsidRPr="00064A55">
        <w:rPr>
          <w:sz w:val="24"/>
          <w:szCs w:val="24"/>
        </w:rPr>
        <w:tab/>
        <w:t>приоритета повышения эффективности использования энергетических ресурсов над увеличением объемов их производства и потребления;</w:t>
      </w:r>
    </w:p>
    <w:p w:rsidR="00AE478E" w:rsidRPr="00064A55" w:rsidRDefault="00AE478E" w:rsidP="00AE478E">
      <w:pPr>
        <w:pStyle w:val="a5"/>
        <w:rPr>
          <w:sz w:val="24"/>
          <w:szCs w:val="24"/>
        </w:rPr>
      </w:pPr>
      <w:r w:rsidRPr="00064A55">
        <w:rPr>
          <w:sz w:val="24"/>
          <w:szCs w:val="24"/>
        </w:rPr>
        <w:t>•</w:t>
      </w:r>
      <w:r w:rsidRPr="00064A55">
        <w:rPr>
          <w:sz w:val="24"/>
          <w:szCs w:val="24"/>
        </w:rPr>
        <w:tab/>
        <w:t>рационального, эффективного использования энергоресурсов;</w:t>
      </w:r>
    </w:p>
    <w:p w:rsidR="00AE478E" w:rsidRPr="00064A55" w:rsidRDefault="00AE478E" w:rsidP="00AE478E">
      <w:pPr>
        <w:pStyle w:val="a5"/>
        <w:rPr>
          <w:sz w:val="24"/>
          <w:szCs w:val="24"/>
        </w:rPr>
      </w:pPr>
      <w:r w:rsidRPr="00064A55">
        <w:rPr>
          <w:sz w:val="24"/>
          <w:szCs w:val="24"/>
        </w:rPr>
        <w:t>•</w:t>
      </w:r>
      <w:r w:rsidRPr="00064A55">
        <w:rPr>
          <w:sz w:val="24"/>
          <w:szCs w:val="24"/>
        </w:rPr>
        <w:tab/>
        <w:t xml:space="preserve">обеспечения безопасности жизни и здоровья человека, социально-бытовых условий его жизни; </w:t>
      </w:r>
    </w:p>
    <w:p w:rsidR="00AE478E" w:rsidRPr="00064A55" w:rsidRDefault="00AE478E" w:rsidP="00AE478E">
      <w:pPr>
        <w:pStyle w:val="a5"/>
        <w:rPr>
          <w:sz w:val="24"/>
          <w:szCs w:val="24"/>
        </w:rPr>
      </w:pPr>
      <w:r w:rsidRPr="00064A55">
        <w:rPr>
          <w:sz w:val="24"/>
          <w:szCs w:val="24"/>
        </w:rPr>
        <w:t>•</w:t>
      </w:r>
      <w:r w:rsidRPr="00064A55">
        <w:rPr>
          <w:sz w:val="24"/>
          <w:szCs w:val="24"/>
        </w:rPr>
        <w:tab/>
        <w:t>сочетания интересов потребителей и поставщиков энергетических ресурсов в их эффективном использовании;</w:t>
      </w:r>
    </w:p>
    <w:p w:rsidR="00AE478E" w:rsidRPr="00064A55" w:rsidRDefault="00AE478E" w:rsidP="00AE478E">
      <w:pPr>
        <w:pStyle w:val="a5"/>
        <w:rPr>
          <w:sz w:val="24"/>
          <w:szCs w:val="24"/>
        </w:rPr>
      </w:pPr>
      <w:r w:rsidRPr="00064A55">
        <w:rPr>
          <w:sz w:val="24"/>
          <w:szCs w:val="24"/>
        </w:rPr>
        <w:t>•</w:t>
      </w:r>
      <w:r w:rsidRPr="00064A55">
        <w:rPr>
          <w:sz w:val="24"/>
          <w:szCs w:val="24"/>
        </w:rPr>
        <w:tab/>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AE478E" w:rsidRPr="00064A55" w:rsidRDefault="00AE478E" w:rsidP="00AE478E">
      <w:pPr>
        <w:pStyle w:val="a5"/>
        <w:rPr>
          <w:sz w:val="24"/>
          <w:szCs w:val="24"/>
        </w:rPr>
      </w:pPr>
      <w:r w:rsidRPr="00064A55">
        <w:rPr>
          <w:sz w:val="24"/>
          <w:szCs w:val="24"/>
        </w:rPr>
        <w:t>•</w:t>
      </w:r>
      <w:r w:rsidRPr="00064A55">
        <w:rPr>
          <w:sz w:val="24"/>
          <w:szCs w:val="24"/>
        </w:rPr>
        <w:tab/>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AE478E" w:rsidRPr="00064A55" w:rsidRDefault="00AE478E" w:rsidP="00AE478E">
      <w:pPr>
        <w:pStyle w:val="a5"/>
        <w:rPr>
          <w:sz w:val="24"/>
          <w:szCs w:val="24"/>
        </w:rPr>
      </w:pPr>
      <w:r w:rsidRPr="00064A55">
        <w:rPr>
          <w:sz w:val="24"/>
          <w:szCs w:val="24"/>
        </w:rPr>
        <w:t>•</w:t>
      </w:r>
      <w:r w:rsidRPr="00064A55">
        <w:rPr>
          <w:sz w:val="24"/>
          <w:szCs w:val="24"/>
        </w:rPr>
        <w:tab/>
        <w:t>ответственности за нерациональное использование энергетических ресурсов;</w:t>
      </w:r>
    </w:p>
    <w:p w:rsidR="00AE478E" w:rsidRPr="00064A55" w:rsidRDefault="00AE478E" w:rsidP="00AE478E">
      <w:pPr>
        <w:pStyle w:val="a5"/>
        <w:rPr>
          <w:sz w:val="24"/>
          <w:szCs w:val="24"/>
        </w:rPr>
      </w:pPr>
      <w:r w:rsidRPr="00064A55">
        <w:rPr>
          <w:sz w:val="24"/>
          <w:szCs w:val="24"/>
        </w:rPr>
        <w:t>•</w:t>
      </w:r>
      <w:r w:rsidRPr="00064A55">
        <w:rPr>
          <w:sz w:val="24"/>
          <w:szCs w:val="24"/>
        </w:rPr>
        <w:tab/>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AE478E" w:rsidRPr="00064A55" w:rsidRDefault="00AE478E" w:rsidP="00AE478E">
      <w:pPr>
        <w:pStyle w:val="a5"/>
        <w:rPr>
          <w:sz w:val="24"/>
          <w:szCs w:val="24"/>
        </w:rPr>
      </w:pPr>
      <w:r w:rsidRPr="00064A55">
        <w:rPr>
          <w:sz w:val="24"/>
          <w:szCs w:val="24"/>
        </w:rPr>
        <w:t>В рамках данной программы высказаны только рекомендации, мероприятий по реконструкции и планировании сети электроснабжения не предусматривалось</w:t>
      </w:r>
    </w:p>
    <w:p w:rsidR="00AE478E" w:rsidRPr="00064A55" w:rsidRDefault="00AE478E" w:rsidP="00AE478E">
      <w:r w:rsidRPr="00064A55">
        <w:br w:type="page"/>
      </w:r>
    </w:p>
    <w:p w:rsidR="00AE478E" w:rsidRPr="00064A55" w:rsidRDefault="00AE478E" w:rsidP="00AE478E">
      <w:pPr>
        <w:pStyle w:val="a5"/>
        <w:rPr>
          <w:b/>
          <w:sz w:val="24"/>
          <w:szCs w:val="24"/>
        </w:rPr>
      </w:pPr>
      <w:r w:rsidRPr="00064A55">
        <w:rPr>
          <w:b/>
          <w:sz w:val="24"/>
          <w:szCs w:val="24"/>
        </w:rPr>
        <w:t xml:space="preserve">7. Перспективная схема водоснабжения Новопотьминскогосельского поселения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Проблемными вопросами в части сетевого водопроводного хозяйства является:</w:t>
      </w:r>
    </w:p>
    <w:p w:rsidR="00AE478E" w:rsidRPr="00064A55" w:rsidRDefault="00AE478E" w:rsidP="00AE478E">
      <w:pPr>
        <w:pStyle w:val="a5"/>
        <w:numPr>
          <w:ilvl w:val="0"/>
          <w:numId w:val="19"/>
        </w:numPr>
        <w:rPr>
          <w:sz w:val="24"/>
          <w:szCs w:val="24"/>
        </w:rPr>
      </w:pPr>
      <w:r w:rsidRPr="00064A55">
        <w:rPr>
          <w:sz w:val="24"/>
          <w:szCs w:val="24"/>
        </w:rPr>
        <w:t>истечение срока эксплуатации трубопроводов из полиэтилена, некоторые участки магистрали водопровода не менялись, износ некоторых достигает 40</w:t>
      </w:r>
      <w:r w:rsidRPr="00064A55">
        <w:rPr>
          <w:b/>
          <w:bCs/>
          <w:i/>
          <w:iCs/>
          <w:sz w:val="24"/>
          <w:szCs w:val="24"/>
        </w:rPr>
        <w:t>%;</w:t>
      </w:r>
    </w:p>
    <w:p w:rsidR="00AE478E" w:rsidRPr="00064A55" w:rsidRDefault="00AE478E" w:rsidP="00AE478E">
      <w:pPr>
        <w:pStyle w:val="a5"/>
        <w:numPr>
          <w:ilvl w:val="0"/>
          <w:numId w:val="19"/>
        </w:numPr>
        <w:rPr>
          <w:sz w:val="24"/>
          <w:szCs w:val="24"/>
        </w:rPr>
      </w:pPr>
      <w:r w:rsidRPr="00064A55">
        <w:rPr>
          <w:sz w:val="24"/>
          <w:szCs w:val="24"/>
        </w:rPr>
        <w:t>истечение срока эксплуатации запорно-регулирующей арматуры;</w:t>
      </w:r>
    </w:p>
    <w:p w:rsidR="00AE478E" w:rsidRPr="00064A55" w:rsidRDefault="00AE478E" w:rsidP="00AE478E">
      <w:pPr>
        <w:pStyle w:val="a5"/>
        <w:numPr>
          <w:ilvl w:val="0"/>
          <w:numId w:val="19"/>
        </w:numPr>
        <w:rPr>
          <w:sz w:val="24"/>
          <w:szCs w:val="24"/>
        </w:rPr>
      </w:pPr>
      <w:r w:rsidRPr="00064A55">
        <w:rPr>
          <w:sz w:val="24"/>
          <w:szCs w:val="24"/>
        </w:rPr>
        <w:t>достаточно большие потери в системе водоснабжения 20%.</w:t>
      </w:r>
    </w:p>
    <w:p w:rsidR="00AE478E" w:rsidRPr="00064A55" w:rsidRDefault="00AE478E" w:rsidP="00AE478E">
      <w:pPr>
        <w:pStyle w:val="a5"/>
        <w:rPr>
          <w:sz w:val="24"/>
          <w:szCs w:val="24"/>
        </w:rPr>
      </w:pPr>
      <w:r w:rsidRPr="00064A55">
        <w:rPr>
          <w:sz w:val="24"/>
          <w:szCs w:val="24"/>
        </w:rPr>
        <w:t>Трубопроводная сеть не снабжена контрольно-профилактическим устройством по обнаружению утечки. Плохое состояние трубопроводной сети является причиной размножения бактерий и вирусов. Все это приводит к аварийности на сетях - образованию утечек, потере объемов воды, отключению абонентов на время устранения аварии. Поэтому необходима своевременная реконструкция и модернизация сетей и запорно-регулирующей арматуры.</w:t>
      </w:r>
    </w:p>
    <w:p w:rsidR="00AE478E" w:rsidRPr="00064A55" w:rsidRDefault="00AE478E" w:rsidP="00AE478E">
      <w:pPr>
        <w:spacing w:before="240"/>
      </w:pPr>
      <w:r w:rsidRPr="00064A55">
        <w:t>Таблица 38 –  Характеристика насосного оборудования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2"/>
        <w:gridCol w:w="1708"/>
        <w:gridCol w:w="2926"/>
        <w:gridCol w:w="1077"/>
        <w:gridCol w:w="1806"/>
      </w:tblGrid>
      <w:tr w:rsidR="00AE478E" w:rsidRPr="00064A55" w:rsidTr="00064A55">
        <w:tc>
          <w:tcPr>
            <w:tcW w:w="0" w:type="auto"/>
          </w:tcPr>
          <w:p w:rsidR="00AE478E" w:rsidRPr="00064A55" w:rsidRDefault="00AE478E" w:rsidP="00064A55">
            <w:pPr>
              <w:jc w:val="center"/>
              <w:rPr>
                <w:bCs/>
              </w:rPr>
            </w:pPr>
            <w:r w:rsidRPr="00064A55">
              <w:rPr>
                <w:bCs/>
              </w:rPr>
              <w:t>№ скважины</w:t>
            </w:r>
          </w:p>
        </w:tc>
        <w:tc>
          <w:tcPr>
            <w:tcW w:w="0" w:type="auto"/>
          </w:tcPr>
          <w:p w:rsidR="00AE478E" w:rsidRPr="00064A55" w:rsidRDefault="00AE478E" w:rsidP="00064A55">
            <w:pPr>
              <w:jc w:val="center"/>
              <w:rPr>
                <w:bCs/>
              </w:rPr>
            </w:pPr>
            <w:r w:rsidRPr="00064A55">
              <w:rPr>
                <w:bCs/>
              </w:rPr>
              <w:t>Тип, марка</w:t>
            </w:r>
          </w:p>
        </w:tc>
        <w:tc>
          <w:tcPr>
            <w:tcW w:w="0" w:type="auto"/>
          </w:tcPr>
          <w:p w:rsidR="00AE478E" w:rsidRPr="00064A55" w:rsidRDefault="00AE478E" w:rsidP="00064A55">
            <w:pPr>
              <w:jc w:val="center"/>
              <w:rPr>
                <w:bCs/>
              </w:rPr>
            </w:pPr>
            <w:r w:rsidRPr="00064A55">
              <w:rPr>
                <w:bCs/>
              </w:rPr>
              <w:t>Производительность, м3/ч</w:t>
            </w:r>
          </w:p>
        </w:tc>
        <w:tc>
          <w:tcPr>
            <w:tcW w:w="0" w:type="auto"/>
          </w:tcPr>
          <w:p w:rsidR="00AE478E" w:rsidRPr="00064A55" w:rsidRDefault="00AE478E" w:rsidP="00064A55">
            <w:pPr>
              <w:jc w:val="center"/>
              <w:rPr>
                <w:bCs/>
              </w:rPr>
            </w:pPr>
            <w:r w:rsidRPr="00064A55">
              <w:rPr>
                <w:bCs/>
              </w:rPr>
              <w:t>Напор,м</w:t>
            </w:r>
          </w:p>
        </w:tc>
        <w:tc>
          <w:tcPr>
            <w:tcW w:w="0" w:type="auto"/>
          </w:tcPr>
          <w:p w:rsidR="00AE478E" w:rsidRPr="00064A55" w:rsidRDefault="00AE478E" w:rsidP="00064A55">
            <w:pPr>
              <w:jc w:val="center"/>
              <w:rPr>
                <w:bCs/>
              </w:rPr>
            </w:pPr>
            <w:r w:rsidRPr="00064A55">
              <w:rPr>
                <w:bCs/>
              </w:rPr>
              <w:t>Мощность, кВт</w:t>
            </w:r>
          </w:p>
        </w:tc>
      </w:tr>
      <w:tr w:rsidR="00AE478E" w:rsidRPr="00064A55" w:rsidTr="00064A55">
        <w:tc>
          <w:tcPr>
            <w:tcW w:w="0" w:type="auto"/>
          </w:tcPr>
          <w:p w:rsidR="00AE478E" w:rsidRPr="00064A55" w:rsidRDefault="00AE478E" w:rsidP="00064A55">
            <w:pPr>
              <w:jc w:val="center"/>
              <w:rPr>
                <w:bCs/>
              </w:rPr>
            </w:pPr>
            <w:r w:rsidRPr="00064A55">
              <w:rPr>
                <w:bCs/>
              </w:rPr>
              <w:t>1169</w:t>
            </w:r>
          </w:p>
        </w:tc>
        <w:tc>
          <w:tcPr>
            <w:tcW w:w="0" w:type="auto"/>
          </w:tcPr>
          <w:p w:rsidR="00AE478E" w:rsidRPr="00064A55" w:rsidRDefault="00AE478E" w:rsidP="00064A55">
            <w:pPr>
              <w:jc w:val="center"/>
              <w:rPr>
                <w:bCs/>
              </w:rPr>
            </w:pPr>
            <w:r w:rsidRPr="00064A55">
              <w:rPr>
                <w:bCs/>
              </w:rPr>
              <w:t>ЭЦВ 6-6,5-125</w:t>
            </w:r>
          </w:p>
        </w:tc>
        <w:tc>
          <w:tcPr>
            <w:tcW w:w="0" w:type="auto"/>
          </w:tcPr>
          <w:p w:rsidR="00AE478E" w:rsidRPr="00064A55" w:rsidRDefault="00AE478E" w:rsidP="00064A55">
            <w:pPr>
              <w:jc w:val="center"/>
              <w:rPr>
                <w:bCs/>
              </w:rPr>
            </w:pPr>
            <w:r w:rsidRPr="00064A55">
              <w:rPr>
                <w:bCs/>
              </w:rPr>
              <w:t>8</w:t>
            </w:r>
          </w:p>
        </w:tc>
        <w:tc>
          <w:tcPr>
            <w:tcW w:w="0" w:type="auto"/>
          </w:tcPr>
          <w:p w:rsidR="00AE478E" w:rsidRPr="00064A55" w:rsidRDefault="00AE478E" w:rsidP="00064A55">
            <w:pPr>
              <w:jc w:val="center"/>
              <w:rPr>
                <w:bCs/>
              </w:rPr>
            </w:pPr>
            <w:r w:rsidRPr="00064A55">
              <w:rPr>
                <w:bCs/>
              </w:rPr>
              <w:t>125</w:t>
            </w:r>
          </w:p>
        </w:tc>
        <w:tc>
          <w:tcPr>
            <w:tcW w:w="0" w:type="auto"/>
          </w:tcPr>
          <w:p w:rsidR="00AE478E" w:rsidRPr="00064A55" w:rsidRDefault="00AE478E" w:rsidP="00064A55">
            <w:pPr>
              <w:jc w:val="center"/>
              <w:rPr>
                <w:bCs/>
              </w:rPr>
            </w:pPr>
            <w:r w:rsidRPr="00064A55">
              <w:rPr>
                <w:bCs/>
              </w:rPr>
              <w:t>4</w:t>
            </w:r>
          </w:p>
        </w:tc>
      </w:tr>
      <w:tr w:rsidR="00AE478E" w:rsidRPr="00064A55" w:rsidTr="00064A55">
        <w:tc>
          <w:tcPr>
            <w:tcW w:w="0" w:type="auto"/>
          </w:tcPr>
          <w:p w:rsidR="00AE478E" w:rsidRPr="00064A55" w:rsidRDefault="00AE478E" w:rsidP="00064A55">
            <w:pPr>
              <w:jc w:val="center"/>
              <w:rPr>
                <w:bCs/>
              </w:rPr>
            </w:pPr>
            <w:r w:rsidRPr="00064A55">
              <w:rPr>
                <w:bCs/>
              </w:rPr>
              <w:t>13095/2435</w:t>
            </w:r>
          </w:p>
        </w:tc>
        <w:tc>
          <w:tcPr>
            <w:tcW w:w="0" w:type="auto"/>
          </w:tcPr>
          <w:p w:rsidR="00AE478E" w:rsidRPr="00064A55" w:rsidRDefault="00AE478E" w:rsidP="00064A55">
            <w:pPr>
              <w:jc w:val="center"/>
              <w:rPr>
                <w:bCs/>
              </w:rPr>
            </w:pPr>
            <w:r w:rsidRPr="00064A55">
              <w:rPr>
                <w:bCs/>
              </w:rPr>
              <w:t>ЭЦВ 6-6,5-140</w:t>
            </w:r>
          </w:p>
        </w:tc>
        <w:tc>
          <w:tcPr>
            <w:tcW w:w="0" w:type="auto"/>
          </w:tcPr>
          <w:p w:rsidR="00AE478E" w:rsidRPr="00064A55" w:rsidRDefault="00AE478E" w:rsidP="00064A55">
            <w:pPr>
              <w:jc w:val="center"/>
              <w:rPr>
                <w:bCs/>
              </w:rPr>
            </w:pPr>
            <w:r w:rsidRPr="00064A55">
              <w:rPr>
                <w:bCs/>
              </w:rPr>
              <w:t>8</w:t>
            </w:r>
          </w:p>
        </w:tc>
        <w:tc>
          <w:tcPr>
            <w:tcW w:w="0" w:type="auto"/>
          </w:tcPr>
          <w:p w:rsidR="00AE478E" w:rsidRPr="00064A55" w:rsidRDefault="00AE478E" w:rsidP="00064A55">
            <w:pPr>
              <w:jc w:val="center"/>
              <w:rPr>
                <w:bCs/>
              </w:rPr>
            </w:pPr>
            <w:r w:rsidRPr="00064A55">
              <w:rPr>
                <w:bCs/>
              </w:rPr>
              <w:t>140</w:t>
            </w:r>
          </w:p>
        </w:tc>
        <w:tc>
          <w:tcPr>
            <w:tcW w:w="0" w:type="auto"/>
          </w:tcPr>
          <w:p w:rsidR="00AE478E" w:rsidRPr="00064A55" w:rsidRDefault="00AE478E" w:rsidP="00064A55">
            <w:pPr>
              <w:jc w:val="center"/>
              <w:rPr>
                <w:bCs/>
              </w:rPr>
            </w:pPr>
            <w:r w:rsidRPr="00064A55">
              <w:rPr>
                <w:bCs/>
              </w:rPr>
              <w:t>5</w:t>
            </w:r>
          </w:p>
        </w:tc>
      </w:tr>
      <w:tr w:rsidR="00AE478E" w:rsidRPr="00064A55" w:rsidTr="00064A55">
        <w:tc>
          <w:tcPr>
            <w:tcW w:w="0" w:type="auto"/>
          </w:tcPr>
          <w:p w:rsidR="00AE478E" w:rsidRPr="00064A55" w:rsidRDefault="00AE478E" w:rsidP="00064A55">
            <w:pPr>
              <w:jc w:val="center"/>
              <w:rPr>
                <w:bCs/>
              </w:rPr>
            </w:pPr>
            <w:r w:rsidRPr="00064A55">
              <w:rPr>
                <w:bCs/>
              </w:rPr>
              <w:t>Итого</w:t>
            </w:r>
          </w:p>
        </w:tc>
        <w:tc>
          <w:tcPr>
            <w:tcW w:w="0" w:type="auto"/>
          </w:tcPr>
          <w:p w:rsidR="00AE478E" w:rsidRPr="00064A55" w:rsidRDefault="00AE478E" w:rsidP="00064A55">
            <w:pPr>
              <w:jc w:val="center"/>
              <w:rPr>
                <w:bCs/>
              </w:rPr>
            </w:pPr>
            <w:r w:rsidRPr="00064A55">
              <w:rPr>
                <w:bCs/>
              </w:rPr>
              <w:t>-</w:t>
            </w:r>
          </w:p>
        </w:tc>
        <w:tc>
          <w:tcPr>
            <w:tcW w:w="0" w:type="auto"/>
          </w:tcPr>
          <w:p w:rsidR="00AE478E" w:rsidRPr="00064A55" w:rsidRDefault="00AE478E" w:rsidP="00064A55">
            <w:pPr>
              <w:jc w:val="center"/>
              <w:rPr>
                <w:bCs/>
              </w:rPr>
            </w:pPr>
            <w:r w:rsidRPr="00064A55">
              <w:rPr>
                <w:bCs/>
              </w:rPr>
              <w:t>16</w:t>
            </w:r>
          </w:p>
        </w:tc>
        <w:tc>
          <w:tcPr>
            <w:tcW w:w="0" w:type="auto"/>
          </w:tcPr>
          <w:p w:rsidR="00AE478E" w:rsidRPr="00064A55" w:rsidRDefault="00AE478E" w:rsidP="00064A55">
            <w:pPr>
              <w:jc w:val="center"/>
              <w:rPr>
                <w:bCs/>
              </w:rPr>
            </w:pPr>
            <w:r w:rsidRPr="00064A55">
              <w:rPr>
                <w:bCs/>
              </w:rPr>
              <w:t>-</w:t>
            </w:r>
          </w:p>
        </w:tc>
        <w:tc>
          <w:tcPr>
            <w:tcW w:w="0" w:type="auto"/>
          </w:tcPr>
          <w:p w:rsidR="00AE478E" w:rsidRPr="00064A55" w:rsidRDefault="00AE478E" w:rsidP="00064A55">
            <w:pPr>
              <w:jc w:val="center"/>
              <w:rPr>
                <w:bCs/>
              </w:rPr>
            </w:pPr>
            <w:r w:rsidRPr="00064A55">
              <w:rPr>
                <w:bCs/>
              </w:rPr>
              <w:t>9</w:t>
            </w:r>
          </w:p>
        </w:tc>
      </w:tr>
    </w:tbl>
    <w:p w:rsidR="00AE478E" w:rsidRPr="00064A55" w:rsidRDefault="00AE478E" w:rsidP="00AE478E">
      <w:pPr>
        <w:pStyle w:val="a5"/>
        <w:rPr>
          <w:b/>
          <w:sz w:val="24"/>
          <w:szCs w:val="24"/>
        </w:rPr>
      </w:pPr>
    </w:p>
    <w:p w:rsidR="00AE478E" w:rsidRPr="00064A55" w:rsidRDefault="00AE478E" w:rsidP="00AE478E">
      <w:pPr>
        <w:pStyle w:val="a5"/>
        <w:rPr>
          <w:sz w:val="24"/>
          <w:szCs w:val="24"/>
        </w:rPr>
      </w:pPr>
      <w:r w:rsidRPr="00064A55">
        <w:rPr>
          <w:sz w:val="24"/>
          <w:szCs w:val="24"/>
        </w:rPr>
        <w:t>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минимуму вредного воздействия на окружающую среду в качестве приоритетных направлений выделяются:</w:t>
      </w:r>
    </w:p>
    <w:p w:rsidR="00AE478E" w:rsidRPr="00064A55" w:rsidRDefault="00AE478E" w:rsidP="00AE478E">
      <w:pPr>
        <w:pStyle w:val="a5"/>
        <w:numPr>
          <w:ilvl w:val="0"/>
          <w:numId w:val="21"/>
        </w:numPr>
        <w:ind w:left="0" w:firstLine="1080"/>
        <w:rPr>
          <w:sz w:val="24"/>
          <w:szCs w:val="24"/>
        </w:rPr>
      </w:pPr>
      <w:r w:rsidRPr="00064A55">
        <w:rPr>
          <w:sz w:val="24"/>
          <w:szCs w:val="24"/>
        </w:rPr>
        <w:t>бесперебойное снабжение поселения питьевой водой, отвечающей требованиям законодательства Российской Федерации;</w:t>
      </w:r>
    </w:p>
    <w:p w:rsidR="00AE478E" w:rsidRPr="00064A55" w:rsidRDefault="00AE478E" w:rsidP="00AE478E">
      <w:pPr>
        <w:pStyle w:val="a5"/>
        <w:numPr>
          <w:ilvl w:val="0"/>
          <w:numId w:val="21"/>
        </w:numPr>
        <w:ind w:left="0" w:firstLine="1080"/>
        <w:rPr>
          <w:sz w:val="24"/>
          <w:szCs w:val="24"/>
        </w:rPr>
      </w:pPr>
      <w:r w:rsidRPr="00064A55">
        <w:rPr>
          <w:sz w:val="24"/>
          <w:szCs w:val="24"/>
        </w:rPr>
        <w:t>повышение надежности работы систем водоснабжения и удовлетворение потребностей потребителей (по объему и качеству услуг);</w:t>
      </w:r>
    </w:p>
    <w:p w:rsidR="00AE478E" w:rsidRPr="00064A55" w:rsidRDefault="00AE478E" w:rsidP="00AE478E">
      <w:pPr>
        <w:pStyle w:val="a5"/>
        <w:numPr>
          <w:ilvl w:val="0"/>
          <w:numId w:val="21"/>
        </w:numPr>
        <w:ind w:left="0" w:firstLine="1080"/>
        <w:rPr>
          <w:sz w:val="24"/>
          <w:szCs w:val="24"/>
        </w:rPr>
      </w:pPr>
      <w:r w:rsidRPr="00064A55">
        <w:rPr>
          <w:sz w:val="24"/>
          <w:szCs w:val="24"/>
        </w:rPr>
        <w:t>модернизация и инженерно-техническая оптимизация системы водоснабжения с учетом современных требований.</w:t>
      </w:r>
    </w:p>
    <w:p w:rsidR="00AE478E" w:rsidRPr="00064A55" w:rsidRDefault="00AE478E" w:rsidP="00AE478E">
      <w:pPr>
        <w:pStyle w:val="a5"/>
        <w:ind w:left="1080" w:firstLine="0"/>
        <w:rPr>
          <w:sz w:val="24"/>
          <w:szCs w:val="24"/>
        </w:rPr>
      </w:pPr>
    </w:p>
    <w:p w:rsidR="00AE478E" w:rsidRPr="00064A55" w:rsidRDefault="00AE478E" w:rsidP="00AE478E">
      <w:pPr>
        <w:pStyle w:val="a5"/>
        <w:rPr>
          <w:sz w:val="24"/>
          <w:szCs w:val="24"/>
        </w:rPr>
      </w:pPr>
      <w:r w:rsidRPr="00064A55">
        <w:rPr>
          <w:sz w:val="24"/>
          <w:szCs w:val="24"/>
        </w:rPr>
        <w:t>Таблица 39 –  Сведения о фактическом и ожидаемом водопотреблении</w:t>
      </w:r>
    </w:p>
    <w:tbl>
      <w:tblPr>
        <w:tblW w:w="5166" w:type="pct"/>
        <w:jc w:val="center"/>
        <w:tblLook w:val="04A0"/>
      </w:tblPr>
      <w:tblGrid>
        <w:gridCol w:w="1496"/>
        <w:gridCol w:w="1742"/>
        <w:gridCol w:w="1742"/>
        <w:gridCol w:w="1379"/>
        <w:gridCol w:w="1606"/>
        <w:gridCol w:w="1924"/>
      </w:tblGrid>
      <w:tr w:rsidR="00AE478E" w:rsidRPr="00064A55" w:rsidTr="00064A55">
        <w:trPr>
          <w:trHeight w:val="630"/>
          <w:jc w:val="center"/>
        </w:trPr>
        <w:tc>
          <w:tcPr>
            <w:tcW w:w="2517" w:type="pct"/>
            <w:gridSpan w:val="3"/>
            <w:tcBorders>
              <w:top w:val="single" w:sz="4" w:space="0" w:color="auto"/>
              <w:left w:val="single" w:sz="4" w:space="0" w:color="auto"/>
              <w:bottom w:val="single" w:sz="4" w:space="0" w:color="auto"/>
              <w:right w:val="single" w:sz="4" w:space="0" w:color="auto"/>
            </w:tcBorders>
            <w:shd w:val="clear" w:color="auto" w:fill="auto"/>
            <w:hideMark/>
          </w:tcPr>
          <w:p w:rsidR="00AE478E" w:rsidRPr="00064A55" w:rsidRDefault="00AE478E" w:rsidP="00064A55">
            <w:pPr>
              <w:pStyle w:val="a5"/>
              <w:rPr>
                <w:rFonts w:cs="Times New Roman"/>
                <w:bCs/>
                <w:sz w:val="24"/>
                <w:szCs w:val="24"/>
              </w:rPr>
            </w:pPr>
            <w:r w:rsidRPr="00064A55">
              <w:rPr>
                <w:rFonts w:cs="Times New Roman"/>
                <w:bCs/>
                <w:sz w:val="24"/>
                <w:szCs w:val="24"/>
              </w:rPr>
              <w:t>Фактическое водопотребление (2015 г.)</w:t>
            </w:r>
          </w:p>
        </w:tc>
        <w:tc>
          <w:tcPr>
            <w:tcW w:w="2483" w:type="pct"/>
            <w:gridSpan w:val="3"/>
            <w:tcBorders>
              <w:top w:val="single" w:sz="4" w:space="0" w:color="auto"/>
              <w:left w:val="nil"/>
              <w:bottom w:val="single" w:sz="4" w:space="0" w:color="auto"/>
              <w:right w:val="single" w:sz="4" w:space="0" w:color="auto"/>
            </w:tcBorders>
            <w:shd w:val="clear" w:color="auto" w:fill="auto"/>
            <w:hideMark/>
          </w:tcPr>
          <w:p w:rsidR="00AE478E" w:rsidRPr="00064A55" w:rsidRDefault="00AE478E" w:rsidP="00064A55">
            <w:pPr>
              <w:pStyle w:val="a5"/>
              <w:rPr>
                <w:rFonts w:cs="Times New Roman"/>
                <w:bCs/>
                <w:sz w:val="24"/>
                <w:szCs w:val="24"/>
              </w:rPr>
            </w:pPr>
            <w:r w:rsidRPr="00064A55">
              <w:rPr>
                <w:rFonts w:cs="Times New Roman"/>
                <w:bCs/>
                <w:sz w:val="24"/>
                <w:szCs w:val="24"/>
              </w:rPr>
              <w:t>Плановое водопотребление (2027 г.)</w:t>
            </w:r>
          </w:p>
        </w:tc>
      </w:tr>
      <w:tr w:rsidR="00AE478E" w:rsidRPr="00064A55" w:rsidTr="00064A55">
        <w:trPr>
          <w:trHeight w:val="2205"/>
          <w:jc w:val="center"/>
        </w:trPr>
        <w:tc>
          <w:tcPr>
            <w:tcW w:w="756" w:type="pct"/>
            <w:tcBorders>
              <w:top w:val="nil"/>
              <w:left w:val="single" w:sz="4" w:space="0" w:color="auto"/>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Годовое водопотребление, тыс.куб.м/год</w:t>
            </w:r>
          </w:p>
        </w:tc>
        <w:tc>
          <w:tcPr>
            <w:tcW w:w="881" w:type="pct"/>
            <w:tcBorders>
              <w:top w:val="nil"/>
              <w:left w:val="nil"/>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Среднесуточное водопотребление, куб.м/сут</w:t>
            </w:r>
          </w:p>
        </w:tc>
        <w:tc>
          <w:tcPr>
            <w:tcW w:w="881" w:type="pct"/>
            <w:tcBorders>
              <w:top w:val="nil"/>
              <w:left w:val="nil"/>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Расход воды в сутки максимального водопотребления, куб.м/сут</w:t>
            </w:r>
          </w:p>
        </w:tc>
        <w:tc>
          <w:tcPr>
            <w:tcW w:w="697" w:type="pct"/>
            <w:tcBorders>
              <w:top w:val="nil"/>
              <w:left w:val="nil"/>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Годовое водопотребление, тыс.куб.м/год</w:t>
            </w:r>
          </w:p>
        </w:tc>
        <w:tc>
          <w:tcPr>
            <w:tcW w:w="812" w:type="pct"/>
            <w:tcBorders>
              <w:top w:val="nil"/>
              <w:left w:val="nil"/>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Среднесуточное водопотребление, куб.м/сут</w:t>
            </w:r>
          </w:p>
        </w:tc>
        <w:tc>
          <w:tcPr>
            <w:tcW w:w="974" w:type="pct"/>
            <w:tcBorders>
              <w:top w:val="nil"/>
              <w:left w:val="nil"/>
              <w:bottom w:val="single" w:sz="4" w:space="0" w:color="auto"/>
              <w:right w:val="single" w:sz="4" w:space="0" w:color="auto"/>
            </w:tcBorders>
            <w:shd w:val="clear" w:color="auto" w:fill="auto"/>
            <w:textDirection w:val="btLr"/>
            <w:hideMark/>
          </w:tcPr>
          <w:p w:rsidR="00AE478E" w:rsidRPr="00064A55" w:rsidRDefault="00AE478E" w:rsidP="00064A55">
            <w:pPr>
              <w:pStyle w:val="a5"/>
              <w:spacing w:line="240" w:lineRule="auto"/>
              <w:rPr>
                <w:rFonts w:cs="Times New Roman"/>
                <w:bCs/>
                <w:sz w:val="24"/>
                <w:szCs w:val="24"/>
              </w:rPr>
            </w:pPr>
            <w:r w:rsidRPr="00064A55">
              <w:rPr>
                <w:rFonts w:cs="Times New Roman"/>
                <w:bCs/>
                <w:sz w:val="24"/>
                <w:szCs w:val="24"/>
              </w:rPr>
              <w:t>Расход воды в сутки максимального водопотребления, куб.м/сут</w:t>
            </w:r>
          </w:p>
        </w:tc>
      </w:tr>
      <w:tr w:rsidR="00AE478E" w:rsidRPr="00064A55" w:rsidTr="00064A55">
        <w:trPr>
          <w:trHeight w:val="255"/>
          <w:jc w:val="center"/>
        </w:trPr>
        <w:tc>
          <w:tcPr>
            <w:tcW w:w="756" w:type="pct"/>
            <w:tcBorders>
              <w:top w:val="nil"/>
              <w:left w:val="single" w:sz="4" w:space="0" w:color="auto"/>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40,24</w:t>
            </w:r>
          </w:p>
        </w:tc>
        <w:tc>
          <w:tcPr>
            <w:tcW w:w="881" w:type="pct"/>
            <w:tcBorders>
              <w:top w:val="nil"/>
              <w:left w:val="nil"/>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110,25</w:t>
            </w:r>
          </w:p>
        </w:tc>
        <w:tc>
          <w:tcPr>
            <w:tcW w:w="881" w:type="pct"/>
            <w:tcBorders>
              <w:top w:val="nil"/>
              <w:left w:val="nil"/>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132,30</w:t>
            </w:r>
          </w:p>
        </w:tc>
        <w:tc>
          <w:tcPr>
            <w:tcW w:w="697" w:type="pct"/>
            <w:tcBorders>
              <w:top w:val="nil"/>
              <w:left w:val="nil"/>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49,12</w:t>
            </w:r>
          </w:p>
        </w:tc>
        <w:tc>
          <w:tcPr>
            <w:tcW w:w="812" w:type="pct"/>
            <w:tcBorders>
              <w:top w:val="nil"/>
              <w:left w:val="nil"/>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134,57</w:t>
            </w:r>
          </w:p>
        </w:tc>
        <w:tc>
          <w:tcPr>
            <w:tcW w:w="974" w:type="pct"/>
            <w:tcBorders>
              <w:top w:val="nil"/>
              <w:left w:val="nil"/>
              <w:bottom w:val="single" w:sz="4" w:space="0" w:color="auto"/>
              <w:right w:val="single" w:sz="4" w:space="0" w:color="auto"/>
            </w:tcBorders>
            <w:shd w:val="clear" w:color="auto" w:fill="auto"/>
            <w:hideMark/>
          </w:tcPr>
          <w:p w:rsidR="00AE478E" w:rsidRPr="00064A55" w:rsidRDefault="00AE478E" w:rsidP="00064A55">
            <w:pPr>
              <w:pStyle w:val="a5"/>
              <w:ind w:firstLine="0"/>
              <w:rPr>
                <w:rFonts w:cs="Times New Roman"/>
                <w:sz w:val="24"/>
                <w:szCs w:val="24"/>
              </w:rPr>
            </w:pPr>
            <w:r w:rsidRPr="00064A55">
              <w:rPr>
                <w:rFonts w:cs="Times New Roman"/>
                <w:sz w:val="24"/>
                <w:szCs w:val="24"/>
              </w:rPr>
              <w:t>161,48</w:t>
            </w:r>
          </w:p>
        </w:tc>
      </w:tr>
    </w:tbl>
    <w:p w:rsidR="00AE478E" w:rsidRPr="00064A55" w:rsidRDefault="00AE478E" w:rsidP="00AE478E">
      <w:pPr>
        <w:pStyle w:val="a5"/>
        <w:rPr>
          <w:b/>
          <w:sz w:val="24"/>
          <w:szCs w:val="24"/>
        </w:rPr>
      </w:pPr>
    </w:p>
    <w:p w:rsidR="00AE478E" w:rsidRPr="00064A55" w:rsidRDefault="00AE478E" w:rsidP="00AE478E">
      <w:pPr>
        <w:pStyle w:val="a5"/>
        <w:rPr>
          <w:sz w:val="24"/>
          <w:szCs w:val="24"/>
        </w:rPr>
      </w:pPr>
      <w:r w:rsidRPr="00064A55">
        <w:rPr>
          <w:sz w:val="24"/>
          <w:szCs w:val="24"/>
        </w:rPr>
        <w:t>Общий баланс потребления холодной воды в перспективе на 2027 год приведен в таблице 40</w:t>
      </w:r>
    </w:p>
    <w:p w:rsidR="00AE478E" w:rsidRPr="00064A55" w:rsidRDefault="00AE478E" w:rsidP="00AE478E">
      <w:pPr>
        <w:pStyle w:val="a5"/>
        <w:rPr>
          <w:sz w:val="24"/>
          <w:szCs w:val="24"/>
        </w:rPr>
      </w:pPr>
      <w:r w:rsidRPr="00064A55">
        <w:rPr>
          <w:sz w:val="24"/>
          <w:szCs w:val="24"/>
        </w:rPr>
        <w:t>Таблица 40 –  Общий баланс водопотребления (в перспективе на 2024 год)</w:t>
      </w: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2"/>
        <w:gridCol w:w="4598"/>
        <w:gridCol w:w="1814"/>
        <w:gridCol w:w="2364"/>
      </w:tblGrid>
      <w:tr w:rsidR="00AE478E" w:rsidRPr="00064A55" w:rsidTr="00064A55">
        <w:trPr>
          <w:trHeight w:val="765"/>
        </w:trPr>
        <w:tc>
          <w:tcPr>
            <w:tcW w:w="0" w:type="auto"/>
            <w:shd w:val="clear" w:color="auto" w:fill="auto"/>
            <w:hideMark/>
          </w:tcPr>
          <w:p w:rsidR="00AE478E" w:rsidRPr="00064A55" w:rsidRDefault="00AE478E" w:rsidP="00064A55">
            <w:pPr>
              <w:jc w:val="center"/>
              <w:rPr>
                <w:b/>
                <w:bCs/>
              </w:rPr>
            </w:pPr>
            <w:r w:rsidRPr="00064A55">
              <w:rPr>
                <w:b/>
                <w:bCs/>
              </w:rPr>
              <w:t>№ п/п</w:t>
            </w:r>
          </w:p>
        </w:tc>
        <w:tc>
          <w:tcPr>
            <w:tcW w:w="0" w:type="auto"/>
            <w:shd w:val="clear" w:color="auto" w:fill="auto"/>
            <w:hideMark/>
          </w:tcPr>
          <w:p w:rsidR="00AE478E" w:rsidRPr="00064A55" w:rsidRDefault="00AE478E" w:rsidP="00064A55">
            <w:pPr>
              <w:jc w:val="center"/>
              <w:rPr>
                <w:b/>
                <w:bCs/>
              </w:rPr>
            </w:pPr>
            <w:r w:rsidRPr="00064A55">
              <w:rPr>
                <w:b/>
                <w:bCs/>
              </w:rPr>
              <w:t>Статья расхода</w:t>
            </w:r>
          </w:p>
        </w:tc>
        <w:tc>
          <w:tcPr>
            <w:tcW w:w="0" w:type="auto"/>
            <w:shd w:val="clear" w:color="auto" w:fill="auto"/>
            <w:hideMark/>
          </w:tcPr>
          <w:p w:rsidR="00AE478E" w:rsidRPr="00064A55" w:rsidRDefault="00AE478E" w:rsidP="00064A55">
            <w:pPr>
              <w:jc w:val="center"/>
              <w:rPr>
                <w:b/>
                <w:bCs/>
              </w:rPr>
            </w:pPr>
            <w:r w:rsidRPr="00064A55">
              <w:rPr>
                <w:b/>
                <w:bCs/>
              </w:rPr>
              <w:t>Единица измерения</w:t>
            </w:r>
          </w:p>
        </w:tc>
        <w:tc>
          <w:tcPr>
            <w:tcW w:w="0" w:type="auto"/>
            <w:shd w:val="clear" w:color="auto" w:fill="auto"/>
            <w:hideMark/>
          </w:tcPr>
          <w:p w:rsidR="00AE478E" w:rsidRPr="00064A55" w:rsidRDefault="00AE478E" w:rsidP="00064A55">
            <w:pPr>
              <w:jc w:val="center"/>
              <w:rPr>
                <w:b/>
                <w:bCs/>
              </w:rPr>
            </w:pPr>
            <w:r w:rsidRPr="00064A55">
              <w:rPr>
                <w:b/>
                <w:bCs/>
              </w:rPr>
              <w:t>Плановые значения на 2027 год</w:t>
            </w:r>
          </w:p>
        </w:tc>
      </w:tr>
      <w:tr w:rsidR="00AE478E" w:rsidRPr="00064A55" w:rsidTr="00064A55">
        <w:trPr>
          <w:trHeight w:val="420"/>
        </w:trPr>
        <w:tc>
          <w:tcPr>
            <w:tcW w:w="0" w:type="auto"/>
            <w:shd w:val="clear" w:color="auto" w:fill="auto"/>
            <w:hideMark/>
          </w:tcPr>
          <w:p w:rsidR="00AE478E" w:rsidRPr="00064A55" w:rsidRDefault="00AE478E" w:rsidP="00064A55">
            <w:pPr>
              <w:jc w:val="center"/>
            </w:pPr>
            <w:r w:rsidRPr="00064A55">
              <w:t>1</w:t>
            </w:r>
          </w:p>
        </w:tc>
        <w:tc>
          <w:tcPr>
            <w:tcW w:w="0" w:type="auto"/>
            <w:shd w:val="clear" w:color="auto" w:fill="auto"/>
            <w:hideMark/>
          </w:tcPr>
          <w:p w:rsidR="00AE478E" w:rsidRPr="00064A55" w:rsidRDefault="00AE478E" w:rsidP="00064A55">
            <w:r w:rsidRPr="00064A55">
              <w:t>Объём воды, поднятой за год</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49,12</w:t>
            </w:r>
          </w:p>
        </w:tc>
      </w:tr>
      <w:tr w:rsidR="00AE478E" w:rsidRPr="00064A55" w:rsidTr="00064A55">
        <w:trPr>
          <w:trHeight w:val="525"/>
        </w:trPr>
        <w:tc>
          <w:tcPr>
            <w:tcW w:w="0" w:type="auto"/>
            <w:shd w:val="clear" w:color="auto" w:fill="auto"/>
            <w:hideMark/>
          </w:tcPr>
          <w:p w:rsidR="00AE478E" w:rsidRPr="00064A55" w:rsidRDefault="00AE478E" w:rsidP="00064A55">
            <w:pPr>
              <w:jc w:val="center"/>
            </w:pPr>
            <w:r w:rsidRPr="00064A55">
              <w:t>2</w:t>
            </w:r>
          </w:p>
        </w:tc>
        <w:tc>
          <w:tcPr>
            <w:tcW w:w="0" w:type="auto"/>
            <w:shd w:val="clear" w:color="auto" w:fill="auto"/>
            <w:hideMark/>
          </w:tcPr>
          <w:p w:rsidR="00AE478E" w:rsidRPr="00064A55" w:rsidRDefault="00AE478E" w:rsidP="00064A55">
            <w:r w:rsidRPr="00064A55">
              <w:t>Объём воды, пропущенной через очистные сооружения</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0,00</w:t>
            </w:r>
          </w:p>
        </w:tc>
      </w:tr>
      <w:tr w:rsidR="00AE478E" w:rsidRPr="00064A55" w:rsidTr="00064A55">
        <w:trPr>
          <w:trHeight w:val="795"/>
        </w:trPr>
        <w:tc>
          <w:tcPr>
            <w:tcW w:w="0" w:type="auto"/>
            <w:shd w:val="clear" w:color="auto" w:fill="auto"/>
            <w:hideMark/>
          </w:tcPr>
          <w:p w:rsidR="00AE478E" w:rsidRPr="00064A55" w:rsidRDefault="00AE478E" w:rsidP="00064A55">
            <w:pPr>
              <w:jc w:val="center"/>
            </w:pPr>
            <w:r w:rsidRPr="00064A55">
              <w:t>3</w:t>
            </w:r>
          </w:p>
        </w:tc>
        <w:tc>
          <w:tcPr>
            <w:tcW w:w="0" w:type="auto"/>
            <w:shd w:val="clear" w:color="auto" w:fill="auto"/>
            <w:hideMark/>
          </w:tcPr>
          <w:p w:rsidR="00AE478E" w:rsidRPr="00064A55" w:rsidRDefault="00AE478E" w:rsidP="00064A55">
            <w:r w:rsidRPr="00064A55">
              <w:t>Технологические расходы на собственные нужды станции водоподготовки</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0,00</w:t>
            </w:r>
          </w:p>
        </w:tc>
      </w:tr>
      <w:tr w:rsidR="00AE478E" w:rsidRPr="00064A55" w:rsidTr="00064A55">
        <w:trPr>
          <w:trHeight w:val="510"/>
        </w:trPr>
        <w:tc>
          <w:tcPr>
            <w:tcW w:w="0" w:type="auto"/>
            <w:shd w:val="clear" w:color="auto" w:fill="auto"/>
            <w:hideMark/>
          </w:tcPr>
          <w:p w:rsidR="00AE478E" w:rsidRPr="00064A55" w:rsidRDefault="00AE478E" w:rsidP="00064A55">
            <w:pPr>
              <w:jc w:val="center"/>
            </w:pPr>
            <w:r w:rsidRPr="00064A55">
              <w:t>4</w:t>
            </w:r>
          </w:p>
        </w:tc>
        <w:tc>
          <w:tcPr>
            <w:tcW w:w="0" w:type="auto"/>
            <w:shd w:val="clear" w:color="auto" w:fill="auto"/>
            <w:hideMark/>
          </w:tcPr>
          <w:p w:rsidR="00AE478E" w:rsidRPr="00064A55" w:rsidRDefault="00AE478E" w:rsidP="00064A55">
            <w:r w:rsidRPr="00064A55">
              <w:t>Объём воды, отпущенной в сеть</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49,12</w:t>
            </w:r>
          </w:p>
        </w:tc>
      </w:tr>
      <w:tr w:rsidR="00AE478E" w:rsidRPr="00064A55" w:rsidTr="00064A55">
        <w:trPr>
          <w:trHeight w:val="540"/>
        </w:trPr>
        <w:tc>
          <w:tcPr>
            <w:tcW w:w="0" w:type="auto"/>
            <w:shd w:val="clear" w:color="auto" w:fill="auto"/>
            <w:hideMark/>
          </w:tcPr>
          <w:p w:rsidR="00AE478E" w:rsidRPr="00064A55" w:rsidRDefault="00AE478E" w:rsidP="00064A55">
            <w:pPr>
              <w:jc w:val="center"/>
            </w:pPr>
            <w:r w:rsidRPr="00064A55">
              <w:t>5</w:t>
            </w:r>
          </w:p>
        </w:tc>
        <w:tc>
          <w:tcPr>
            <w:tcW w:w="0" w:type="auto"/>
            <w:shd w:val="clear" w:color="auto" w:fill="auto"/>
            <w:hideMark/>
          </w:tcPr>
          <w:p w:rsidR="00AE478E" w:rsidRPr="00064A55" w:rsidRDefault="00AE478E" w:rsidP="00064A55">
            <w:r w:rsidRPr="00064A55">
              <w:t>Объём потерь воды в сетях</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3,44</w:t>
            </w:r>
          </w:p>
        </w:tc>
      </w:tr>
      <w:tr w:rsidR="00AE478E" w:rsidRPr="00064A55" w:rsidTr="00064A55">
        <w:trPr>
          <w:trHeight w:val="570"/>
        </w:trPr>
        <w:tc>
          <w:tcPr>
            <w:tcW w:w="0" w:type="auto"/>
            <w:shd w:val="clear" w:color="auto" w:fill="auto"/>
            <w:hideMark/>
          </w:tcPr>
          <w:p w:rsidR="00AE478E" w:rsidRPr="00064A55" w:rsidRDefault="00AE478E" w:rsidP="00064A55">
            <w:pPr>
              <w:jc w:val="center"/>
            </w:pPr>
            <w:r w:rsidRPr="00064A55">
              <w:t>6</w:t>
            </w:r>
          </w:p>
        </w:tc>
        <w:tc>
          <w:tcPr>
            <w:tcW w:w="0" w:type="auto"/>
            <w:shd w:val="clear" w:color="auto" w:fill="auto"/>
            <w:hideMark/>
          </w:tcPr>
          <w:p w:rsidR="00AE478E" w:rsidRPr="00064A55" w:rsidRDefault="00AE478E" w:rsidP="00064A55">
            <w:r w:rsidRPr="00064A55">
              <w:t>Объём потерь в сетях (в % от общего объёма воды, отпущенной в сеть)</w:t>
            </w:r>
          </w:p>
        </w:tc>
        <w:tc>
          <w:tcPr>
            <w:tcW w:w="0" w:type="auto"/>
            <w:shd w:val="clear" w:color="auto" w:fill="auto"/>
            <w:hideMark/>
          </w:tcPr>
          <w:p w:rsidR="00AE478E" w:rsidRPr="00064A55" w:rsidRDefault="00AE478E" w:rsidP="00064A55">
            <w:pPr>
              <w:jc w:val="center"/>
            </w:pPr>
            <w:r w:rsidRPr="00064A55">
              <w:t>%</w:t>
            </w:r>
          </w:p>
        </w:tc>
        <w:tc>
          <w:tcPr>
            <w:tcW w:w="0" w:type="auto"/>
            <w:shd w:val="clear" w:color="auto" w:fill="auto"/>
            <w:hideMark/>
          </w:tcPr>
          <w:p w:rsidR="00AE478E" w:rsidRPr="00064A55" w:rsidRDefault="00AE478E" w:rsidP="00064A55">
            <w:pPr>
              <w:jc w:val="center"/>
            </w:pPr>
            <w:r w:rsidRPr="00064A55">
              <w:t>7,00</w:t>
            </w:r>
          </w:p>
        </w:tc>
      </w:tr>
      <w:tr w:rsidR="00AE478E" w:rsidRPr="00064A55" w:rsidTr="00064A55">
        <w:trPr>
          <w:trHeight w:val="540"/>
        </w:trPr>
        <w:tc>
          <w:tcPr>
            <w:tcW w:w="0" w:type="auto"/>
            <w:shd w:val="clear" w:color="auto" w:fill="auto"/>
            <w:hideMark/>
          </w:tcPr>
          <w:p w:rsidR="00AE478E" w:rsidRPr="00064A55" w:rsidRDefault="00AE478E" w:rsidP="00064A55">
            <w:pPr>
              <w:jc w:val="center"/>
            </w:pPr>
            <w:r w:rsidRPr="00064A55">
              <w:t>7</w:t>
            </w:r>
          </w:p>
        </w:tc>
        <w:tc>
          <w:tcPr>
            <w:tcW w:w="0" w:type="auto"/>
            <w:shd w:val="clear" w:color="auto" w:fill="auto"/>
            <w:hideMark/>
          </w:tcPr>
          <w:p w:rsidR="00AE478E" w:rsidRPr="00064A55" w:rsidRDefault="00AE478E" w:rsidP="00064A55">
            <w:r w:rsidRPr="00064A55">
              <w:t>Объём полезного отпуска воды потребителям</w:t>
            </w:r>
          </w:p>
        </w:tc>
        <w:tc>
          <w:tcPr>
            <w:tcW w:w="0" w:type="auto"/>
            <w:shd w:val="clear" w:color="auto" w:fill="auto"/>
            <w:hideMark/>
          </w:tcPr>
          <w:p w:rsidR="00AE478E" w:rsidRPr="00064A55" w:rsidRDefault="00AE478E" w:rsidP="00064A55">
            <w:pPr>
              <w:jc w:val="center"/>
            </w:pPr>
            <w:r w:rsidRPr="00064A55">
              <w:t>тыс.куб.м</w:t>
            </w:r>
          </w:p>
        </w:tc>
        <w:tc>
          <w:tcPr>
            <w:tcW w:w="0" w:type="auto"/>
            <w:shd w:val="clear" w:color="auto" w:fill="auto"/>
            <w:hideMark/>
          </w:tcPr>
          <w:p w:rsidR="00AE478E" w:rsidRPr="00064A55" w:rsidRDefault="00AE478E" w:rsidP="00064A55">
            <w:pPr>
              <w:jc w:val="center"/>
            </w:pPr>
            <w:r w:rsidRPr="00064A55">
              <w:t>45,68</w:t>
            </w:r>
          </w:p>
        </w:tc>
      </w:tr>
    </w:tbl>
    <w:p w:rsidR="00AE478E" w:rsidRPr="00064A55" w:rsidRDefault="00AE478E" w:rsidP="00AE478E">
      <w:pPr>
        <w:pStyle w:val="a5"/>
        <w:rPr>
          <w:b/>
          <w:sz w:val="24"/>
          <w:szCs w:val="24"/>
        </w:rPr>
      </w:pPr>
    </w:p>
    <w:p w:rsidR="00AE478E" w:rsidRPr="00064A55" w:rsidRDefault="00AE478E" w:rsidP="00AE478E">
      <w:pPr>
        <w:pStyle w:val="a5"/>
        <w:rPr>
          <w:sz w:val="24"/>
          <w:szCs w:val="24"/>
        </w:rPr>
      </w:pPr>
      <w:r w:rsidRPr="00064A55">
        <w:rPr>
          <w:sz w:val="24"/>
          <w:szCs w:val="24"/>
        </w:rPr>
        <w:t>В целях реализации схемы водоснабжения Новопотьминского сельского поселения Зубово-Полянского района Республики Мордовия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AE478E" w:rsidRPr="00064A55" w:rsidRDefault="00AE478E" w:rsidP="00AE478E">
      <w:pPr>
        <w:pStyle w:val="a5"/>
        <w:rPr>
          <w:sz w:val="24"/>
          <w:szCs w:val="24"/>
        </w:rPr>
      </w:pPr>
      <w:r w:rsidRPr="00064A55">
        <w:rPr>
          <w:sz w:val="24"/>
          <w:szCs w:val="24"/>
        </w:rPr>
        <w:t xml:space="preserve">Основные мероприятия по реализации схем водоснабжения: </w:t>
      </w:r>
    </w:p>
    <w:p w:rsidR="00AE478E" w:rsidRPr="00064A55" w:rsidRDefault="00AE478E" w:rsidP="00AE478E">
      <w:pPr>
        <w:pStyle w:val="a5"/>
        <w:numPr>
          <w:ilvl w:val="0"/>
          <w:numId w:val="22"/>
        </w:numPr>
        <w:rPr>
          <w:rFonts w:eastAsia="Times New Roman" w:cs="Times New Roman"/>
          <w:sz w:val="24"/>
          <w:szCs w:val="24"/>
        </w:rPr>
      </w:pPr>
      <w:r w:rsidRPr="00064A55">
        <w:rPr>
          <w:rFonts w:eastAsia="Times New Roman" w:cs="Times New Roman"/>
          <w:sz w:val="24"/>
          <w:szCs w:val="24"/>
        </w:rPr>
        <w:t>Замена водонапорной башни в с. Новая Потьма;</w:t>
      </w:r>
    </w:p>
    <w:p w:rsidR="00AE478E" w:rsidRPr="00064A55" w:rsidRDefault="00AE478E" w:rsidP="00AE478E">
      <w:pPr>
        <w:pStyle w:val="a5"/>
        <w:numPr>
          <w:ilvl w:val="0"/>
          <w:numId w:val="22"/>
        </w:numPr>
        <w:rPr>
          <w:rFonts w:eastAsia="Times New Roman" w:cs="Times New Roman"/>
          <w:sz w:val="24"/>
          <w:szCs w:val="24"/>
        </w:rPr>
      </w:pPr>
      <w:r w:rsidRPr="00064A55">
        <w:rPr>
          <w:rFonts w:eastAsia="Times New Roman" w:cs="Times New Roman"/>
          <w:sz w:val="24"/>
          <w:szCs w:val="24"/>
        </w:rPr>
        <w:t>Реконструкция водопроводной линии и водонапорной башни в с. Старая Потьма;</w:t>
      </w:r>
    </w:p>
    <w:p w:rsidR="00AE478E" w:rsidRPr="00064A55" w:rsidRDefault="00AE478E" w:rsidP="00AE478E">
      <w:pPr>
        <w:pStyle w:val="a5"/>
        <w:numPr>
          <w:ilvl w:val="0"/>
          <w:numId w:val="22"/>
        </w:numPr>
        <w:rPr>
          <w:sz w:val="24"/>
          <w:szCs w:val="24"/>
        </w:rPr>
      </w:pPr>
      <w:r w:rsidRPr="00064A55">
        <w:rPr>
          <w:rFonts w:eastAsia="Times New Roman" w:cs="Times New Roman"/>
          <w:sz w:val="24"/>
          <w:szCs w:val="24"/>
        </w:rPr>
        <w:t>Реконструкция сетей водоснабжения.</w:t>
      </w:r>
    </w:p>
    <w:p w:rsidR="00AE478E" w:rsidRPr="00064A55" w:rsidRDefault="00AE478E" w:rsidP="00AE478E">
      <w:r w:rsidRPr="00064A55">
        <w:br w:type="page"/>
      </w:r>
    </w:p>
    <w:p w:rsidR="00AE478E" w:rsidRPr="00064A55" w:rsidRDefault="00AE478E" w:rsidP="00AE478E">
      <w:pPr>
        <w:spacing w:line="360" w:lineRule="auto"/>
        <w:ind w:firstLine="708"/>
        <w:outlineLvl w:val="2"/>
        <w:rPr>
          <w:rFonts w:eastAsia="Calibri"/>
          <w:b/>
          <w:bCs/>
          <w:lang w:eastAsia="en-US"/>
        </w:rPr>
      </w:pPr>
      <w:r w:rsidRPr="00064A55">
        <w:rPr>
          <w:rFonts w:eastAsia="Calibri"/>
          <w:b/>
          <w:bCs/>
          <w:lang w:eastAsia="en-US"/>
        </w:rPr>
        <w:t>Программа инвестиционных проектов развития системы водоснабжения Новопотьминского сельского поселения 2017-2027 годы (в ценах 2016)</w:t>
      </w:r>
    </w:p>
    <w:p w:rsidR="00AE478E" w:rsidRPr="00064A55" w:rsidRDefault="00AE478E" w:rsidP="00AE478E">
      <w:pPr>
        <w:overflowPunct w:val="0"/>
        <w:autoSpaceDE w:val="0"/>
        <w:autoSpaceDN w:val="0"/>
        <w:adjustRightInd w:val="0"/>
        <w:spacing w:line="360" w:lineRule="auto"/>
        <w:ind w:right="21"/>
        <w:jc w:val="both"/>
        <w:textAlignment w:val="baseline"/>
      </w:pPr>
      <w:r w:rsidRPr="00064A55">
        <w:t>Таблица 41</w:t>
      </w:r>
    </w:p>
    <w:tbl>
      <w:tblPr>
        <w:tblStyle w:val="21"/>
        <w:tblW w:w="0" w:type="auto"/>
        <w:jc w:val="center"/>
        <w:tblInd w:w="-459" w:type="dxa"/>
        <w:tblLayout w:type="fixed"/>
        <w:tblLook w:val="04A0"/>
      </w:tblPr>
      <w:tblGrid>
        <w:gridCol w:w="567"/>
        <w:gridCol w:w="2410"/>
        <w:gridCol w:w="1276"/>
        <w:gridCol w:w="1300"/>
        <w:gridCol w:w="1341"/>
        <w:gridCol w:w="1301"/>
        <w:gridCol w:w="1835"/>
      </w:tblGrid>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r w:rsidRPr="00064A55">
              <w:rPr>
                <w:b/>
                <w:bCs/>
                <w:sz w:val="24"/>
                <w:szCs w:val="24"/>
              </w:rPr>
              <w:t>№ п/п</w:t>
            </w: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Описание проекта</w:t>
            </w:r>
          </w:p>
        </w:tc>
        <w:tc>
          <w:tcPr>
            <w:tcW w:w="1276" w:type="dxa"/>
          </w:tcPr>
          <w:p w:rsidR="00AE478E" w:rsidRPr="00064A55" w:rsidRDefault="00AE478E" w:rsidP="00064A55">
            <w:pPr>
              <w:spacing w:line="360" w:lineRule="auto"/>
              <w:jc w:val="center"/>
              <w:outlineLvl w:val="2"/>
              <w:rPr>
                <w:b/>
                <w:bCs/>
                <w:sz w:val="24"/>
                <w:szCs w:val="24"/>
              </w:rPr>
            </w:pPr>
            <w:r w:rsidRPr="00064A55">
              <w:rPr>
                <w:b/>
                <w:bCs/>
                <w:sz w:val="24"/>
                <w:szCs w:val="24"/>
              </w:rPr>
              <w:t>Цель проекта</w:t>
            </w:r>
          </w:p>
        </w:tc>
        <w:tc>
          <w:tcPr>
            <w:tcW w:w="1300" w:type="dxa"/>
          </w:tcPr>
          <w:p w:rsidR="00AE478E" w:rsidRPr="00064A55" w:rsidRDefault="00AE478E" w:rsidP="00064A55">
            <w:pPr>
              <w:spacing w:line="360" w:lineRule="auto"/>
              <w:jc w:val="center"/>
              <w:outlineLvl w:val="2"/>
              <w:rPr>
                <w:b/>
                <w:bCs/>
                <w:sz w:val="24"/>
                <w:szCs w:val="24"/>
              </w:rPr>
            </w:pPr>
            <w:r w:rsidRPr="00064A55">
              <w:rPr>
                <w:b/>
                <w:bCs/>
                <w:sz w:val="24"/>
                <w:szCs w:val="24"/>
              </w:rPr>
              <w:t>Технические параметры проекта</w:t>
            </w:r>
          </w:p>
        </w:tc>
        <w:tc>
          <w:tcPr>
            <w:tcW w:w="1341" w:type="dxa"/>
          </w:tcPr>
          <w:p w:rsidR="00AE478E" w:rsidRPr="00064A55" w:rsidRDefault="00AE478E" w:rsidP="00064A55">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301" w:type="dxa"/>
          </w:tcPr>
          <w:p w:rsidR="00AE478E" w:rsidRPr="00064A55" w:rsidRDefault="00AE478E" w:rsidP="00064A55">
            <w:pPr>
              <w:spacing w:line="360" w:lineRule="auto"/>
              <w:jc w:val="center"/>
              <w:outlineLvl w:val="2"/>
              <w:rPr>
                <w:b/>
                <w:bCs/>
                <w:sz w:val="24"/>
                <w:szCs w:val="24"/>
              </w:rPr>
            </w:pPr>
            <w:r w:rsidRPr="00064A55">
              <w:rPr>
                <w:b/>
                <w:bCs/>
                <w:sz w:val="24"/>
                <w:szCs w:val="24"/>
              </w:rPr>
              <w:t>Срок реализации проекта</w:t>
            </w:r>
          </w:p>
        </w:tc>
        <w:tc>
          <w:tcPr>
            <w:tcW w:w="1835" w:type="dxa"/>
          </w:tcPr>
          <w:p w:rsidR="00AE478E" w:rsidRPr="00064A55" w:rsidRDefault="00AE478E" w:rsidP="00064A55">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2</w:t>
            </w:r>
          </w:p>
        </w:tc>
        <w:tc>
          <w:tcPr>
            <w:tcW w:w="1276" w:type="dxa"/>
          </w:tcPr>
          <w:p w:rsidR="00AE478E" w:rsidRPr="00064A55" w:rsidRDefault="00AE478E" w:rsidP="00064A55">
            <w:pPr>
              <w:spacing w:line="360" w:lineRule="auto"/>
              <w:jc w:val="center"/>
              <w:outlineLvl w:val="2"/>
              <w:rPr>
                <w:b/>
                <w:bCs/>
                <w:sz w:val="24"/>
                <w:szCs w:val="24"/>
              </w:rPr>
            </w:pPr>
            <w:r w:rsidRPr="00064A55">
              <w:rPr>
                <w:b/>
                <w:bCs/>
                <w:sz w:val="24"/>
                <w:szCs w:val="24"/>
              </w:rPr>
              <w:t>3</w:t>
            </w:r>
          </w:p>
        </w:tc>
        <w:tc>
          <w:tcPr>
            <w:tcW w:w="1300" w:type="dxa"/>
          </w:tcPr>
          <w:p w:rsidR="00AE478E" w:rsidRPr="00064A55" w:rsidRDefault="00AE478E" w:rsidP="00064A55">
            <w:pPr>
              <w:spacing w:line="360" w:lineRule="auto"/>
              <w:jc w:val="center"/>
              <w:outlineLvl w:val="2"/>
              <w:rPr>
                <w:b/>
                <w:bCs/>
                <w:sz w:val="24"/>
                <w:szCs w:val="24"/>
              </w:rPr>
            </w:pPr>
            <w:r w:rsidRPr="00064A55">
              <w:rPr>
                <w:b/>
                <w:bCs/>
                <w:sz w:val="24"/>
                <w:szCs w:val="24"/>
              </w:rPr>
              <w:t>4</w:t>
            </w:r>
          </w:p>
        </w:tc>
        <w:tc>
          <w:tcPr>
            <w:tcW w:w="1341" w:type="dxa"/>
          </w:tcPr>
          <w:p w:rsidR="00AE478E" w:rsidRPr="00064A55" w:rsidRDefault="00AE478E" w:rsidP="00064A55">
            <w:pPr>
              <w:spacing w:line="360" w:lineRule="auto"/>
              <w:jc w:val="center"/>
              <w:outlineLvl w:val="2"/>
              <w:rPr>
                <w:b/>
                <w:bCs/>
                <w:sz w:val="24"/>
                <w:szCs w:val="24"/>
              </w:rPr>
            </w:pPr>
            <w:r w:rsidRPr="00064A55">
              <w:rPr>
                <w:b/>
                <w:bCs/>
                <w:sz w:val="24"/>
                <w:szCs w:val="24"/>
              </w:rPr>
              <w:t>5</w:t>
            </w:r>
          </w:p>
        </w:tc>
        <w:tc>
          <w:tcPr>
            <w:tcW w:w="1301" w:type="dxa"/>
          </w:tcPr>
          <w:p w:rsidR="00AE478E" w:rsidRPr="00064A55" w:rsidRDefault="00AE478E" w:rsidP="00064A55">
            <w:pPr>
              <w:spacing w:line="360" w:lineRule="auto"/>
              <w:jc w:val="center"/>
              <w:outlineLvl w:val="2"/>
              <w:rPr>
                <w:b/>
                <w:bCs/>
                <w:sz w:val="24"/>
                <w:szCs w:val="24"/>
              </w:rPr>
            </w:pPr>
            <w:r w:rsidRPr="00064A55">
              <w:rPr>
                <w:b/>
                <w:bCs/>
                <w:sz w:val="24"/>
                <w:szCs w:val="24"/>
              </w:rPr>
              <w:t>6</w:t>
            </w:r>
          </w:p>
        </w:tc>
        <w:tc>
          <w:tcPr>
            <w:tcW w:w="1835" w:type="dxa"/>
          </w:tcPr>
          <w:p w:rsidR="00AE478E" w:rsidRPr="00064A55" w:rsidRDefault="00AE478E" w:rsidP="00064A55">
            <w:pPr>
              <w:spacing w:line="360" w:lineRule="auto"/>
              <w:jc w:val="center"/>
              <w:outlineLvl w:val="2"/>
              <w:rPr>
                <w:b/>
                <w:bCs/>
                <w:sz w:val="24"/>
                <w:szCs w:val="24"/>
              </w:rPr>
            </w:pPr>
            <w:r w:rsidRPr="00064A55">
              <w:rPr>
                <w:b/>
                <w:bCs/>
                <w:sz w:val="24"/>
                <w:szCs w:val="24"/>
              </w:rPr>
              <w:t>7</w:t>
            </w:r>
          </w:p>
        </w:tc>
      </w:tr>
      <w:tr w:rsidR="00AE478E" w:rsidRPr="00064A55" w:rsidTr="00064A55">
        <w:trPr>
          <w:trHeight w:val="1747"/>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1</w:t>
            </w:r>
          </w:p>
        </w:tc>
        <w:tc>
          <w:tcPr>
            <w:tcW w:w="2410" w:type="dxa"/>
          </w:tcPr>
          <w:p w:rsidR="00AE478E" w:rsidRPr="00064A55" w:rsidRDefault="00AE478E" w:rsidP="00064A55">
            <w:pPr>
              <w:autoSpaceDE w:val="0"/>
              <w:autoSpaceDN w:val="0"/>
              <w:adjustRightInd w:val="0"/>
              <w:spacing w:line="276" w:lineRule="auto"/>
              <w:rPr>
                <w:sz w:val="24"/>
                <w:szCs w:val="24"/>
              </w:rPr>
            </w:pPr>
            <w:r w:rsidRPr="00064A55">
              <w:rPr>
                <w:sz w:val="24"/>
                <w:szCs w:val="24"/>
              </w:rPr>
              <w:t>Замена водонапорной башни в с. Новая Потьма</w:t>
            </w:r>
          </w:p>
        </w:tc>
        <w:tc>
          <w:tcPr>
            <w:tcW w:w="1276" w:type="dxa"/>
            <w:vMerge w:val="restart"/>
            <w:vAlign w:val="center"/>
          </w:tcPr>
          <w:p w:rsidR="00AE478E" w:rsidRPr="00064A55" w:rsidRDefault="00AE478E" w:rsidP="00064A55">
            <w:pPr>
              <w:spacing w:line="360" w:lineRule="auto"/>
              <w:jc w:val="center"/>
              <w:outlineLvl w:val="2"/>
              <w:rPr>
                <w:bCs/>
                <w:sz w:val="24"/>
                <w:szCs w:val="24"/>
              </w:rPr>
            </w:pPr>
            <w:r w:rsidRPr="00064A55">
              <w:rPr>
                <w:bCs/>
                <w:sz w:val="24"/>
                <w:szCs w:val="24"/>
              </w:rPr>
              <w:t>Снижение затрат и повышение качества оказания услуг в поселении</w:t>
            </w:r>
          </w:p>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r w:rsidRPr="00064A55">
              <w:rPr>
                <w:bCs/>
                <w:sz w:val="24"/>
                <w:szCs w:val="24"/>
              </w:rPr>
              <w:t>.</w:t>
            </w: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1000 </w:t>
            </w:r>
          </w:p>
        </w:tc>
        <w:tc>
          <w:tcPr>
            <w:tcW w:w="1301" w:type="dxa"/>
            <w:vMerge w:val="restart"/>
          </w:tcPr>
          <w:p w:rsidR="00AE478E" w:rsidRPr="00064A55" w:rsidRDefault="00AE478E" w:rsidP="00064A55">
            <w:pPr>
              <w:spacing w:line="360" w:lineRule="auto"/>
              <w:jc w:val="center"/>
              <w:outlineLvl w:val="2"/>
              <w:rPr>
                <w:bCs/>
                <w:sz w:val="24"/>
                <w:szCs w:val="24"/>
              </w:rPr>
            </w:pPr>
            <w:r w:rsidRPr="00064A55">
              <w:rPr>
                <w:bCs/>
                <w:sz w:val="24"/>
                <w:szCs w:val="24"/>
              </w:rPr>
              <w:t>2017 - 2027</w:t>
            </w:r>
          </w:p>
          <w:p w:rsidR="00AE478E" w:rsidRPr="00064A55" w:rsidRDefault="00AE478E" w:rsidP="00064A55">
            <w:pPr>
              <w:spacing w:line="360" w:lineRule="auto"/>
              <w:jc w:val="center"/>
              <w:outlineLvl w:val="2"/>
              <w:rPr>
                <w:bCs/>
                <w:sz w:val="24"/>
                <w:szCs w:val="24"/>
              </w:rPr>
            </w:pPr>
          </w:p>
        </w:tc>
        <w:tc>
          <w:tcPr>
            <w:tcW w:w="1835" w:type="dxa"/>
            <w:vMerge w:val="restart"/>
          </w:tcPr>
          <w:p w:rsidR="00AE478E" w:rsidRPr="00064A55" w:rsidRDefault="00AE478E" w:rsidP="00064A55">
            <w:pPr>
              <w:spacing w:line="360" w:lineRule="auto"/>
              <w:jc w:val="center"/>
              <w:outlineLvl w:val="2"/>
              <w:rPr>
                <w:bCs/>
                <w:sz w:val="24"/>
                <w:szCs w:val="24"/>
              </w:rPr>
            </w:pPr>
            <w:r w:rsidRPr="00064A55">
              <w:rPr>
                <w:bCs/>
                <w:sz w:val="24"/>
                <w:szCs w:val="24"/>
              </w:rPr>
              <w:t>Средства бюджета</w:t>
            </w:r>
          </w:p>
          <w:p w:rsidR="00AE478E" w:rsidRPr="00064A55" w:rsidRDefault="00AE478E" w:rsidP="00064A55">
            <w:pPr>
              <w:spacing w:line="360" w:lineRule="auto"/>
              <w:jc w:val="center"/>
              <w:outlineLvl w:val="2"/>
              <w:rPr>
                <w:bCs/>
                <w:sz w:val="24"/>
                <w:szCs w:val="24"/>
              </w:rPr>
            </w:pPr>
          </w:p>
        </w:tc>
      </w:tr>
      <w:tr w:rsidR="00AE478E" w:rsidRPr="00064A55" w:rsidTr="00064A55">
        <w:trPr>
          <w:trHeight w:val="1689"/>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2</w:t>
            </w:r>
          </w:p>
        </w:tc>
        <w:tc>
          <w:tcPr>
            <w:tcW w:w="2410" w:type="dxa"/>
          </w:tcPr>
          <w:p w:rsidR="00AE478E" w:rsidRPr="00064A55" w:rsidRDefault="00AE478E" w:rsidP="00064A55">
            <w:pPr>
              <w:autoSpaceDE w:val="0"/>
              <w:autoSpaceDN w:val="0"/>
              <w:adjustRightInd w:val="0"/>
              <w:spacing w:line="276" w:lineRule="auto"/>
              <w:rPr>
                <w:b/>
                <w:sz w:val="24"/>
                <w:szCs w:val="24"/>
              </w:rPr>
            </w:pPr>
            <w:r w:rsidRPr="00064A55">
              <w:rPr>
                <w:sz w:val="24"/>
                <w:szCs w:val="24"/>
              </w:rPr>
              <w:t>Реконструкция водопроводной линии и водонапорной башни в с. Старая Потьма</w:t>
            </w:r>
          </w:p>
        </w:tc>
        <w:tc>
          <w:tcPr>
            <w:tcW w:w="1276" w:type="dxa"/>
            <w:vMerge/>
          </w:tcPr>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3500 </w:t>
            </w:r>
          </w:p>
        </w:tc>
        <w:tc>
          <w:tcPr>
            <w:tcW w:w="1301" w:type="dxa"/>
            <w:vMerge/>
          </w:tcPr>
          <w:p w:rsidR="00AE478E" w:rsidRPr="00064A55" w:rsidRDefault="00AE478E" w:rsidP="00064A55">
            <w:pPr>
              <w:spacing w:line="360" w:lineRule="auto"/>
              <w:jc w:val="center"/>
              <w:outlineLvl w:val="2"/>
              <w:rPr>
                <w:bCs/>
                <w:sz w:val="24"/>
                <w:szCs w:val="24"/>
              </w:rPr>
            </w:pPr>
          </w:p>
        </w:tc>
        <w:tc>
          <w:tcPr>
            <w:tcW w:w="1835" w:type="dxa"/>
            <w:vMerge/>
          </w:tcPr>
          <w:p w:rsidR="00AE478E" w:rsidRPr="00064A55" w:rsidRDefault="00AE478E" w:rsidP="00064A55">
            <w:pPr>
              <w:spacing w:line="360" w:lineRule="auto"/>
              <w:jc w:val="center"/>
              <w:outlineLvl w:val="2"/>
              <w:rPr>
                <w:bCs/>
                <w:sz w:val="24"/>
                <w:szCs w:val="24"/>
              </w:rPr>
            </w:pPr>
          </w:p>
        </w:tc>
      </w:tr>
      <w:tr w:rsidR="00AE478E" w:rsidRPr="00064A55" w:rsidTr="00064A55">
        <w:trPr>
          <w:trHeight w:val="2609"/>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3</w:t>
            </w:r>
          </w:p>
        </w:tc>
        <w:tc>
          <w:tcPr>
            <w:tcW w:w="2410" w:type="dxa"/>
          </w:tcPr>
          <w:p w:rsidR="00AE478E" w:rsidRPr="00064A55" w:rsidRDefault="00AE478E" w:rsidP="00064A55">
            <w:pPr>
              <w:autoSpaceDE w:val="0"/>
              <w:autoSpaceDN w:val="0"/>
              <w:adjustRightInd w:val="0"/>
              <w:spacing w:line="276" w:lineRule="auto"/>
              <w:rPr>
                <w:sz w:val="24"/>
                <w:szCs w:val="24"/>
              </w:rPr>
            </w:pPr>
            <w:r w:rsidRPr="00064A55">
              <w:rPr>
                <w:sz w:val="24"/>
                <w:szCs w:val="24"/>
              </w:rPr>
              <w:t>Реконструкция сетей водоснабжения</w:t>
            </w:r>
          </w:p>
        </w:tc>
        <w:tc>
          <w:tcPr>
            <w:tcW w:w="1276" w:type="dxa"/>
            <w:vMerge/>
          </w:tcPr>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5760 </w:t>
            </w:r>
          </w:p>
        </w:tc>
        <w:tc>
          <w:tcPr>
            <w:tcW w:w="1301" w:type="dxa"/>
            <w:vMerge/>
          </w:tcPr>
          <w:p w:rsidR="00AE478E" w:rsidRPr="00064A55" w:rsidRDefault="00AE478E" w:rsidP="00064A55">
            <w:pPr>
              <w:spacing w:line="360" w:lineRule="auto"/>
              <w:jc w:val="center"/>
              <w:outlineLvl w:val="2"/>
              <w:rPr>
                <w:bCs/>
                <w:sz w:val="24"/>
                <w:szCs w:val="24"/>
              </w:rPr>
            </w:pPr>
          </w:p>
        </w:tc>
        <w:tc>
          <w:tcPr>
            <w:tcW w:w="1835" w:type="dxa"/>
            <w:vMerge/>
          </w:tcPr>
          <w:p w:rsidR="00AE478E" w:rsidRPr="00064A55" w:rsidRDefault="00AE478E" w:rsidP="00064A55">
            <w:pPr>
              <w:spacing w:line="360" w:lineRule="auto"/>
              <w:jc w:val="center"/>
              <w:outlineLvl w:val="2"/>
              <w:rPr>
                <w:bCs/>
                <w:sz w:val="24"/>
                <w:szCs w:val="24"/>
              </w:rPr>
            </w:pPr>
          </w:p>
        </w:tc>
      </w:tr>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Итого</w:t>
            </w:r>
          </w:p>
        </w:tc>
        <w:tc>
          <w:tcPr>
            <w:tcW w:w="1276" w:type="dxa"/>
          </w:tcPr>
          <w:p w:rsidR="00AE478E" w:rsidRPr="00064A55" w:rsidRDefault="00AE478E" w:rsidP="00064A55">
            <w:pPr>
              <w:spacing w:line="360" w:lineRule="auto"/>
              <w:jc w:val="center"/>
              <w:outlineLvl w:val="2"/>
              <w:rPr>
                <w:b/>
                <w:bCs/>
                <w:sz w:val="24"/>
                <w:szCs w:val="24"/>
              </w:rPr>
            </w:pPr>
          </w:p>
        </w:tc>
        <w:tc>
          <w:tcPr>
            <w:tcW w:w="1300" w:type="dxa"/>
          </w:tcPr>
          <w:p w:rsidR="00AE478E" w:rsidRPr="00064A55" w:rsidRDefault="00AE478E" w:rsidP="00064A55">
            <w:pPr>
              <w:spacing w:line="360" w:lineRule="auto"/>
              <w:jc w:val="center"/>
              <w:outlineLvl w:val="2"/>
              <w:rPr>
                <w:b/>
                <w:bCs/>
                <w:sz w:val="24"/>
                <w:szCs w:val="24"/>
              </w:rPr>
            </w:pPr>
          </w:p>
        </w:tc>
        <w:tc>
          <w:tcPr>
            <w:tcW w:w="1341" w:type="dxa"/>
          </w:tcPr>
          <w:p w:rsidR="00AE478E" w:rsidRPr="00064A55" w:rsidRDefault="00AE478E" w:rsidP="00064A55">
            <w:pPr>
              <w:autoSpaceDE w:val="0"/>
              <w:autoSpaceDN w:val="0"/>
              <w:adjustRightInd w:val="0"/>
              <w:spacing w:line="360" w:lineRule="auto"/>
              <w:jc w:val="center"/>
              <w:rPr>
                <w:b/>
                <w:sz w:val="24"/>
                <w:szCs w:val="24"/>
              </w:rPr>
            </w:pPr>
            <w:r w:rsidRPr="00064A55">
              <w:rPr>
                <w:b/>
                <w:sz w:val="24"/>
                <w:szCs w:val="24"/>
              </w:rPr>
              <w:t xml:space="preserve">10260 </w:t>
            </w:r>
          </w:p>
        </w:tc>
        <w:tc>
          <w:tcPr>
            <w:tcW w:w="1301" w:type="dxa"/>
          </w:tcPr>
          <w:p w:rsidR="00AE478E" w:rsidRPr="00064A55" w:rsidRDefault="00AE478E" w:rsidP="00064A55">
            <w:pPr>
              <w:spacing w:line="360" w:lineRule="auto"/>
              <w:jc w:val="center"/>
              <w:outlineLvl w:val="2"/>
              <w:rPr>
                <w:b/>
                <w:bCs/>
                <w:sz w:val="24"/>
                <w:szCs w:val="24"/>
              </w:rPr>
            </w:pPr>
          </w:p>
        </w:tc>
        <w:tc>
          <w:tcPr>
            <w:tcW w:w="1835" w:type="dxa"/>
          </w:tcPr>
          <w:p w:rsidR="00AE478E" w:rsidRPr="00064A55" w:rsidRDefault="00AE478E" w:rsidP="00064A55">
            <w:pPr>
              <w:spacing w:line="360" w:lineRule="auto"/>
              <w:jc w:val="center"/>
              <w:outlineLvl w:val="2"/>
              <w:rPr>
                <w:b/>
                <w:bCs/>
                <w:sz w:val="24"/>
                <w:szCs w:val="24"/>
              </w:rPr>
            </w:pPr>
          </w:p>
        </w:tc>
      </w:tr>
    </w:tbl>
    <w:p w:rsidR="00AE478E" w:rsidRPr="00064A55" w:rsidRDefault="00AE478E" w:rsidP="00AE478E">
      <w:pPr>
        <w:spacing w:line="360" w:lineRule="auto"/>
        <w:ind w:firstLine="709"/>
        <w:jc w:val="both"/>
        <w:rPr>
          <w:rFonts w:eastAsia="Calibri"/>
          <w:lang w:eastAsia="en-US"/>
        </w:rPr>
      </w:pPr>
    </w:p>
    <w:p w:rsidR="00AE478E" w:rsidRPr="00064A55" w:rsidRDefault="00AE478E" w:rsidP="00AE478E">
      <w:pPr>
        <w:rPr>
          <w:rFonts w:eastAsia="Calibri"/>
          <w:lang w:eastAsia="en-US"/>
        </w:rPr>
      </w:pPr>
      <w:r w:rsidRPr="00064A55">
        <w:rPr>
          <w:rFonts w:eastAsia="Calibri"/>
          <w:lang w:eastAsia="en-US"/>
        </w:rPr>
        <w:br w:type="page"/>
      </w:r>
    </w:p>
    <w:p w:rsidR="00AE478E" w:rsidRPr="00064A55" w:rsidRDefault="00AE478E" w:rsidP="00AE478E">
      <w:pPr>
        <w:spacing w:line="360" w:lineRule="auto"/>
        <w:ind w:firstLine="709"/>
        <w:rPr>
          <w:rFonts w:eastAsia="Calibri"/>
          <w:b/>
          <w:lang w:eastAsia="en-US"/>
        </w:rPr>
      </w:pPr>
      <w:r w:rsidRPr="00064A55">
        <w:rPr>
          <w:rFonts w:eastAsia="Calibri"/>
          <w:b/>
          <w:lang w:eastAsia="en-US"/>
        </w:rPr>
        <w:t xml:space="preserve">8. Перспективная схема водоотведения Новопотьминскогосельского поселения </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принимается увеличение водоотведения  бюджетными организациями, промышленными предприятиями и частными предпринимателями на 15 % в соответствии со СНиП 2.04.03-85* "Канализация. Наружные сети и сооружения" (п.2.9).</w:t>
      </w:r>
    </w:p>
    <w:p w:rsidR="00AE478E" w:rsidRPr="00064A55" w:rsidRDefault="00AE478E" w:rsidP="00AE478E">
      <w:pPr>
        <w:pStyle w:val="a5"/>
        <w:rPr>
          <w:sz w:val="24"/>
          <w:szCs w:val="24"/>
        </w:rPr>
      </w:pPr>
      <w:r w:rsidRPr="00064A55">
        <w:rPr>
          <w:sz w:val="24"/>
          <w:szCs w:val="24"/>
        </w:rPr>
        <w:t xml:space="preserve">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устройством водонепроницаемых выгребов с вывозом стоков на очистные сооружения близлежащих населенных пунктов, поскольку строительство централизованных систем в малых населенных пунктах экономически не выгодно из-за слишком большой себестоимости очистки </w:t>
      </w:r>
      <w:smartTag w:uri="urn:schemas-microsoft-com:office:smarttags" w:element="metricconverter">
        <w:smartTagPr>
          <w:attr w:name="ProductID" w:val="1 м3"/>
        </w:smartTagPr>
        <w:r w:rsidRPr="00064A55">
          <w:rPr>
            <w:sz w:val="24"/>
            <w:szCs w:val="24"/>
          </w:rPr>
          <w:t>1 м3</w:t>
        </w:r>
      </w:smartTag>
      <w:r w:rsidRPr="00064A55">
        <w:rPr>
          <w:sz w:val="24"/>
          <w:szCs w:val="24"/>
        </w:rPr>
        <w:t xml:space="preserve"> стока.</w:t>
      </w:r>
    </w:p>
    <w:p w:rsidR="00AE478E" w:rsidRPr="00064A55" w:rsidRDefault="00AE478E" w:rsidP="00AE478E">
      <w:pPr>
        <w:pStyle w:val="a5"/>
        <w:rPr>
          <w:sz w:val="24"/>
          <w:szCs w:val="24"/>
        </w:rPr>
      </w:pPr>
      <w:r w:rsidRPr="00064A55">
        <w:rPr>
          <w:sz w:val="24"/>
          <w:szCs w:val="24"/>
        </w:rPr>
        <w:t xml:space="preserve">Перспективные направления развития системы водоотведения в данном сельском поселении не рассматриваются и не проектируются. </w:t>
      </w:r>
    </w:p>
    <w:p w:rsidR="00AE478E" w:rsidRPr="00064A55" w:rsidRDefault="00AE478E" w:rsidP="00AE478E">
      <w:pPr>
        <w:rPr>
          <w:rFonts w:eastAsia="Calibri"/>
          <w:lang w:eastAsia="en-US"/>
        </w:rPr>
      </w:pPr>
      <w:r w:rsidRPr="00064A55">
        <w:rPr>
          <w:rFonts w:eastAsia="Calibri"/>
          <w:lang w:eastAsia="en-US"/>
        </w:rPr>
        <w:br w:type="page"/>
      </w:r>
    </w:p>
    <w:p w:rsidR="00AE478E" w:rsidRPr="00064A55" w:rsidRDefault="00AE478E" w:rsidP="00AE478E">
      <w:pPr>
        <w:pStyle w:val="a5"/>
        <w:rPr>
          <w:rFonts w:eastAsia="Calibri"/>
          <w:b/>
          <w:sz w:val="24"/>
          <w:szCs w:val="24"/>
          <w:lang w:eastAsia="en-US"/>
        </w:rPr>
      </w:pPr>
      <w:r w:rsidRPr="00064A55">
        <w:rPr>
          <w:rFonts w:eastAsia="Calibri"/>
          <w:b/>
          <w:sz w:val="24"/>
          <w:szCs w:val="24"/>
          <w:lang w:eastAsia="en-US"/>
        </w:rPr>
        <w:t>9. Перспективная схема обращения с ТБО</w:t>
      </w:r>
    </w:p>
    <w:p w:rsidR="00AE478E" w:rsidRPr="00064A55" w:rsidRDefault="00AE478E" w:rsidP="00AE478E">
      <w:pPr>
        <w:pStyle w:val="a5"/>
        <w:rPr>
          <w:sz w:val="24"/>
          <w:szCs w:val="24"/>
        </w:rPr>
      </w:pPr>
    </w:p>
    <w:p w:rsidR="00AE478E" w:rsidRPr="00064A55" w:rsidRDefault="00AE478E" w:rsidP="00AE478E">
      <w:pPr>
        <w:pStyle w:val="a5"/>
        <w:rPr>
          <w:sz w:val="24"/>
          <w:szCs w:val="24"/>
        </w:rPr>
      </w:pPr>
      <w:r w:rsidRPr="00064A55">
        <w:rPr>
          <w:sz w:val="24"/>
          <w:szCs w:val="24"/>
        </w:rPr>
        <w:t>В сельском поселении не производится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w:t>
      </w:r>
    </w:p>
    <w:p w:rsidR="00AE478E" w:rsidRPr="00064A55" w:rsidRDefault="00AE478E" w:rsidP="00AE478E">
      <w:pPr>
        <w:pStyle w:val="a5"/>
        <w:rPr>
          <w:sz w:val="24"/>
          <w:szCs w:val="24"/>
        </w:rPr>
      </w:pPr>
      <w:r w:rsidRPr="00064A55">
        <w:rPr>
          <w:sz w:val="24"/>
          <w:szCs w:val="24"/>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AE478E" w:rsidRPr="00064A55" w:rsidRDefault="00AE478E" w:rsidP="00AE478E">
      <w:pPr>
        <w:pStyle w:val="a5"/>
        <w:rPr>
          <w:sz w:val="24"/>
          <w:szCs w:val="24"/>
          <w:lang w:eastAsia="en-US"/>
        </w:rPr>
      </w:pPr>
      <w:r w:rsidRPr="00064A55">
        <w:rPr>
          <w:sz w:val="24"/>
          <w:szCs w:val="24"/>
          <w:lang w:eastAsia="en-US"/>
        </w:rPr>
        <w:t>Перспективным направлением является санитарное благоустройство территорий, включающее в себя сбор и удаление твердых бытовых отходов (ТБО); организацию работ по вывозу мусора; обезвреживание  ТБО; уборку  территорий.</w:t>
      </w:r>
    </w:p>
    <w:p w:rsidR="00AE478E" w:rsidRPr="00064A55" w:rsidRDefault="00AE478E" w:rsidP="00AE478E">
      <w:r w:rsidRPr="00064A55">
        <w:br w:type="page"/>
      </w:r>
    </w:p>
    <w:p w:rsidR="00AE478E" w:rsidRPr="00064A55" w:rsidRDefault="00AE478E" w:rsidP="00AE478E">
      <w:pPr>
        <w:spacing w:line="360" w:lineRule="auto"/>
        <w:ind w:firstLine="708"/>
        <w:outlineLvl w:val="2"/>
        <w:rPr>
          <w:rFonts w:eastAsia="Calibri"/>
          <w:b/>
          <w:bCs/>
          <w:lang w:eastAsia="en-US"/>
        </w:rPr>
      </w:pPr>
      <w:r w:rsidRPr="00064A55">
        <w:rPr>
          <w:rFonts w:eastAsia="Calibri"/>
          <w:b/>
          <w:bCs/>
          <w:lang w:eastAsia="en-US"/>
        </w:rPr>
        <w:t>Программа инвестиционных проектов развития системы сбора и вызова бытовых отходовНовопотьминского сельского поселения 2017-2027 годы (в ценах 2016)</w:t>
      </w:r>
    </w:p>
    <w:p w:rsidR="00AE478E" w:rsidRPr="00064A55" w:rsidRDefault="00AE478E" w:rsidP="00AE478E">
      <w:pPr>
        <w:overflowPunct w:val="0"/>
        <w:autoSpaceDE w:val="0"/>
        <w:autoSpaceDN w:val="0"/>
        <w:adjustRightInd w:val="0"/>
        <w:spacing w:line="360" w:lineRule="auto"/>
        <w:ind w:right="21"/>
        <w:jc w:val="both"/>
        <w:textAlignment w:val="baseline"/>
      </w:pPr>
      <w:r w:rsidRPr="00064A55">
        <w:t>Таблица 42</w:t>
      </w:r>
    </w:p>
    <w:tbl>
      <w:tblPr>
        <w:tblStyle w:val="21"/>
        <w:tblW w:w="0" w:type="auto"/>
        <w:tblInd w:w="0" w:type="dxa"/>
        <w:tblLook w:val="04A0"/>
      </w:tblPr>
      <w:tblGrid>
        <w:gridCol w:w="538"/>
        <w:gridCol w:w="1309"/>
        <w:gridCol w:w="1326"/>
        <w:gridCol w:w="1585"/>
        <w:gridCol w:w="1439"/>
        <w:gridCol w:w="1397"/>
        <w:gridCol w:w="1977"/>
      </w:tblGrid>
      <w:tr w:rsidR="00AE478E" w:rsidRPr="00064A55" w:rsidTr="00064A55">
        <w:tc>
          <w:tcPr>
            <w:tcW w:w="548" w:type="dxa"/>
          </w:tcPr>
          <w:p w:rsidR="00AE478E" w:rsidRPr="00064A55" w:rsidRDefault="00AE478E" w:rsidP="00064A55">
            <w:pPr>
              <w:spacing w:line="360" w:lineRule="auto"/>
              <w:jc w:val="center"/>
              <w:outlineLvl w:val="2"/>
              <w:rPr>
                <w:b/>
                <w:bCs/>
                <w:sz w:val="24"/>
                <w:szCs w:val="24"/>
              </w:rPr>
            </w:pPr>
            <w:r w:rsidRPr="00064A55">
              <w:rPr>
                <w:b/>
                <w:bCs/>
                <w:sz w:val="24"/>
                <w:szCs w:val="24"/>
              </w:rPr>
              <w:t>№ п/п</w:t>
            </w:r>
          </w:p>
        </w:tc>
        <w:tc>
          <w:tcPr>
            <w:tcW w:w="1248" w:type="dxa"/>
          </w:tcPr>
          <w:p w:rsidR="00AE478E" w:rsidRPr="00064A55" w:rsidRDefault="00AE478E" w:rsidP="00064A55">
            <w:pPr>
              <w:spacing w:line="360" w:lineRule="auto"/>
              <w:jc w:val="center"/>
              <w:outlineLvl w:val="2"/>
              <w:rPr>
                <w:b/>
                <w:bCs/>
                <w:sz w:val="24"/>
                <w:szCs w:val="24"/>
              </w:rPr>
            </w:pPr>
            <w:r w:rsidRPr="00064A55">
              <w:rPr>
                <w:b/>
                <w:bCs/>
                <w:sz w:val="24"/>
                <w:szCs w:val="24"/>
              </w:rPr>
              <w:t>Описание проекта</w:t>
            </w:r>
          </w:p>
        </w:tc>
        <w:tc>
          <w:tcPr>
            <w:tcW w:w="1573" w:type="dxa"/>
          </w:tcPr>
          <w:p w:rsidR="00AE478E" w:rsidRPr="00064A55" w:rsidRDefault="00AE478E" w:rsidP="00064A55">
            <w:pPr>
              <w:spacing w:line="360" w:lineRule="auto"/>
              <w:jc w:val="center"/>
              <w:outlineLvl w:val="2"/>
              <w:rPr>
                <w:b/>
                <w:bCs/>
                <w:sz w:val="24"/>
                <w:szCs w:val="24"/>
              </w:rPr>
            </w:pPr>
            <w:r w:rsidRPr="00064A55">
              <w:rPr>
                <w:b/>
                <w:bCs/>
                <w:sz w:val="24"/>
                <w:szCs w:val="24"/>
              </w:rPr>
              <w:t>Цель проекта</w:t>
            </w:r>
          </w:p>
        </w:tc>
        <w:tc>
          <w:tcPr>
            <w:tcW w:w="1527" w:type="dxa"/>
          </w:tcPr>
          <w:p w:rsidR="00AE478E" w:rsidRPr="00064A55" w:rsidRDefault="00AE478E" w:rsidP="00064A55">
            <w:pPr>
              <w:spacing w:line="360" w:lineRule="auto"/>
              <w:jc w:val="center"/>
              <w:outlineLvl w:val="2"/>
              <w:rPr>
                <w:b/>
                <w:bCs/>
                <w:sz w:val="24"/>
                <w:szCs w:val="24"/>
              </w:rPr>
            </w:pPr>
            <w:r w:rsidRPr="00064A55">
              <w:rPr>
                <w:b/>
                <w:bCs/>
                <w:sz w:val="24"/>
                <w:szCs w:val="24"/>
              </w:rPr>
              <w:t>Технические параметры проекта</w:t>
            </w:r>
          </w:p>
        </w:tc>
        <w:tc>
          <w:tcPr>
            <w:tcW w:w="1308" w:type="dxa"/>
          </w:tcPr>
          <w:p w:rsidR="00AE478E" w:rsidRPr="00064A55" w:rsidRDefault="00AE478E" w:rsidP="00064A55">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417" w:type="dxa"/>
          </w:tcPr>
          <w:p w:rsidR="00AE478E" w:rsidRPr="00064A55" w:rsidRDefault="00AE478E" w:rsidP="00064A55">
            <w:pPr>
              <w:spacing w:line="360" w:lineRule="auto"/>
              <w:jc w:val="center"/>
              <w:outlineLvl w:val="2"/>
              <w:rPr>
                <w:b/>
                <w:bCs/>
                <w:sz w:val="24"/>
                <w:szCs w:val="24"/>
              </w:rPr>
            </w:pPr>
            <w:r w:rsidRPr="00064A55">
              <w:rPr>
                <w:b/>
                <w:bCs/>
                <w:sz w:val="24"/>
                <w:szCs w:val="24"/>
              </w:rPr>
              <w:t>Срок реализации проекта</w:t>
            </w:r>
          </w:p>
        </w:tc>
        <w:tc>
          <w:tcPr>
            <w:tcW w:w="1878" w:type="dxa"/>
          </w:tcPr>
          <w:p w:rsidR="00AE478E" w:rsidRPr="00064A55" w:rsidRDefault="00AE478E" w:rsidP="00064A55">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AE478E" w:rsidRPr="00064A55" w:rsidTr="00064A55">
        <w:tc>
          <w:tcPr>
            <w:tcW w:w="548"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1248" w:type="dxa"/>
          </w:tcPr>
          <w:p w:rsidR="00AE478E" w:rsidRPr="00064A55" w:rsidRDefault="00AE478E" w:rsidP="00064A55">
            <w:pPr>
              <w:spacing w:line="360" w:lineRule="auto"/>
              <w:jc w:val="center"/>
              <w:outlineLvl w:val="2"/>
              <w:rPr>
                <w:b/>
                <w:bCs/>
                <w:sz w:val="24"/>
                <w:szCs w:val="24"/>
              </w:rPr>
            </w:pPr>
            <w:r w:rsidRPr="00064A55">
              <w:rPr>
                <w:b/>
                <w:bCs/>
                <w:sz w:val="24"/>
                <w:szCs w:val="24"/>
              </w:rPr>
              <w:t>2</w:t>
            </w:r>
          </w:p>
        </w:tc>
        <w:tc>
          <w:tcPr>
            <w:tcW w:w="1573" w:type="dxa"/>
          </w:tcPr>
          <w:p w:rsidR="00AE478E" w:rsidRPr="00064A55" w:rsidRDefault="00AE478E" w:rsidP="00064A55">
            <w:pPr>
              <w:spacing w:line="360" w:lineRule="auto"/>
              <w:jc w:val="center"/>
              <w:outlineLvl w:val="2"/>
              <w:rPr>
                <w:b/>
                <w:bCs/>
                <w:sz w:val="24"/>
                <w:szCs w:val="24"/>
              </w:rPr>
            </w:pPr>
            <w:r w:rsidRPr="00064A55">
              <w:rPr>
                <w:b/>
                <w:bCs/>
                <w:sz w:val="24"/>
                <w:szCs w:val="24"/>
              </w:rPr>
              <w:t>3</w:t>
            </w:r>
          </w:p>
        </w:tc>
        <w:tc>
          <w:tcPr>
            <w:tcW w:w="1527" w:type="dxa"/>
          </w:tcPr>
          <w:p w:rsidR="00AE478E" w:rsidRPr="00064A55" w:rsidRDefault="00AE478E" w:rsidP="00064A55">
            <w:pPr>
              <w:spacing w:line="360" w:lineRule="auto"/>
              <w:jc w:val="center"/>
              <w:outlineLvl w:val="2"/>
              <w:rPr>
                <w:b/>
                <w:bCs/>
                <w:sz w:val="24"/>
                <w:szCs w:val="24"/>
              </w:rPr>
            </w:pPr>
            <w:r w:rsidRPr="00064A55">
              <w:rPr>
                <w:b/>
                <w:bCs/>
                <w:sz w:val="24"/>
                <w:szCs w:val="24"/>
              </w:rPr>
              <w:t>4</w:t>
            </w:r>
          </w:p>
        </w:tc>
        <w:tc>
          <w:tcPr>
            <w:tcW w:w="1308" w:type="dxa"/>
          </w:tcPr>
          <w:p w:rsidR="00AE478E" w:rsidRPr="00064A55" w:rsidRDefault="00AE478E" w:rsidP="00064A55">
            <w:pPr>
              <w:spacing w:line="360" w:lineRule="auto"/>
              <w:jc w:val="center"/>
              <w:outlineLvl w:val="2"/>
              <w:rPr>
                <w:b/>
                <w:bCs/>
                <w:sz w:val="24"/>
                <w:szCs w:val="24"/>
              </w:rPr>
            </w:pPr>
            <w:r w:rsidRPr="00064A55">
              <w:rPr>
                <w:b/>
                <w:bCs/>
                <w:sz w:val="24"/>
                <w:szCs w:val="24"/>
              </w:rPr>
              <w:t>5</w:t>
            </w:r>
          </w:p>
        </w:tc>
        <w:tc>
          <w:tcPr>
            <w:tcW w:w="1417" w:type="dxa"/>
          </w:tcPr>
          <w:p w:rsidR="00AE478E" w:rsidRPr="00064A55" w:rsidRDefault="00AE478E" w:rsidP="00064A55">
            <w:pPr>
              <w:spacing w:line="360" w:lineRule="auto"/>
              <w:jc w:val="center"/>
              <w:outlineLvl w:val="2"/>
              <w:rPr>
                <w:b/>
                <w:bCs/>
                <w:sz w:val="24"/>
                <w:szCs w:val="24"/>
              </w:rPr>
            </w:pPr>
            <w:r w:rsidRPr="00064A55">
              <w:rPr>
                <w:b/>
                <w:bCs/>
                <w:sz w:val="24"/>
                <w:szCs w:val="24"/>
              </w:rPr>
              <w:t>6</w:t>
            </w:r>
          </w:p>
        </w:tc>
        <w:tc>
          <w:tcPr>
            <w:tcW w:w="1878" w:type="dxa"/>
          </w:tcPr>
          <w:p w:rsidR="00AE478E" w:rsidRPr="00064A55" w:rsidRDefault="00AE478E" w:rsidP="00064A55">
            <w:pPr>
              <w:spacing w:line="360" w:lineRule="auto"/>
              <w:jc w:val="center"/>
              <w:outlineLvl w:val="2"/>
              <w:rPr>
                <w:b/>
                <w:bCs/>
                <w:sz w:val="24"/>
                <w:szCs w:val="24"/>
              </w:rPr>
            </w:pPr>
            <w:r w:rsidRPr="00064A55">
              <w:rPr>
                <w:b/>
                <w:bCs/>
                <w:sz w:val="24"/>
                <w:szCs w:val="24"/>
              </w:rPr>
              <w:t>7</w:t>
            </w:r>
          </w:p>
        </w:tc>
      </w:tr>
      <w:tr w:rsidR="00AE478E" w:rsidRPr="00064A55" w:rsidTr="00064A55">
        <w:tc>
          <w:tcPr>
            <w:tcW w:w="548"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1248" w:type="dxa"/>
          </w:tcPr>
          <w:p w:rsidR="00AE478E" w:rsidRPr="00064A55" w:rsidRDefault="00AE478E" w:rsidP="00064A55">
            <w:pPr>
              <w:spacing w:line="360" w:lineRule="auto"/>
              <w:jc w:val="center"/>
              <w:outlineLvl w:val="2"/>
              <w:rPr>
                <w:bCs/>
                <w:sz w:val="24"/>
                <w:szCs w:val="24"/>
              </w:rPr>
            </w:pPr>
            <w:r w:rsidRPr="00064A55">
              <w:rPr>
                <w:bCs/>
                <w:sz w:val="24"/>
                <w:szCs w:val="24"/>
              </w:rPr>
              <w:t>Сбор, вызов и утилизация бытовых отходов</w:t>
            </w:r>
          </w:p>
        </w:tc>
        <w:tc>
          <w:tcPr>
            <w:tcW w:w="1573" w:type="dxa"/>
          </w:tcPr>
          <w:p w:rsidR="00AE478E" w:rsidRPr="00064A55" w:rsidRDefault="00AE478E" w:rsidP="00064A55">
            <w:pPr>
              <w:spacing w:line="360" w:lineRule="auto"/>
              <w:jc w:val="center"/>
              <w:outlineLvl w:val="2"/>
              <w:rPr>
                <w:bCs/>
                <w:sz w:val="24"/>
                <w:szCs w:val="24"/>
              </w:rPr>
            </w:pPr>
            <w:r w:rsidRPr="00064A55">
              <w:rPr>
                <w:bCs/>
                <w:sz w:val="24"/>
                <w:szCs w:val="24"/>
              </w:rPr>
              <w:t>Снижение затрат и повышение качества оказания услуг по сбору и утилизации бытовых отходов</w:t>
            </w:r>
          </w:p>
        </w:tc>
        <w:tc>
          <w:tcPr>
            <w:tcW w:w="1527" w:type="dxa"/>
          </w:tcPr>
          <w:p w:rsidR="00AE478E" w:rsidRPr="00064A55" w:rsidRDefault="00AE478E" w:rsidP="00064A55">
            <w:pPr>
              <w:spacing w:line="360" w:lineRule="auto"/>
              <w:jc w:val="center"/>
              <w:outlineLvl w:val="2"/>
              <w:rPr>
                <w:bCs/>
                <w:sz w:val="24"/>
                <w:szCs w:val="24"/>
              </w:rPr>
            </w:pPr>
            <w:r w:rsidRPr="00064A55">
              <w:rPr>
                <w:bCs/>
                <w:sz w:val="24"/>
                <w:szCs w:val="24"/>
              </w:rPr>
              <w:t>Приобретение и установка контейнеров емк. 0,75 куб.м – 19 ед.</w:t>
            </w:r>
          </w:p>
        </w:tc>
        <w:tc>
          <w:tcPr>
            <w:tcW w:w="1308" w:type="dxa"/>
          </w:tcPr>
          <w:p w:rsidR="00AE478E" w:rsidRPr="00064A55" w:rsidRDefault="00AE478E" w:rsidP="00064A55">
            <w:pPr>
              <w:spacing w:line="360" w:lineRule="auto"/>
              <w:jc w:val="center"/>
              <w:outlineLvl w:val="2"/>
              <w:rPr>
                <w:bCs/>
                <w:sz w:val="24"/>
                <w:szCs w:val="24"/>
              </w:rPr>
            </w:pPr>
            <w:r w:rsidRPr="00064A55">
              <w:rPr>
                <w:sz w:val="24"/>
                <w:szCs w:val="24"/>
              </w:rPr>
              <w:t xml:space="preserve">133 </w:t>
            </w:r>
          </w:p>
        </w:tc>
        <w:tc>
          <w:tcPr>
            <w:tcW w:w="1417" w:type="dxa"/>
          </w:tcPr>
          <w:p w:rsidR="00AE478E" w:rsidRPr="00064A55" w:rsidRDefault="00AE478E" w:rsidP="00064A55">
            <w:pPr>
              <w:spacing w:line="360" w:lineRule="auto"/>
              <w:jc w:val="center"/>
              <w:outlineLvl w:val="2"/>
              <w:rPr>
                <w:bCs/>
                <w:sz w:val="24"/>
                <w:szCs w:val="24"/>
              </w:rPr>
            </w:pPr>
            <w:r w:rsidRPr="00064A55">
              <w:rPr>
                <w:bCs/>
                <w:sz w:val="24"/>
                <w:szCs w:val="24"/>
              </w:rPr>
              <w:t>2017-2027</w:t>
            </w:r>
          </w:p>
        </w:tc>
        <w:tc>
          <w:tcPr>
            <w:tcW w:w="1878" w:type="dxa"/>
          </w:tcPr>
          <w:p w:rsidR="00AE478E" w:rsidRPr="00064A55" w:rsidRDefault="00AE478E" w:rsidP="00064A55">
            <w:pPr>
              <w:spacing w:line="360" w:lineRule="auto"/>
              <w:jc w:val="center"/>
              <w:outlineLvl w:val="2"/>
              <w:rPr>
                <w:bCs/>
                <w:sz w:val="24"/>
                <w:szCs w:val="24"/>
              </w:rPr>
            </w:pPr>
            <w:r w:rsidRPr="00064A55">
              <w:rPr>
                <w:bCs/>
                <w:sz w:val="24"/>
                <w:szCs w:val="24"/>
              </w:rPr>
              <w:t>Инвестиционная программа</w:t>
            </w:r>
          </w:p>
        </w:tc>
      </w:tr>
      <w:tr w:rsidR="00AE478E" w:rsidRPr="00064A55" w:rsidTr="00064A55">
        <w:tc>
          <w:tcPr>
            <w:tcW w:w="548" w:type="dxa"/>
          </w:tcPr>
          <w:p w:rsidR="00AE478E" w:rsidRPr="00064A55" w:rsidRDefault="00AE478E" w:rsidP="00064A55">
            <w:pPr>
              <w:spacing w:line="360" w:lineRule="auto"/>
              <w:jc w:val="center"/>
              <w:outlineLvl w:val="2"/>
              <w:rPr>
                <w:b/>
                <w:bCs/>
                <w:sz w:val="24"/>
                <w:szCs w:val="24"/>
              </w:rPr>
            </w:pPr>
          </w:p>
        </w:tc>
        <w:tc>
          <w:tcPr>
            <w:tcW w:w="1248" w:type="dxa"/>
          </w:tcPr>
          <w:p w:rsidR="00AE478E" w:rsidRPr="00064A55" w:rsidRDefault="00AE478E" w:rsidP="00064A55">
            <w:pPr>
              <w:spacing w:line="360" w:lineRule="auto"/>
              <w:jc w:val="center"/>
              <w:outlineLvl w:val="2"/>
              <w:rPr>
                <w:b/>
                <w:bCs/>
                <w:sz w:val="24"/>
                <w:szCs w:val="24"/>
              </w:rPr>
            </w:pPr>
            <w:r w:rsidRPr="00064A55">
              <w:rPr>
                <w:b/>
                <w:bCs/>
                <w:sz w:val="24"/>
                <w:szCs w:val="24"/>
              </w:rPr>
              <w:t>Итого</w:t>
            </w:r>
          </w:p>
        </w:tc>
        <w:tc>
          <w:tcPr>
            <w:tcW w:w="1573" w:type="dxa"/>
          </w:tcPr>
          <w:p w:rsidR="00AE478E" w:rsidRPr="00064A55" w:rsidRDefault="00AE478E" w:rsidP="00064A55">
            <w:pPr>
              <w:spacing w:line="360" w:lineRule="auto"/>
              <w:jc w:val="center"/>
              <w:outlineLvl w:val="2"/>
              <w:rPr>
                <w:b/>
                <w:bCs/>
                <w:sz w:val="24"/>
                <w:szCs w:val="24"/>
              </w:rPr>
            </w:pPr>
          </w:p>
        </w:tc>
        <w:tc>
          <w:tcPr>
            <w:tcW w:w="1527" w:type="dxa"/>
          </w:tcPr>
          <w:p w:rsidR="00AE478E" w:rsidRPr="00064A55" w:rsidRDefault="00AE478E" w:rsidP="00064A55">
            <w:pPr>
              <w:spacing w:line="360" w:lineRule="auto"/>
              <w:jc w:val="center"/>
              <w:outlineLvl w:val="2"/>
              <w:rPr>
                <w:b/>
                <w:bCs/>
                <w:sz w:val="24"/>
                <w:szCs w:val="24"/>
              </w:rPr>
            </w:pPr>
          </w:p>
        </w:tc>
        <w:tc>
          <w:tcPr>
            <w:tcW w:w="1308" w:type="dxa"/>
          </w:tcPr>
          <w:p w:rsidR="00AE478E" w:rsidRPr="00064A55" w:rsidRDefault="00AE478E" w:rsidP="00064A55">
            <w:pPr>
              <w:spacing w:line="360" w:lineRule="auto"/>
              <w:jc w:val="center"/>
              <w:outlineLvl w:val="2"/>
              <w:rPr>
                <w:b/>
                <w:bCs/>
                <w:sz w:val="24"/>
                <w:szCs w:val="24"/>
              </w:rPr>
            </w:pPr>
            <w:r w:rsidRPr="00064A55">
              <w:rPr>
                <w:b/>
                <w:bCs/>
                <w:sz w:val="24"/>
                <w:szCs w:val="24"/>
              </w:rPr>
              <w:t xml:space="preserve">133 </w:t>
            </w:r>
          </w:p>
        </w:tc>
        <w:tc>
          <w:tcPr>
            <w:tcW w:w="1417" w:type="dxa"/>
          </w:tcPr>
          <w:p w:rsidR="00AE478E" w:rsidRPr="00064A55" w:rsidRDefault="00AE478E" w:rsidP="00064A55">
            <w:pPr>
              <w:spacing w:line="360" w:lineRule="auto"/>
              <w:jc w:val="center"/>
              <w:outlineLvl w:val="2"/>
              <w:rPr>
                <w:b/>
                <w:bCs/>
                <w:sz w:val="24"/>
                <w:szCs w:val="24"/>
              </w:rPr>
            </w:pPr>
          </w:p>
        </w:tc>
        <w:tc>
          <w:tcPr>
            <w:tcW w:w="1878" w:type="dxa"/>
          </w:tcPr>
          <w:p w:rsidR="00AE478E" w:rsidRPr="00064A55" w:rsidRDefault="00AE478E" w:rsidP="00064A55">
            <w:pPr>
              <w:spacing w:line="360" w:lineRule="auto"/>
              <w:jc w:val="center"/>
              <w:outlineLvl w:val="2"/>
              <w:rPr>
                <w:b/>
                <w:bCs/>
                <w:sz w:val="24"/>
                <w:szCs w:val="24"/>
              </w:rPr>
            </w:pPr>
          </w:p>
        </w:tc>
      </w:tr>
    </w:tbl>
    <w:p w:rsidR="00AE478E" w:rsidRPr="00064A55" w:rsidRDefault="00AE478E" w:rsidP="00AE478E">
      <w:pPr>
        <w:spacing w:line="360" w:lineRule="auto"/>
        <w:ind w:firstLine="709"/>
        <w:jc w:val="both"/>
        <w:rPr>
          <w:rFonts w:eastAsia="Calibri"/>
          <w:lang w:eastAsia="en-US"/>
        </w:rPr>
      </w:pPr>
    </w:p>
    <w:p w:rsidR="00AE478E" w:rsidRPr="00064A55" w:rsidRDefault="00AE478E" w:rsidP="00AE478E">
      <w:pPr>
        <w:rPr>
          <w:rFonts w:eastAsia="Calibri"/>
          <w:lang w:eastAsia="en-US"/>
        </w:rPr>
      </w:pPr>
      <w:r w:rsidRPr="00064A55">
        <w:rPr>
          <w:rFonts w:eastAsia="Calibri"/>
          <w:lang w:eastAsia="en-US"/>
        </w:rPr>
        <w:br w:type="page"/>
      </w:r>
    </w:p>
    <w:p w:rsidR="00AE478E" w:rsidRPr="00064A55" w:rsidRDefault="00AE478E" w:rsidP="00AE478E">
      <w:pPr>
        <w:pStyle w:val="4"/>
        <w:rPr>
          <w:sz w:val="24"/>
          <w:szCs w:val="24"/>
        </w:rPr>
      </w:pPr>
      <w:r w:rsidRPr="00064A55">
        <w:rPr>
          <w:sz w:val="24"/>
          <w:szCs w:val="24"/>
        </w:rPr>
        <w:t>10. Перспективная схема газоснабжения Новопотьминского сельского поселения.</w:t>
      </w:r>
    </w:p>
    <w:p w:rsidR="00AE478E" w:rsidRPr="00064A55" w:rsidRDefault="00AE478E" w:rsidP="00AE478E">
      <w:pPr>
        <w:pStyle w:val="4"/>
        <w:rPr>
          <w:sz w:val="24"/>
          <w:szCs w:val="24"/>
        </w:rPr>
      </w:pPr>
    </w:p>
    <w:p w:rsidR="00AE478E" w:rsidRPr="00064A55" w:rsidRDefault="00AE478E" w:rsidP="00AE478E">
      <w:pPr>
        <w:pStyle w:val="a5"/>
        <w:rPr>
          <w:sz w:val="24"/>
          <w:szCs w:val="24"/>
        </w:rPr>
      </w:pPr>
      <w:r w:rsidRPr="00064A55">
        <w:rPr>
          <w:sz w:val="24"/>
          <w:szCs w:val="24"/>
        </w:rPr>
        <w:t>Система газоснабжения Зубово-Полянского района остается неизменной.</w:t>
      </w:r>
    </w:p>
    <w:p w:rsidR="00AE478E" w:rsidRPr="00064A55" w:rsidRDefault="00AE478E" w:rsidP="00AE478E">
      <w:pPr>
        <w:pStyle w:val="a5"/>
        <w:rPr>
          <w:sz w:val="24"/>
          <w:szCs w:val="24"/>
        </w:rPr>
      </w:pPr>
      <w:r w:rsidRPr="00064A55">
        <w:rPr>
          <w:sz w:val="24"/>
          <w:szCs w:val="24"/>
        </w:rPr>
        <w:t>Развитие системы газоснабжения предусматривается за счет подключения заинтересованныхпотребителейк существующим распределительным сетям высокого, среднего и низкого давлений.</w:t>
      </w:r>
    </w:p>
    <w:p w:rsidR="00AE478E" w:rsidRPr="00064A55" w:rsidRDefault="00AE478E" w:rsidP="00AE478E">
      <w:pPr>
        <w:pStyle w:val="a5"/>
        <w:rPr>
          <w:sz w:val="24"/>
          <w:szCs w:val="24"/>
        </w:rPr>
      </w:pPr>
      <w:r w:rsidRPr="00064A55">
        <w:rPr>
          <w:sz w:val="24"/>
          <w:szCs w:val="24"/>
        </w:rPr>
        <w:t>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Новопотьминского сельского поселения, в корне меняет бытовые условия жизни людей и выводит из числа депрессивных территорий.</w:t>
      </w:r>
    </w:p>
    <w:p w:rsidR="00AE478E" w:rsidRPr="00064A55" w:rsidRDefault="00AE478E" w:rsidP="00AE478E">
      <w:pPr>
        <w:pStyle w:val="a5"/>
        <w:rPr>
          <w:rFonts w:eastAsia="Calibri" w:cs="Times New Roman"/>
          <w:sz w:val="24"/>
          <w:szCs w:val="24"/>
          <w:lang w:eastAsia="en-US"/>
        </w:rPr>
      </w:pPr>
      <w:r w:rsidRPr="00064A55">
        <w:rPr>
          <w:rFonts w:eastAsia="Calibri" w:cs="Times New Roman"/>
          <w:sz w:val="24"/>
          <w:szCs w:val="24"/>
          <w:lang w:eastAsia="en-US"/>
        </w:rPr>
        <w:t xml:space="preserve">В рамках данной Программы перспективные мероприятия по развитию системы газоснабжения в Новопотьминском сельском поселении не проектировались. </w:t>
      </w:r>
    </w:p>
    <w:p w:rsidR="00AE478E" w:rsidRPr="00064A55" w:rsidRDefault="00AE478E" w:rsidP="00AE478E">
      <w:r w:rsidRPr="00064A55">
        <w:br w:type="page"/>
      </w:r>
    </w:p>
    <w:p w:rsidR="00AE478E" w:rsidRPr="00064A55" w:rsidRDefault="00AE478E" w:rsidP="00AE478E">
      <w:pPr>
        <w:pStyle w:val="4"/>
        <w:rPr>
          <w:sz w:val="24"/>
          <w:szCs w:val="24"/>
        </w:rPr>
      </w:pPr>
      <w:r w:rsidRPr="00064A55">
        <w:rPr>
          <w:sz w:val="24"/>
          <w:szCs w:val="24"/>
        </w:rPr>
        <w:t>11. Общая программа проектов</w:t>
      </w:r>
    </w:p>
    <w:p w:rsidR="00AE478E" w:rsidRPr="00064A55" w:rsidRDefault="00AE478E" w:rsidP="00AE478E">
      <w:pPr>
        <w:pStyle w:val="a5"/>
        <w:rPr>
          <w:sz w:val="24"/>
          <w:szCs w:val="24"/>
        </w:rPr>
      </w:pPr>
    </w:p>
    <w:p w:rsidR="00AE478E" w:rsidRPr="00064A55" w:rsidRDefault="00AE478E" w:rsidP="00AE478E">
      <w:pPr>
        <w:overflowPunct w:val="0"/>
        <w:autoSpaceDE w:val="0"/>
        <w:autoSpaceDN w:val="0"/>
        <w:adjustRightInd w:val="0"/>
        <w:spacing w:line="360" w:lineRule="auto"/>
        <w:ind w:right="21"/>
        <w:jc w:val="both"/>
        <w:textAlignment w:val="baseline"/>
      </w:pPr>
    </w:p>
    <w:tbl>
      <w:tblPr>
        <w:tblStyle w:val="21"/>
        <w:tblW w:w="0" w:type="auto"/>
        <w:jc w:val="center"/>
        <w:tblInd w:w="-459" w:type="dxa"/>
        <w:tblLayout w:type="fixed"/>
        <w:tblLook w:val="04A0"/>
      </w:tblPr>
      <w:tblGrid>
        <w:gridCol w:w="567"/>
        <w:gridCol w:w="2410"/>
        <w:gridCol w:w="1276"/>
        <w:gridCol w:w="1300"/>
        <w:gridCol w:w="1341"/>
        <w:gridCol w:w="1301"/>
        <w:gridCol w:w="1835"/>
      </w:tblGrid>
      <w:tr w:rsidR="00AE478E" w:rsidRPr="00064A55" w:rsidTr="00064A55">
        <w:trPr>
          <w:jc w:val="center"/>
        </w:trPr>
        <w:tc>
          <w:tcPr>
            <w:tcW w:w="10030" w:type="dxa"/>
            <w:gridSpan w:val="7"/>
            <w:shd w:val="clear" w:color="auto" w:fill="D9D9D9" w:themeFill="background1" w:themeFillShade="D9"/>
          </w:tcPr>
          <w:p w:rsidR="00AE478E" w:rsidRPr="00064A55" w:rsidRDefault="00AE478E" w:rsidP="00064A55">
            <w:pPr>
              <w:spacing w:line="360" w:lineRule="auto"/>
              <w:ind w:firstLine="708"/>
              <w:jc w:val="center"/>
              <w:outlineLvl w:val="2"/>
              <w:rPr>
                <w:rFonts w:eastAsia="Calibri"/>
                <w:b/>
                <w:bCs/>
                <w:sz w:val="24"/>
                <w:szCs w:val="24"/>
                <w:lang w:eastAsia="en-US"/>
              </w:rPr>
            </w:pPr>
            <w:r w:rsidRPr="00064A55">
              <w:rPr>
                <w:rFonts w:eastAsia="Calibri"/>
                <w:b/>
                <w:bCs/>
                <w:sz w:val="24"/>
                <w:szCs w:val="24"/>
                <w:lang w:eastAsia="en-US"/>
              </w:rPr>
              <w:t>Программа инвестиционных проектов развития системы водоснабжения Новопотьминского сельского поселения 2017-2027 годы (в ценах 2016)</w:t>
            </w:r>
          </w:p>
          <w:p w:rsidR="00AE478E" w:rsidRPr="00064A55" w:rsidRDefault="00AE478E" w:rsidP="00064A55">
            <w:pPr>
              <w:spacing w:line="360" w:lineRule="auto"/>
              <w:jc w:val="center"/>
              <w:outlineLvl w:val="2"/>
              <w:rPr>
                <w:b/>
                <w:bCs/>
                <w:sz w:val="24"/>
                <w:szCs w:val="24"/>
              </w:rPr>
            </w:pPr>
          </w:p>
        </w:tc>
      </w:tr>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r w:rsidRPr="00064A55">
              <w:rPr>
                <w:b/>
                <w:bCs/>
                <w:sz w:val="24"/>
                <w:szCs w:val="24"/>
              </w:rPr>
              <w:t>№ п/п</w:t>
            </w: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Описание проекта</w:t>
            </w:r>
          </w:p>
        </w:tc>
        <w:tc>
          <w:tcPr>
            <w:tcW w:w="1276" w:type="dxa"/>
          </w:tcPr>
          <w:p w:rsidR="00AE478E" w:rsidRPr="00064A55" w:rsidRDefault="00AE478E" w:rsidP="00064A55">
            <w:pPr>
              <w:spacing w:line="360" w:lineRule="auto"/>
              <w:jc w:val="center"/>
              <w:outlineLvl w:val="2"/>
              <w:rPr>
                <w:b/>
                <w:bCs/>
                <w:sz w:val="24"/>
                <w:szCs w:val="24"/>
              </w:rPr>
            </w:pPr>
            <w:r w:rsidRPr="00064A55">
              <w:rPr>
                <w:b/>
                <w:bCs/>
                <w:sz w:val="24"/>
                <w:szCs w:val="24"/>
              </w:rPr>
              <w:t>Цель проекта</w:t>
            </w:r>
          </w:p>
        </w:tc>
        <w:tc>
          <w:tcPr>
            <w:tcW w:w="1300" w:type="dxa"/>
          </w:tcPr>
          <w:p w:rsidR="00AE478E" w:rsidRPr="00064A55" w:rsidRDefault="00AE478E" w:rsidP="00064A55">
            <w:pPr>
              <w:spacing w:line="360" w:lineRule="auto"/>
              <w:jc w:val="center"/>
              <w:outlineLvl w:val="2"/>
              <w:rPr>
                <w:b/>
                <w:bCs/>
                <w:sz w:val="24"/>
                <w:szCs w:val="24"/>
              </w:rPr>
            </w:pPr>
            <w:r w:rsidRPr="00064A55">
              <w:rPr>
                <w:b/>
                <w:bCs/>
                <w:sz w:val="24"/>
                <w:szCs w:val="24"/>
              </w:rPr>
              <w:t>Технические параметры проекта</w:t>
            </w:r>
          </w:p>
        </w:tc>
        <w:tc>
          <w:tcPr>
            <w:tcW w:w="1341" w:type="dxa"/>
          </w:tcPr>
          <w:p w:rsidR="00AE478E" w:rsidRPr="00064A55" w:rsidRDefault="00AE478E" w:rsidP="00064A55">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301" w:type="dxa"/>
          </w:tcPr>
          <w:p w:rsidR="00AE478E" w:rsidRPr="00064A55" w:rsidRDefault="00AE478E" w:rsidP="00064A55">
            <w:pPr>
              <w:spacing w:line="360" w:lineRule="auto"/>
              <w:jc w:val="center"/>
              <w:outlineLvl w:val="2"/>
              <w:rPr>
                <w:b/>
                <w:bCs/>
                <w:sz w:val="24"/>
                <w:szCs w:val="24"/>
              </w:rPr>
            </w:pPr>
            <w:r w:rsidRPr="00064A55">
              <w:rPr>
                <w:b/>
                <w:bCs/>
                <w:sz w:val="24"/>
                <w:szCs w:val="24"/>
              </w:rPr>
              <w:t>Срок реализации проекта</w:t>
            </w:r>
          </w:p>
        </w:tc>
        <w:tc>
          <w:tcPr>
            <w:tcW w:w="1835" w:type="dxa"/>
          </w:tcPr>
          <w:p w:rsidR="00AE478E" w:rsidRPr="00064A55" w:rsidRDefault="00AE478E" w:rsidP="00064A55">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2</w:t>
            </w:r>
          </w:p>
        </w:tc>
        <w:tc>
          <w:tcPr>
            <w:tcW w:w="1276" w:type="dxa"/>
          </w:tcPr>
          <w:p w:rsidR="00AE478E" w:rsidRPr="00064A55" w:rsidRDefault="00AE478E" w:rsidP="00064A55">
            <w:pPr>
              <w:spacing w:line="360" w:lineRule="auto"/>
              <w:jc w:val="center"/>
              <w:outlineLvl w:val="2"/>
              <w:rPr>
                <w:b/>
                <w:bCs/>
                <w:sz w:val="24"/>
                <w:szCs w:val="24"/>
              </w:rPr>
            </w:pPr>
            <w:r w:rsidRPr="00064A55">
              <w:rPr>
                <w:b/>
                <w:bCs/>
                <w:sz w:val="24"/>
                <w:szCs w:val="24"/>
              </w:rPr>
              <w:t>3</w:t>
            </w:r>
          </w:p>
        </w:tc>
        <w:tc>
          <w:tcPr>
            <w:tcW w:w="1300" w:type="dxa"/>
          </w:tcPr>
          <w:p w:rsidR="00AE478E" w:rsidRPr="00064A55" w:rsidRDefault="00AE478E" w:rsidP="00064A55">
            <w:pPr>
              <w:spacing w:line="360" w:lineRule="auto"/>
              <w:jc w:val="center"/>
              <w:outlineLvl w:val="2"/>
              <w:rPr>
                <w:b/>
                <w:bCs/>
                <w:sz w:val="24"/>
                <w:szCs w:val="24"/>
              </w:rPr>
            </w:pPr>
            <w:r w:rsidRPr="00064A55">
              <w:rPr>
                <w:b/>
                <w:bCs/>
                <w:sz w:val="24"/>
                <w:szCs w:val="24"/>
              </w:rPr>
              <w:t>4</w:t>
            </w:r>
          </w:p>
        </w:tc>
        <w:tc>
          <w:tcPr>
            <w:tcW w:w="1341" w:type="dxa"/>
          </w:tcPr>
          <w:p w:rsidR="00AE478E" w:rsidRPr="00064A55" w:rsidRDefault="00AE478E" w:rsidP="00064A55">
            <w:pPr>
              <w:spacing w:line="360" w:lineRule="auto"/>
              <w:jc w:val="center"/>
              <w:outlineLvl w:val="2"/>
              <w:rPr>
                <w:b/>
                <w:bCs/>
                <w:sz w:val="24"/>
                <w:szCs w:val="24"/>
              </w:rPr>
            </w:pPr>
            <w:r w:rsidRPr="00064A55">
              <w:rPr>
                <w:b/>
                <w:bCs/>
                <w:sz w:val="24"/>
                <w:szCs w:val="24"/>
              </w:rPr>
              <w:t>5</w:t>
            </w:r>
          </w:p>
        </w:tc>
        <w:tc>
          <w:tcPr>
            <w:tcW w:w="1301" w:type="dxa"/>
          </w:tcPr>
          <w:p w:rsidR="00AE478E" w:rsidRPr="00064A55" w:rsidRDefault="00AE478E" w:rsidP="00064A55">
            <w:pPr>
              <w:spacing w:line="360" w:lineRule="auto"/>
              <w:jc w:val="center"/>
              <w:outlineLvl w:val="2"/>
              <w:rPr>
                <w:b/>
                <w:bCs/>
                <w:sz w:val="24"/>
                <w:szCs w:val="24"/>
              </w:rPr>
            </w:pPr>
            <w:r w:rsidRPr="00064A55">
              <w:rPr>
                <w:b/>
                <w:bCs/>
                <w:sz w:val="24"/>
                <w:szCs w:val="24"/>
              </w:rPr>
              <w:t>6</w:t>
            </w:r>
          </w:p>
        </w:tc>
        <w:tc>
          <w:tcPr>
            <w:tcW w:w="1835" w:type="dxa"/>
          </w:tcPr>
          <w:p w:rsidR="00AE478E" w:rsidRPr="00064A55" w:rsidRDefault="00AE478E" w:rsidP="00064A55">
            <w:pPr>
              <w:spacing w:line="360" w:lineRule="auto"/>
              <w:jc w:val="center"/>
              <w:outlineLvl w:val="2"/>
              <w:rPr>
                <w:b/>
                <w:bCs/>
                <w:sz w:val="24"/>
                <w:szCs w:val="24"/>
              </w:rPr>
            </w:pPr>
            <w:r w:rsidRPr="00064A55">
              <w:rPr>
                <w:b/>
                <w:bCs/>
                <w:sz w:val="24"/>
                <w:szCs w:val="24"/>
              </w:rPr>
              <w:t>7</w:t>
            </w:r>
          </w:p>
        </w:tc>
      </w:tr>
      <w:tr w:rsidR="00AE478E" w:rsidRPr="00064A55" w:rsidTr="00064A55">
        <w:trPr>
          <w:trHeight w:val="1747"/>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1</w:t>
            </w:r>
          </w:p>
        </w:tc>
        <w:tc>
          <w:tcPr>
            <w:tcW w:w="2410" w:type="dxa"/>
          </w:tcPr>
          <w:p w:rsidR="00AE478E" w:rsidRPr="00064A55" w:rsidRDefault="00AE478E" w:rsidP="00064A55">
            <w:pPr>
              <w:autoSpaceDE w:val="0"/>
              <w:autoSpaceDN w:val="0"/>
              <w:adjustRightInd w:val="0"/>
              <w:spacing w:line="276" w:lineRule="auto"/>
              <w:rPr>
                <w:sz w:val="24"/>
                <w:szCs w:val="24"/>
              </w:rPr>
            </w:pPr>
            <w:r w:rsidRPr="00064A55">
              <w:rPr>
                <w:sz w:val="24"/>
                <w:szCs w:val="24"/>
              </w:rPr>
              <w:t>Замена водонапорной башни в с. Новая Потьма</w:t>
            </w:r>
          </w:p>
        </w:tc>
        <w:tc>
          <w:tcPr>
            <w:tcW w:w="1276" w:type="dxa"/>
            <w:vMerge w:val="restart"/>
            <w:vAlign w:val="center"/>
          </w:tcPr>
          <w:p w:rsidR="00AE478E" w:rsidRPr="00064A55" w:rsidRDefault="00AE478E" w:rsidP="00064A55">
            <w:pPr>
              <w:spacing w:line="360" w:lineRule="auto"/>
              <w:jc w:val="center"/>
              <w:outlineLvl w:val="2"/>
              <w:rPr>
                <w:bCs/>
                <w:sz w:val="24"/>
                <w:szCs w:val="24"/>
              </w:rPr>
            </w:pPr>
            <w:r w:rsidRPr="00064A55">
              <w:rPr>
                <w:bCs/>
                <w:sz w:val="24"/>
                <w:szCs w:val="24"/>
              </w:rPr>
              <w:t>Снижение затрат и повышение качества оказания услуг в поселении</w:t>
            </w:r>
          </w:p>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r w:rsidRPr="00064A55">
              <w:rPr>
                <w:bCs/>
                <w:sz w:val="24"/>
                <w:szCs w:val="24"/>
              </w:rPr>
              <w:t>.</w:t>
            </w: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1000 </w:t>
            </w:r>
          </w:p>
        </w:tc>
        <w:tc>
          <w:tcPr>
            <w:tcW w:w="1301" w:type="dxa"/>
            <w:vMerge w:val="restart"/>
          </w:tcPr>
          <w:p w:rsidR="00AE478E" w:rsidRPr="00064A55" w:rsidRDefault="00AE478E" w:rsidP="00064A55">
            <w:pPr>
              <w:spacing w:line="360" w:lineRule="auto"/>
              <w:jc w:val="center"/>
              <w:outlineLvl w:val="2"/>
              <w:rPr>
                <w:bCs/>
                <w:sz w:val="24"/>
                <w:szCs w:val="24"/>
              </w:rPr>
            </w:pPr>
            <w:r w:rsidRPr="00064A55">
              <w:rPr>
                <w:bCs/>
                <w:sz w:val="24"/>
                <w:szCs w:val="24"/>
              </w:rPr>
              <w:t>2017 - 2027</w:t>
            </w:r>
          </w:p>
          <w:p w:rsidR="00AE478E" w:rsidRPr="00064A55" w:rsidRDefault="00AE478E" w:rsidP="00064A55">
            <w:pPr>
              <w:spacing w:line="360" w:lineRule="auto"/>
              <w:jc w:val="center"/>
              <w:outlineLvl w:val="2"/>
              <w:rPr>
                <w:bCs/>
                <w:sz w:val="24"/>
                <w:szCs w:val="24"/>
              </w:rPr>
            </w:pPr>
          </w:p>
        </w:tc>
        <w:tc>
          <w:tcPr>
            <w:tcW w:w="1835" w:type="dxa"/>
            <w:vMerge w:val="restart"/>
          </w:tcPr>
          <w:p w:rsidR="00AE478E" w:rsidRPr="00064A55" w:rsidRDefault="00AE478E" w:rsidP="00064A55">
            <w:pPr>
              <w:spacing w:line="360" w:lineRule="auto"/>
              <w:jc w:val="center"/>
              <w:outlineLvl w:val="2"/>
              <w:rPr>
                <w:bCs/>
                <w:sz w:val="24"/>
                <w:szCs w:val="24"/>
              </w:rPr>
            </w:pPr>
            <w:r w:rsidRPr="00064A55">
              <w:rPr>
                <w:bCs/>
                <w:sz w:val="24"/>
                <w:szCs w:val="24"/>
              </w:rPr>
              <w:t xml:space="preserve"> </w:t>
            </w:r>
          </w:p>
          <w:p w:rsidR="00AE478E" w:rsidRPr="00064A55" w:rsidRDefault="00AE478E" w:rsidP="00064A55">
            <w:pPr>
              <w:spacing w:line="360" w:lineRule="auto"/>
              <w:jc w:val="center"/>
              <w:outlineLvl w:val="2"/>
              <w:rPr>
                <w:bCs/>
                <w:sz w:val="24"/>
                <w:szCs w:val="24"/>
              </w:rPr>
            </w:pPr>
          </w:p>
        </w:tc>
      </w:tr>
      <w:tr w:rsidR="00AE478E" w:rsidRPr="00064A55" w:rsidTr="00064A55">
        <w:trPr>
          <w:trHeight w:val="1689"/>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2</w:t>
            </w:r>
          </w:p>
        </w:tc>
        <w:tc>
          <w:tcPr>
            <w:tcW w:w="2410" w:type="dxa"/>
          </w:tcPr>
          <w:p w:rsidR="00AE478E" w:rsidRPr="00064A55" w:rsidRDefault="00AE478E" w:rsidP="00064A55">
            <w:pPr>
              <w:autoSpaceDE w:val="0"/>
              <w:autoSpaceDN w:val="0"/>
              <w:adjustRightInd w:val="0"/>
              <w:spacing w:line="276" w:lineRule="auto"/>
              <w:rPr>
                <w:b/>
                <w:sz w:val="24"/>
                <w:szCs w:val="24"/>
              </w:rPr>
            </w:pPr>
            <w:r w:rsidRPr="00064A55">
              <w:rPr>
                <w:sz w:val="24"/>
                <w:szCs w:val="24"/>
              </w:rPr>
              <w:t>Реконструкция водопроводной линии и водонапорной башни в с. Старая Потьма</w:t>
            </w:r>
          </w:p>
        </w:tc>
        <w:tc>
          <w:tcPr>
            <w:tcW w:w="1276" w:type="dxa"/>
            <w:vMerge/>
          </w:tcPr>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3500 </w:t>
            </w:r>
          </w:p>
        </w:tc>
        <w:tc>
          <w:tcPr>
            <w:tcW w:w="1301" w:type="dxa"/>
            <w:vMerge/>
          </w:tcPr>
          <w:p w:rsidR="00AE478E" w:rsidRPr="00064A55" w:rsidRDefault="00AE478E" w:rsidP="00064A55">
            <w:pPr>
              <w:spacing w:line="360" w:lineRule="auto"/>
              <w:jc w:val="center"/>
              <w:outlineLvl w:val="2"/>
              <w:rPr>
                <w:bCs/>
                <w:sz w:val="24"/>
                <w:szCs w:val="24"/>
              </w:rPr>
            </w:pPr>
          </w:p>
        </w:tc>
        <w:tc>
          <w:tcPr>
            <w:tcW w:w="1835" w:type="dxa"/>
            <w:vMerge/>
          </w:tcPr>
          <w:p w:rsidR="00AE478E" w:rsidRPr="00064A55" w:rsidRDefault="00AE478E" w:rsidP="00064A55">
            <w:pPr>
              <w:spacing w:line="360" w:lineRule="auto"/>
              <w:jc w:val="center"/>
              <w:outlineLvl w:val="2"/>
              <w:rPr>
                <w:bCs/>
                <w:sz w:val="24"/>
                <w:szCs w:val="24"/>
              </w:rPr>
            </w:pPr>
          </w:p>
        </w:tc>
      </w:tr>
      <w:tr w:rsidR="00AE478E" w:rsidRPr="00064A55" w:rsidTr="00064A55">
        <w:trPr>
          <w:trHeight w:val="2609"/>
          <w:jc w:val="center"/>
        </w:trPr>
        <w:tc>
          <w:tcPr>
            <w:tcW w:w="567" w:type="dxa"/>
          </w:tcPr>
          <w:p w:rsidR="00AE478E" w:rsidRPr="00064A55" w:rsidRDefault="00AE478E" w:rsidP="00064A55">
            <w:pPr>
              <w:autoSpaceDE w:val="0"/>
              <w:autoSpaceDN w:val="0"/>
              <w:adjustRightInd w:val="0"/>
              <w:spacing w:line="360" w:lineRule="auto"/>
              <w:rPr>
                <w:b/>
                <w:sz w:val="24"/>
                <w:szCs w:val="24"/>
              </w:rPr>
            </w:pPr>
            <w:r w:rsidRPr="00064A55">
              <w:rPr>
                <w:b/>
                <w:sz w:val="24"/>
                <w:szCs w:val="24"/>
              </w:rPr>
              <w:t>3</w:t>
            </w:r>
          </w:p>
        </w:tc>
        <w:tc>
          <w:tcPr>
            <w:tcW w:w="2410" w:type="dxa"/>
          </w:tcPr>
          <w:p w:rsidR="00AE478E" w:rsidRPr="00064A55" w:rsidRDefault="00AE478E" w:rsidP="00064A55">
            <w:pPr>
              <w:autoSpaceDE w:val="0"/>
              <w:autoSpaceDN w:val="0"/>
              <w:adjustRightInd w:val="0"/>
              <w:spacing w:line="276" w:lineRule="auto"/>
              <w:rPr>
                <w:sz w:val="24"/>
                <w:szCs w:val="24"/>
              </w:rPr>
            </w:pPr>
            <w:r w:rsidRPr="00064A55">
              <w:rPr>
                <w:sz w:val="24"/>
                <w:szCs w:val="24"/>
              </w:rPr>
              <w:t>Реконструкция сетей водоснабжения</w:t>
            </w:r>
          </w:p>
        </w:tc>
        <w:tc>
          <w:tcPr>
            <w:tcW w:w="1276" w:type="dxa"/>
            <w:vMerge/>
          </w:tcPr>
          <w:p w:rsidR="00AE478E" w:rsidRPr="00064A55" w:rsidRDefault="00AE478E" w:rsidP="00064A55">
            <w:pPr>
              <w:spacing w:line="360" w:lineRule="auto"/>
              <w:jc w:val="center"/>
              <w:outlineLvl w:val="2"/>
              <w:rPr>
                <w:bCs/>
                <w:sz w:val="24"/>
                <w:szCs w:val="24"/>
              </w:rPr>
            </w:pPr>
          </w:p>
        </w:tc>
        <w:tc>
          <w:tcPr>
            <w:tcW w:w="1300" w:type="dxa"/>
          </w:tcPr>
          <w:p w:rsidR="00AE478E" w:rsidRPr="00064A55" w:rsidRDefault="00AE478E" w:rsidP="00064A55">
            <w:pPr>
              <w:spacing w:line="360" w:lineRule="auto"/>
              <w:jc w:val="center"/>
              <w:outlineLvl w:val="2"/>
              <w:rPr>
                <w:bCs/>
                <w:sz w:val="24"/>
                <w:szCs w:val="24"/>
              </w:rPr>
            </w:pPr>
          </w:p>
        </w:tc>
        <w:tc>
          <w:tcPr>
            <w:tcW w:w="1341" w:type="dxa"/>
          </w:tcPr>
          <w:p w:rsidR="00AE478E" w:rsidRPr="00064A55" w:rsidRDefault="00AE478E" w:rsidP="00064A55">
            <w:pPr>
              <w:autoSpaceDE w:val="0"/>
              <w:autoSpaceDN w:val="0"/>
              <w:adjustRightInd w:val="0"/>
              <w:spacing w:line="360" w:lineRule="auto"/>
              <w:jc w:val="center"/>
              <w:rPr>
                <w:sz w:val="24"/>
                <w:szCs w:val="24"/>
              </w:rPr>
            </w:pPr>
            <w:r w:rsidRPr="00064A55">
              <w:rPr>
                <w:sz w:val="24"/>
                <w:szCs w:val="24"/>
              </w:rPr>
              <w:t xml:space="preserve">5760 </w:t>
            </w:r>
          </w:p>
        </w:tc>
        <w:tc>
          <w:tcPr>
            <w:tcW w:w="1301" w:type="dxa"/>
            <w:vMerge/>
          </w:tcPr>
          <w:p w:rsidR="00AE478E" w:rsidRPr="00064A55" w:rsidRDefault="00AE478E" w:rsidP="00064A55">
            <w:pPr>
              <w:spacing w:line="360" w:lineRule="auto"/>
              <w:jc w:val="center"/>
              <w:outlineLvl w:val="2"/>
              <w:rPr>
                <w:bCs/>
                <w:sz w:val="24"/>
                <w:szCs w:val="24"/>
              </w:rPr>
            </w:pPr>
          </w:p>
        </w:tc>
        <w:tc>
          <w:tcPr>
            <w:tcW w:w="1835" w:type="dxa"/>
            <w:vMerge/>
          </w:tcPr>
          <w:p w:rsidR="00AE478E" w:rsidRPr="00064A55" w:rsidRDefault="00AE478E" w:rsidP="00064A55">
            <w:pPr>
              <w:spacing w:line="360" w:lineRule="auto"/>
              <w:jc w:val="center"/>
              <w:outlineLvl w:val="2"/>
              <w:rPr>
                <w:bCs/>
                <w:sz w:val="24"/>
                <w:szCs w:val="24"/>
              </w:rPr>
            </w:pPr>
          </w:p>
        </w:tc>
      </w:tr>
      <w:tr w:rsidR="00AE478E" w:rsidRPr="00064A55" w:rsidTr="00064A55">
        <w:trPr>
          <w:jc w:val="center"/>
        </w:trPr>
        <w:tc>
          <w:tcPr>
            <w:tcW w:w="567" w:type="dxa"/>
          </w:tcPr>
          <w:p w:rsidR="00AE478E" w:rsidRPr="00064A55" w:rsidRDefault="00AE478E" w:rsidP="00064A55">
            <w:pPr>
              <w:spacing w:line="360" w:lineRule="auto"/>
              <w:jc w:val="center"/>
              <w:outlineLvl w:val="2"/>
              <w:rPr>
                <w:b/>
                <w:bCs/>
                <w:sz w:val="24"/>
                <w:szCs w:val="24"/>
              </w:rPr>
            </w:pPr>
          </w:p>
        </w:tc>
        <w:tc>
          <w:tcPr>
            <w:tcW w:w="2410" w:type="dxa"/>
          </w:tcPr>
          <w:p w:rsidR="00AE478E" w:rsidRPr="00064A55" w:rsidRDefault="00AE478E" w:rsidP="00064A55">
            <w:pPr>
              <w:spacing w:line="276" w:lineRule="auto"/>
              <w:jc w:val="center"/>
              <w:outlineLvl w:val="2"/>
              <w:rPr>
                <w:b/>
                <w:bCs/>
                <w:sz w:val="24"/>
                <w:szCs w:val="24"/>
              </w:rPr>
            </w:pPr>
            <w:r w:rsidRPr="00064A55">
              <w:rPr>
                <w:b/>
                <w:bCs/>
                <w:sz w:val="24"/>
                <w:szCs w:val="24"/>
              </w:rPr>
              <w:t>Итого</w:t>
            </w:r>
          </w:p>
        </w:tc>
        <w:tc>
          <w:tcPr>
            <w:tcW w:w="1276" w:type="dxa"/>
          </w:tcPr>
          <w:p w:rsidR="00AE478E" w:rsidRPr="00064A55" w:rsidRDefault="00AE478E" w:rsidP="00064A55">
            <w:pPr>
              <w:spacing w:line="360" w:lineRule="auto"/>
              <w:jc w:val="center"/>
              <w:outlineLvl w:val="2"/>
              <w:rPr>
                <w:b/>
                <w:bCs/>
                <w:sz w:val="24"/>
                <w:szCs w:val="24"/>
              </w:rPr>
            </w:pPr>
          </w:p>
        </w:tc>
        <w:tc>
          <w:tcPr>
            <w:tcW w:w="1300" w:type="dxa"/>
          </w:tcPr>
          <w:p w:rsidR="00AE478E" w:rsidRPr="00064A55" w:rsidRDefault="00AE478E" w:rsidP="00064A55">
            <w:pPr>
              <w:spacing w:line="360" w:lineRule="auto"/>
              <w:jc w:val="center"/>
              <w:outlineLvl w:val="2"/>
              <w:rPr>
                <w:b/>
                <w:bCs/>
                <w:sz w:val="24"/>
                <w:szCs w:val="24"/>
              </w:rPr>
            </w:pPr>
          </w:p>
        </w:tc>
        <w:tc>
          <w:tcPr>
            <w:tcW w:w="1341" w:type="dxa"/>
          </w:tcPr>
          <w:p w:rsidR="00AE478E" w:rsidRPr="00064A55" w:rsidRDefault="00AE478E" w:rsidP="00064A55">
            <w:pPr>
              <w:autoSpaceDE w:val="0"/>
              <w:autoSpaceDN w:val="0"/>
              <w:adjustRightInd w:val="0"/>
              <w:spacing w:line="360" w:lineRule="auto"/>
              <w:jc w:val="center"/>
              <w:rPr>
                <w:b/>
                <w:sz w:val="24"/>
                <w:szCs w:val="24"/>
              </w:rPr>
            </w:pPr>
            <w:r w:rsidRPr="00064A55">
              <w:rPr>
                <w:b/>
                <w:sz w:val="24"/>
                <w:szCs w:val="24"/>
              </w:rPr>
              <w:t xml:space="preserve">10260 </w:t>
            </w:r>
          </w:p>
        </w:tc>
        <w:tc>
          <w:tcPr>
            <w:tcW w:w="1301" w:type="dxa"/>
          </w:tcPr>
          <w:p w:rsidR="00AE478E" w:rsidRPr="00064A55" w:rsidRDefault="00AE478E" w:rsidP="00064A55">
            <w:pPr>
              <w:spacing w:line="360" w:lineRule="auto"/>
              <w:jc w:val="center"/>
              <w:outlineLvl w:val="2"/>
              <w:rPr>
                <w:b/>
                <w:bCs/>
                <w:sz w:val="24"/>
                <w:szCs w:val="24"/>
              </w:rPr>
            </w:pPr>
          </w:p>
        </w:tc>
        <w:tc>
          <w:tcPr>
            <w:tcW w:w="1835" w:type="dxa"/>
          </w:tcPr>
          <w:p w:rsidR="00AE478E" w:rsidRPr="00064A55" w:rsidRDefault="00AE478E" w:rsidP="00064A55">
            <w:pPr>
              <w:spacing w:line="360" w:lineRule="auto"/>
              <w:jc w:val="center"/>
              <w:outlineLvl w:val="2"/>
              <w:rPr>
                <w:b/>
                <w:bCs/>
                <w:sz w:val="24"/>
                <w:szCs w:val="24"/>
              </w:rPr>
            </w:pPr>
          </w:p>
        </w:tc>
      </w:tr>
    </w:tbl>
    <w:p w:rsidR="00AE478E" w:rsidRPr="00064A55" w:rsidRDefault="00AE478E" w:rsidP="00AE478E">
      <w:pPr>
        <w:pStyle w:val="a5"/>
        <w:rPr>
          <w:sz w:val="24"/>
          <w:szCs w:val="24"/>
        </w:rPr>
      </w:pPr>
    </w:p>
    <w:p w:rsidR="00AE478E" w:rsidRPr="00064A55" w:rsidRDefault="00AE478E" w:rsidP="00AE478E">
      <w:r w:rsidRPr="00064A55">
        <w:br w:type="page"/>
      </w:r>
    </w:p>
    <w:p w:rsidR="00AE478E" w:rsidRPr="00064A55" w:rsidRDefault="00AE478E" w:rsidP="00AE478E">
      <w:pPr>
        <w:overflowPunct w:val="0"/>
        <w:autoSpaceDE w:val="0"/>
        <w:autoSpaceDN w:val="0"/>
        <w:adjustRightInd w:val="0"/>
        <w:spacing w:line="360" w:lineRule="auto"/>
        <w:ind w:right="21"/>
        <w:jc w:val="both"/>
        <w:textAlignment w:val="baseline"/>
      </w:pPr>
    </w:p>
    <w:tbl>
      <w:tblPr>
        <w:tblStyle w:val="21"/>
        <w:tblW w:w="0" w:type="auto"/>
        <w:tblInd w:w="0" w:type="dxa"/>
        <w:tblLook w:val="04A0"/>
      </w:tblPr>
      <w:tblGrid>
        <w:gridCol w:w="538"/>
        <w:gridCol w:w="1309"/>
        <w:gridCol w:w="1326"/>
        <w:gridCol w:w="1585"/>
        <w:gridCol w:w="1439"/>
        <w:gridCol w:w="1397"/>
        <w:gridCol w:w="1977"/>
      </w:tblGrid>
      <w:tr w:rsidR="00AE478E" w:rsidRPr="00064A55" w:rsidTr="00064A55">
        <w:tc>
          <w:tcPr>
            <w:tcW w:w="9571" w:type="dxa"/>
            <w:gridSpan w:val="7"/>
            <w:shd w:val="clear" w:color="auto" w:fill="D9D9D9" w:themeFill="background1" w:themeFillShade="D9"/>
          </w:tcPr>
          <w:p w:rsidR="00AE478E" w:rsidRPr="00064A55" w:rsidRDefault="00AE478E" w:rsidP="00064A55">
            <w:pPr>
              <w:spacing w:line="360" w:lineRule="auto"/>
              <w:ind w:firstLine="708"/>
              <w:jc w:val="center"/>
              <w:outlineLvl w:val="2"/>
              <w:rPr>
                <w:rFonts w:eastAsia="Calibri"/>
                <w:b/>
                <w:bCs/>
                <w:sz w:val="24"/>
                <w:szCs w:val="24"/>
                <w:lang w:eastAsia="en-US"/>
              </w:rPr>
            </w:pPr>
            <w:r w:rsidRPr="00064A55">
              <w:rPr>
                <w:rFonts w:eastAsia="Calibri"/>
                <w:b/>
                <w:bCs/>
                <w:sz w:val="24"/>
                <w:szCs w:val="24"/>
                <w:lang w:eastAsia="en-US"/>
              </w:rPr>
              <w:t>Программа инвестиционных проектов развития системы сбора и вызова бытовых отходов Новопотьминского сельского поселения 2017-2027 годы (в ценах 2016)</w:t>
            </w:r>
          </w:p>
          <w:p w:rsidR="00AE478E" w:rsidRPr="00064A55" w:rsidRDefault="00AE478E" w:rsidP="00064A55">
            <w:pPr>
              <w:spacing w:line="360" w:lineRule="auto"/>
              <w:jc w:val="center"/>
              <w:outlineLvl w:val="2"/>
              <w:rPr>
                <w:b/>
                <w:bCs/>
                <w:sz w:val="24"/>
                <w:szCs w:val="24"/>
              </w:rPr>
            </w:pPr>
          </w:p>
        </w:tc>
      </w:tr>
      <w:tr w:rsidR="00AE478E" w:rsidRPr="00064A55" w:rsidTr="00064A55">
        <w:tc>
          <w:tcPr>
            <w:tcW w:w="539" w:type="dxa"/>
          </w:tcPr>
          <w:p w:rsidR="00AE478E" w:rsidRPr="00064A55" w:rsidRDefault="00AE478E" w:rsidP="00064A55">
            <w:pPr>
              <w:spacing w:line="360" w:lineRule="auto"/>
              <w:jc w:val="center"/>
              <w:outlineLvl w:val="2"/>
              <w:rPr>
                <w:b/>
                <w:bCs/>
                <w:sz w:val="24"/>
                <w:szCs w:val="24"/>
              </w:rPr>
            </w:pPr>
            <w:r w:rsidRPr="00064A55">
              <w:rPr>
                <w:b/>
                <w:bCs/>
                <w:sz w:val="24"/>
                <w:szCs w:val="24"/>
              </w:rPr>
              <w:t>№ п/п</w:t>
            </w:r>
          </w:p>
        </w:tc>
        <w:tc>
          <w:tcPr>
            <w:tcW w:w="1289" w:type="dxa"/>
          </w:tcPr>
          <w:p w:rsidR="00AE478E" w:rsidRPr="00064A55" w:rsidRDefault="00AE478E" w:rsidP="00064A55">
            <w:pPr>
              <w:spacing w:line="360" w:lineRule="auto"/>
              <w:jc w:val="center"/>
              <w:outlineLvl w:val="2"/>
              <w:rPr>
                <w:b/>
                <w:bCs/>
                <w:sz w:val="24"/>
                <w:szCs w:val="24"/>
              </w:rPr>
            </w:pPr>
            <w:r w:rsidRPr="00064A55">
              <w:rPr>
                <w:b/>
                <w:bCs/>
                <w:sz w:val="24"/>
                <w:szCs w:val="24"/>
              </w:rPr>
              <w:t>Описание проекта</w:t>
            </w:r>
          </w:p>
        </w:tc>
        <w:tc>
          <w:tcPr>
            <w:tcW w:w="1427" w:type="dxa"/>
          </w:tcPr>
          <w:p w:rsidR="00AE478E" w:rsidRPr="00064A55" w:rsidRDefault="00AE478E" w:rsidP="00064A55">
            <w:pPr>
              <w:spacing w:line="360" w:lineRule="auto"/>
              <w:jc w:val="center"/>
              <w:outlineLvl w:val="2"/>
              <w:rPr>
                <w:b/>
                <w:bCs/>
                <w:sz w:val="24"/>
                <w:szCs w:val="24"/>
              </w:rPr>
            </w:pPr>
            <w:r w:rsidRPr="00064A55">
              <w:rPr>
                <w:b/>
                <w:bCs/>
                <w:sz w:val="24"/>
                <w:szCs w:val="24"/>
              </w:rPr>
              <w:t>Цель проекта</w:t>
            </w:r>
          </w:p>
        </w:tc>
        <w:tc>
          <w:tcPr>
            <w:tcW w:w="1560" w:type="dxa"/>
          </w:tcPr>
          <w:p w:rsidR="00AE478E" w:rsidRPr="00064A55" w:rsidRDefault="00AE478E" w:rsidP="00064A55">
            <w:pPr>
              <w:spacing w:line="360" w:lineRule="auto"/>
              <w:jc w:val="center"/>
              <w:outlineLvl w:val="2"/>
              <w:rPr>
                <w:b/>
                <w:bCs/>
                <w:sz w:val="24"/>
                <w:szCs w:val="24"/>
              </w:rPr>
            </w:pPr>
            <w:r w:rsidRPr="00064A55">
              <w:rPr>
                <w:b/>
                <w:bCs/>
                <w:sz w:val="24"/>
                <w:szCs w:val="24"/>
              </w:rPr>
              <w:t>Технические параметры проекта</w:t>
            </w:r>
          </w:p>
        </w:tc>
        <w:tc>
          <w:tcPr>
            <w:tcW w:w="1417" w:type="dxa"/>
          </w:tcPr>
          <w:p w:rsidR="00AE478E" w:rsidRPr="00064A55" w:rsidRDefault="00AE478E" w:rsidP="00064A55">
            <w:pPr>
              <w:spacing w:line="360" w:lineRule="auto"/>
              <w:jc w:val="center"/>
              <w:outlineLvl w:val="2"/>
              <w:rPr>
                <w:b/>
                <w:bCs/>
                <w:sz w:val="24"/>
                <w:szCs w:val="24"/>
              </w:rPr>
            </w:pPr>
            <w:r w:rsidRPr="00064A55">
              <w:rPr>
                <w:b/>
                <w:bCs/>
                <w:sz w:val="24"/>
                <w:szCs w:val="24"/>
              </w:rPr>
              <w:t>Затраты на реализацию проекта (тыс. руб)</w:t>
            </w:r>
          </w:p>
        </w:tc>
        <w:tc>
          <w:tcPr>
            <w:tcW w:w="1394" w:type="dxa"/>
          </w:tcPr>
          <w:p w:rsidR="00AE478E" w:rsidRPr="00064A55" w:rsidRDefault="00AE478E" w:rsidP="00064A55">
            <w:pPr>
              <w:spacing w:line="360" w:lineRule="auto"/>
              <w:jc w:val="center"/>
              <w:outlineLvl w:val="2"/>
              <w:rPr>
                <w:b/>
                <w:bCs/>
                <w:sz w:val="24"/>
                <w:szCs w:val="24"/>
              </w:rPr>
            </w:pPr>
            <w:r w:rsidRPr="00064A55">
              <w:rPr>
                <w:b/>
                <w:bCs/>
                <w:sz w:val="24"/>
                <w:szCs w:val="24"/>
              </w:rPr>
              <w:t>Срок реализации проекта</w:t>
            </w:r>
          </w:p>
        </w:tc>
        <w:tc>
          <w:tcPr>
            <w:tcW w:w="1945" w:type="dxa"/>
          </w:tcPr>
          <w:p w:rsidR="00AE478E" w:rsidRPr="00064A55" w:rsidRDefault="00AE478E" w:rsidP="00064A55">
            <w:pPr>
              <w:spacing w:line="360" w:lineRule="auto"/>
              <w:jc w:val="center"/>
              <w:outlineLvl w:val="2"/>
              <w:rPr>
                <w:b/>
                <w:bCs/>
                <w:sz w:val="24"/>
                <w:szCs w:val="24"/>
              </w:rPr>
            </w:pPr>
            <w:r w:rsidRPr="00064A55">
              <w:rPr>
                <w:b/>
                <w:bCs/>
                <w:sz w:val="24"/>
                <w:szCs w:val="24"/>
              </w:rPr>
              <w:t>Предполагаемый источник финансирования</w:t>
            </w:r>
          </w:p>
        </w:tc>
      </w:tr>
      <w:tr w:rsidR="00AE478E" w:rsidRPr="00064A55" w:rsidTr="00064A55">
        <w:tc>
          <w:tcPr>
            <w:tcW w:w="539"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1289" w:type="dxa"/>
          </w:tcPr>
          <w:p w:rsidR="00AE478E" w:rsidRPr="00064A55" w:rsidRDefault="00AE478E" w:rsidP="00064A55">
            <w:pPr>
              <w:spacing w:line="360" w:lineRule="auto"/>
              <w:jc w:val="center"/>
              <w:outlineLvl w:val="2"/>
              <w:rPr>
                <w:b/>
                <w:bCs/>
                <w:sz w:val="24"/>
                <w:szCs w:val="24"/>
              </w:rPr>
            </w:pPr>
            <w:r w:rsidRPr="00064A55">
              <w:rPr>
                <w:b/>
                <w:bCs/>
                <w:sz w:val="24"/>
                <w:szCs w:val="24"/>
              </w:rPr>
              <w:t>2</w:t>
            </w:r>
          </w:p>
        </w:tc>
        <w:tc>
          <w:tcPr>
            <w:tcW w:w="1427" w:type="dxa"/>
          </w:tcPr>
          <w:p w:rsidR="00AE478E" w:rsidRPr="00064A55" w:rsidRDefault="00AE478E" w:rsidP="00064A55">
            <w:pPr>
              <w:spacing w:line="360" w:lineRule="auto"/>
              <w:jc w:val="center"/>
              <w:outlineLvl w:val="2"/>
              <w:rPr>
                <w:b/>
                <w:bCs/>
                <w:sz w:val="24"/>
                <w:szCs w:val="24"/>
              </w:rPr>
            </w:pPr>
            <w:r w:rsidRPr="00064A55">
              <w:rPr>
                <w:b/>
                <w:bCs/>
                <w:sz w:val="24"/>
                <w:szCs w:val="24"/>
              </w:rPr>
              <w:t>3</w:t>
            </w:r>
          </w:p>
        </w:tc>
        <w:tc>
          <w:tcPr>
            <w:tcW w:w="1560" w:type="dxa"/>
          </w:tcPr>
          <w:p w:rsidR="00AE478E" w:rsidRPr="00064A55" w:rsidRDefault="00AE478E" w:rsidP="00064A55">
            <w:pPr>
              <w:spacing w:line="360" w:lineRule="auto"/>
              <w:jc w:val="center"/>
              <w:outlineLvl w:val="2"/>
              <w:rPr>
                <w:b/>
                <w:bCs/>
                <w:sz w:val="24"/>
                <w:szCs w:val="24"/>
              </w:rPr>
            </w:pPr>
            <w:r w:rsidRPr="00064A55">
              <w:rPr>
                <w:b/>
                <w:bCs/>
                <w:sz w:val="24"/>
                <w:szCs w:val="24"/>
              </w:rPr>
              <w:t>4</w:t>
            </w:r>
          </w:p>
        </w:tc>
        <w:tc>
          <w:tcPr>
            <w:tcW w:w="1417" w:type="dxa"/>
          </w:tcPr>
          <w:p w:rsidR="00AE478E" w:rsidRPr="00064A55" w:rsidRDefault="00AE478E" w:rsidP="00064A55">
            <w:pPr>
              <w:spacing w:line="360" w:lineRule="auto"/>
              <w:jc w:val="center"/>
              <w:outlineLvl w:val="2"/>
              <w:rPr>
                <w:b/>
                <w:bCs/>
                <w:sz w:val="24"/>
                <w:szCs w:val="24"/>
              </w:rPr>
            </w:pPr>
            <w:r w:rsidRPr="00064A55">
              <w:rPr>
                <w:b/>
                <w:bCs/>
                <w:sz w:val="24"/>
                <w:szCs w:val="24"/>
              </w:rPr>
              <w:t>5</w:t>
            </w:r>
          </w:p>
        </w:tc>
        <w:tc>
          <w:tcPr>
            <w:tcW w:w="1394" w:type="dxa"/>
          </w:tcPr>
          <w:p w:rsidR="00AE478E" w:rsidRPr="00064A55" w:rsidRDefault="00AE478E" w:rsidP="00064A55">
            <w:pPr>
              <w:spacing w:line="360" w:lineRule="auto"/>
              <w:jc w:val="center"/>
              <w:outlineLvl w:val="2"/>
              <w:rPr>
                <w:b/>
                <w:bCs/>
                <w:sz w:val="24"/>
                <w:szCs w:val="24"/>
              </w:rPr>
            </w:pPr>
            <w:r w:rsidRPr="00064A55">
              <w:rPr>
                <w:b/>
                <w:bCs/>
                <w:sz w:val="24"/>
                <w:szCs w:val="24"/>
              </w:rPr>
              <w:t>6</w:t>
            </w:r>
          </w:p>
        </w:tc>
        <w:tc>
          <w:tcPr>
            <w:tcW w:w="1945" w:type="dxa"/>
          </w:tcPr>
          <w:p w:rsidR="00AE478E" w:rsidRPr="00064A55" w:rsidRDefault="00AE478E" w:rsidP="00064A55">
            <w:pPr>
              <w:spacing w:line="360" w:lineRule="auto"/>
              <w:jc w:val="center"/>
              <w:outlineLvl w:val="2"/>
              <w:rPr>
                <w:b/>
                <w:bCs/>
                <w:sz w:val="24"/>
                <w:szCs w:val="24"/>
              </w:rPr>
            </w:pPr>
            <w:r w:rsidRPr="00064A55">
              <w:rPr>
                <w:b/>
                <w:bCs/>
                <w:sz w:val="24"/>
                <w:szCs w:val="24"/>
              </w:rPr>
              <w:t>7</w:t>
            </w:r>
          </w:p>
        </w:tc>
      </w:tr>
      <w:tr w:rsidR="00AE478E" w:rsidRPr="00064A55" w:rsidTr="00064A55">
        <w:tc>
          <w:tcPr>
            <w:tcW w:w="539" w:type="dxa"/>
          </w:tcPr>
          <w:p w:rsidR="00AE478E" w:rsidRPr="00064A55" w:rsidRDefault="00AE478E" w:rsidP="00064A55">
            <w:pPr>
              <w:spacing w:line="360" w:lineRule="auto"/>
              <w:jc w:val="center"/>
              <w:outlineLvl w:val="2"/>
              <w:rPr>
                <w:b/>
                <w:bCs/>
                <w:sz w:val="24"/>
                <w:szCs w:val="24"/>
              </w:rPr>
            </w:pPr>
            <w:r w:rsidRPr="00064A55">
              <w:rPr>
                <w:b/>
                <w:bCs/>
                <w:sz w:val="24"/>
                <w:szCs w:val="24"/>
              </w:rPr>
              <w:t>1</w:t>
            </w:r>
          </w:p>
        </w:tc>
        <w:tc>
          <w:tcPr>
            <w:tcW w:w="1289" w:type="dxa"/>
          </w:tcPr>
          <w:p w:rsidR="00AE478E" w:rsidRPr="00064A55" w:rsidRDefault="00AE478E" w:rsidP="00064A55">
            <w:pPr>
              <w:spacing w:line="360" w:lineRule="auto"/>
              <w:jc w:val="center"/>
              <w:outlineLvl w:val="2"/>
              <w:rPr>
                <w:bCs/>
                <w:sz w:val="24"/>
                <w:szCs w:val="24"/>
              </w:rPr>
            </w:pPr>
            <w:r w:rsidRPr="00064A55">
              <w:rPr>
                <w:bCs/>
                <w:sz w:val="24"/>
                <w:szCs w:val="24"/>
              </w:rPr>
              <w:t>Сбор, вызов и утилизация бытовых отходов</w:t>
            </w:r>
          </w:p>
        </w:tc>
        <w:tc>
          <w:tcPr>
            <w:tcW w:w="1427" w:type="dxa"/>
          </w:tcPr>
          <w:p w:rsidR="00AE478E" w:rsidRPr="00064A55" w:rsidRDefault="00AE478E" w:rsidP="00064A55">
            <w:pPr>
              <w:spacing w:line="360" w:lineRule="auto"/>
              <w:jc w:val="center"/>
              <w:outlineLvl w:val="2"/>
              <w:rPr>
                <w:bCs/>
                <w:sz w:val="24"/>
                <w:szCs w:val="24"/>
              </w:rPr>
            </w:pPr>
            <w:r w:rsidRPr="00064A55">
              <w:rPr>
                <w:bCs/>
                <w:sz w:val="24"/>
                <w:szCs w:val="24"/>
              </w:rPr>
              <w:t>Снижение затрат и повышение качества оказания услуг по сбору и утилизации бытовых отходов</w:t>
            </w:r>
          </w:p>
        </w:tc>
        <w:tc>
          <w:tcPr>
            <w:tcW w:w="1560" w:type="dxa"/>
          </w:tcPr>
          <w:p w:rsidR="00AE478E" w:rsidRPr="00064A55" w:rsidRDefault="00AE478E" w:rsidP="00064A55">
            <w:pPr>
              <w:spacing w:line="360" w:lineRule="auto"/>
              <w:jc w:val="center"/>
              <w:outlineLvl w:val="2"/>
              <w:rPr>
                <w:bCs/>
                <w:sz w:val="24"/>
                <w:szCs w:val="24"/>
              </w:rPr>
            </w:pPr>
            <w:r w:rsidRPr="00064A55">
              <w:rPr>
                <w:bCs/>
                <w:sz w:val="24"/>
                <w:szCs w:val="24"/>
              </w:rPr>
              <w:t>Приобретение и установка контейнеров емк. 0,75 куб.м – 19 ед.</w:t>
            </w:r>
          </w:p>
        </w:tc>
        <w:tc>
          <w:tcPr>
            <w:tcW w:w="1417" w:type="dxa"/>
          </w:tcPr>
          <w:p w:rsidR="00AE478E" w:rsidRPr="00064A55" w:rsidRDefault="00AE478E" w:rsidP="00064A55">
            <w:pPr>
              <w:spacing w:line="360" w:lineRule="auto"/>
              <w:jc w:val="center"/>
              <w:outlineLvl w:val="2"/>
              <w:rPr>
                <w:bCs/>
                <w:sz w:val="24"/>
                <w:szCs w:val="24"/>
              </w:rPr>
            </w:pPr>
            <w:r w:rsidRPr="00064A55">
              <w:rPr>
                <w:sz w:val="24"/>
                <w:szCs w:val="24"/>
              </w:rPr>
              <w:t xml:space="preserve">133 </w:t>
            </w:r>
          </w:p>
        </w:tc>
        <w:tc>
          <w:tcPr>
            <w:tcW w:w="1394" w:type="dxa"/>
          </w:tcPr>
          <w:p w:rsidR="00AE478E" w:rsidRPr="00064A55" w:rsidRDefault="00AE478E" w:rsidP="00064A55">
            <w:pPr>
              <w:spacing w:line="360" w:lineRule="auto"/>
              <w:jc w:val="center"/>
              <w:outlineLvl w:val="2"/>
              <w:rPr>
                <w:bCs/>
                <w:sz w:val="24"/>
                <w:szCs w:val="24"/>
              </w:rPr>
            </w:pPr>
            <w:r w:rsidRPr="00064A55">
              <w:rPr>
                <w:bCs/>
                <w:sz w:val="24"/>
                <w:szCs w:val="24"/>
              </w:rPr>
              <w:t>2017-2027</w:t>
            </w:r>
          </w:p>
        </w:tc>
        <w:tc>
          <w:tcPr>
            <w:tcW w:w="1945" w:type="dxa"/>
          </w:tcPr>
          <w:p w:rsidR="00AE478E" w:rsidRPr="00064A55" w:rsidRDefault="00AE478E" w:rsidP="00064A55">
            <w:pPr>
              <w:spacing w:line="360" w:lineRule="auto"/>
              <w:jc w:val="center"/>
              <w:outlineLvl w:val="2"/>
              <w:rPr>
                <w:bCs/>
                <w:sz w:val="24"/>
                <w:szCs w:val="24"/>
              </w:rPr>
            </w:pPr>
            <w:r w:rsidRPr="00064A55">
              <w:rPr>
                <w:bCs/>
                <w:sz w:val="24"/>
                <w:szCs w:val="24"/>
              </w:rPr>
              <w:t>Инвестиционная программа</w:t>
            </w:r>
          </w:p>
        </w:tc>
      </w:tr>
      <w:tr w:rsidR="00AE478E" w:rsidRPr="00064A55" w:rsidTr="00064A55">
        <w:tc>
          <w:tcPr>
            <w:tcW w:w="539" w:type="dxa"/>
          </w:tcPr>
          <w:p w:rsidR="00AE478E" w:rsidRPr="00064A55" w:rsidRDefault="00AE478E" w:rsidP="00064A55">
            <w:pPr>
              <w:spacing w:line="360" w:lineRule="auto"/>
              <w:jc w:val="center"/>
              <w:outlineLvl w:val="2"/>
              <w:rPr>
                <w:b/>
                <w:bCs/>
                <w:sz w:val="24"/>
                <w:szCs w:val="24"/>
              </w:rPr>
            </w:pPr>
          </w:p>
        </w:tc>
        <w:tc>
          <w:tcPr>
            <w:tcW w:w="1289" w:type="dxa"/>
          </w:tcPr>
          <w:p w:rsidR="00AE478E" w:rsidRPr="00064A55" w:rsidRDefault="00AE478E" w:rsidP="00064A55">
            <w:pPr>
              <w:spacing w:line="360" w:lineRule="auto"/>
              <w:jc w:val="center"/>
              <w:outlineLvl w:val="2"/>
              <w:rPr>
                <w:b/>
                <w:bCs/>
                <w:sz w:val="24"/>
                <w:szCs w:val="24"/>
              </w:rPr>
            </w:pPr>
            <w:r w:rsidRPr="00064A55">
              <w:rPr>
                <w:b/>
                <w:bCs/>
                <w:sz w:val="24"/>
                <w:szCs w:val="24"/>
              </w:rPr>
              <w:t>Итого</w:t>
            </w:r>
          </w:p>
        </w:tc>
        <w:tc>
          <w:tcPr>
            <w:tcW w:w="1427" w:type="dxa"/>
          </w:tcPr>
          <w:p w:rsidR="00AE478E" w:rsidRPr="00064A55" w:rsidRDefault="00AE478E" w:rsidP="00064A55">
            <w:pPr>
              <w:spacing w:line="360" w:lineRule="auto"/>
              <w:jc w:val="center"/>
              <w:outlineLvl w:val="2"/>
              <w:rPr>
                <w:b/>
                <w:bCs/>
                <w:sz w:val="24"/>
                <w:szCs w:val="24"/>
              </w:rPr>
            </w:pPr>
          </w:p>
        </w:tc>
        <w:tc>
          <w:tcPr>
            <w:tcW w:w="1560" w:type="dxa"/>
          </w:tcPr>
          <w:p w:rsidR="00AE478E" w:rsidRPr="00064A55" w:rsidRDefault="00AE478E" w:rsidP="00064A55">
            <w:pPr>
              <w:spacing w:line="360" w:lineRule="auto"/>
              <w:jc w:val="center"/>
              <w:outlineLvl w:val="2"/>
              <w:rPr>
                <w:b/>
                <w:bCs/>
                <w:sz w:val="24"/>
                <w:szCs w:val="24"/>
              </w:rPr>
            </w:pPr>
          </w:p>
        </w:tc>
        <w:tc>
          <w:tcPr>
            <w:tcW w:w="1417" w:type="dxa"/>
          </w:tcPr>
          <w:p w:rsidR="00AE478E" w:rsidRPr="00064A55" w:rsidRDefault="00AE478E" w:rsidP="00064A55">
            <w:pPr>
              <w:spacing w:line="360" w:lineRule="auto"/>
              <w:jc w:val="center"/>
              <w:outlineLvl w:val="2"/>
              <w:rPr>
                <w:b/>
                <w:bCs/>
                <w:sz w:val="24"/>
                <w:szCs w:val="24"/>
              </w:rPr>
            </w:pPr>
            <w:r w:rsidRPr="00064A55">
              <w:rPr>
                <w:b/>
                <w:bCs/>
                <w:sz w:val="24"/>
                <w:szCs w:val="24"/>
              </w:rPr>
              <w:t xml:space="preserve">133 </w:t>
            </w:r>
          </w:p>
        </w:tc>
        <w:tc>
          <w:tcPr>
            <w:tcW w:w="1394" w:type="dxa"/>
          </w:tcPr>
          <w:p w:rsidR="00AE478E" w:rsidRPr="00064A55" w:rsidRDefault="00AE478E" w:rsidP="00064A55">
            <w:pPr>
              <w:spacing w:line="360" w:lineRule="auto"/>
              <w:jc w:val="center"/>
              <w:outlineLvl w:val="2"/>
              <w:rPr>
                <w:b/>
                <w:bCs/>
                <w:sz w:val="24"/>
                <w:szCs w:val="24"/>
              </w:rPr>
            </w:pPr>
          </w:p>
        </w:tc>
        <w:tc>
          <w:tcPr>
            <w:tcW w:w="1945" w:type="dxa"/>
          </w:tcPr>
          <w:p w:rsidR="00AE478E" w:rsidRPr="00064A55" w:rsidRDefault="00AE478E" w:rsidP="00064A55">
            <w:pPr>
              <w:spacing w:line="360" w:lineRule="auto"/>
              <w:jc w:val="center"/>
              <w:outlineLvl w:val="2"/>
              <w:rPr>
                <w:b/>
                <w:bCs/>
                <w:sz w:val="24"/>
                <w:szCs w:val="24"/>
              </w:rPr>
            </w:pPr>
          </w:p>
        </w:tc>
      </w:tr>
    </w:tbl>
    <w:p w:rsidR="00AE478E" w:rsidRPr="00064A55" w:rsidRDefault="00AE478E" w:rsidP="00AE478E">
      <w:pPr>
        <w:spacing w:line="360" w:lineRule="auto"/>
        <w:ind w:firstLine="709"/>
        <w:jc w:val="both"/>
        <w:rPr>
          <w:rFonts w:eastAsia="Calibri"/>
          <w:lang w:eastAsia="en-US"/>
        </w:rPr>
      </w:pPr>
    </w:p>
    <w:p w:rsidR="00AE478E" w:rsidRPr="00064A55" w:rsidRDefault="00AE478E" w:rsidP="00AE478E">
      <w:pPr>
        <w:rPr>
          <w:rFonts w:eastAsia="Calibri"/>
          <w:lang w:eastAsia="en-US"/>
        </w:rPr>
      </w:pPr>
      <w:r w:rsidRPr="00064A55">
        <w:rPr>
          <w:rFonts w:eastAsia="Calibri"/>
          <w:lang w:eastAsia="en-US"/>
        </w:rPr>
        <w:br w:type="page"/>
      </w:r>
    </w:p>
    <w:p w:rsidR="00AE478E" w:rsidRPr="00064A55" w:rsidRDefault="00AE478E" w:rsidP="00AE478E">
      <w:pPr>
        <w:pStyle w:val="4"/>
        <w:rPr>
          <w:sz w:val="24"/>
          <w:szCs w:val="24"/>
        </w:rPr>
      </w:pPr>
      <w:r w:rsidRPr="00064A55">
        <w:rPr>
          <w:sz w:val="24"/>
          <w:szCs w:val="24"/>
        </w:rPr>
        <w:t xml:space="preserve">12. Финансовые потребности для реализации программы </w:t>
      </w:r>
    </w:p>
    <w:p w:rsidR="00AE478E" w:rsidRPr="00064A55" w:rsidRDefault="00AE478E" w:rsidP="00AE478E">
      <w:pPr>
        <w:pStyle w:val="a5"/>
        <w:rPr>
          <w:rFonts w:cs="Times New Roman"/>
          <w:sz w:val="24"/>
          <w:szCs w:val="24"/>
        </w:rPr>
      </w:pPr>
    </w:p>
    <w:p w:rsidR="00AE478E" w:rsidRPr="00064A55" w:rsidRDefault="00AE478E" w:rsidP="00AE478E">
      <w:pPr>
        <w:spacing w:line="360" w:lineRule="auto"/>
        <w:jc w:val="center"/>
        <w:rPr>
          <w:rFonts w:eastAsia="Calibri"/>
          <w:b/>
          <w:lang w:eastAsia="en-US"/>
        </w:rPr>
      </w:pPr>
      <w:r w:rsidRPr="00064A55">
        <w:rPr>
          <w:rFonts w:eastAsia="Calibri"/>
          <w:b/>
          <w:lang w:eastAsia="en-US"/>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tbl>
      <w:tblPr>
        <w:tblW w:w="1197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2515"/>
        <w:gridCol w:w="786"/>
        <w:gridCol w:w="1726"/>
        <w:gridCol w:w="2014"/>
        <w:gridCol w:w="2408"/>
        <w:gridCol w:w="1908"/>
      </w:tblGrid>
      <w:tr w:rsidR="00AE478E" w:rsidRPr="00064A55" w:rsidTr="00064A55">
        <w:trPr>
          <w:trHeight w:val="327"/>
        </w:trPr>
        <w:tc>
          <w:tcPr>
            <w:tcW w:w="617" w:type="dxa"/>
            <w:vMerge w:val="restart"/>
          </w:tcPr>
          <w:p w:rsidR="00AE478E" w:rsidRPr="00064A55" w:rsidRDefault="00AE478E" w:rsidP="00064A55">
            <w:pPr>
              <w:spacing w:line="360" w:lineRule="auto"/>
              <w:jc w:val="center"/>
              <w:outlineLvl w:val="2"/>
              <w:rPr>
                <w:rFonts w:eastAsia="Calibri"/>
                <w:b/>
                <w:bCs/>
              </w:rPr>
            </w:pPr>
            <w:r w:rsidRPr="00064A55">
              <w:rPr>
                <w:rFonts w:eastAsia="Calibri"/>
                <w:b/>
                <w:bCs/>
              </w:rPr>
              <w:t>№ п/п</w:t>
            </w:r>
          </w:p>
          <w:p w:rsidR="00AE478E" w:rsidRPr="00064A55" w:rsidRDefault="00AE478E" w:rsidP="00064A55">
            <w:pPr>
              <w:spacing w:line="360" w:lineRule="auto"/>
              <w:jc w:val="center"/>
              <w:outlineLvl w:val="2"/>
              <w:rPr>
                <w:rFonts w:eastAsia="Calibri"/>
                <w:b/>
                <w:bCs/>
              </w:rPr>
            </w:pPr>
          </w:p>
        </w:tc>
        <w:tc>
          <w:tcPr>
            <w:tcW w:w="2515" w:type="dxa"/>
            <w:vMerge w:val="restart"/>
          </w:tcPr>
          <w:p w:rsidR="00AE478E" w:rsidRPr="00064A55" w:rsidRDefault="00AE478E" w:rsidP="00064A55">
            <w:pPr>
              <w:jc w:val="center"/>
              <w:rPr>
                <w:rFonts w:eastAsia="Calibri"/>
                <w:b/>
                <w:bCs/>
              </w:rPr>
            </w:pPr>
            <w:r w:rsidRPr="00064A55">
              <w:rPr>
                <w:rFonts w:eastAsia="Calibri"/>
                <w:b/>
                <w:bCs/>
              </w:rPr>
              <w:t>Программы инвестиционных проектов</w:t>
            </w:r>
          </w:p>
          <w:p w:rsidR="00AE478E" w:rsidRPr="00064A55" w:rsidRDefault="00AE478E" w:rsidP="00064A55">
            <w:pPr>
              <w:spacing w:line="360" w:lineRule="auto"/>
              <w:jc w:val="center"/>
              <w:outlineLvl w:val="2"/>
              <w:rPr>
                <w:rFonts w:eastAsia="Calibri"/>
                <w:b/>
                <w:bCs/>
              </w:rPr>
            </w:pPr>
          </w:p>
        </w:tc>
        <w:tc>
          <w:tcPr>
            <w:tcW w:w="786" w:type="dxa"/>
            <w:vMerge w:val="restart"/>
          </w:tcPr>
          <w:p w:rsidR="00AE478E" w:rsidRPr="00064A55" w:rsidRDefault="00AE478E" w:rsidP="00064A55">
            <w:pPr>
              <w:jc w:val="center"/>
              <w:rPr>
                <w:rFonts w:eastAsia="Calibri"/>
                <w:b/>
                <w:bCs/>
              </w:rPr>
            </w:pPr>
            <w:r w:rsidRPr="00064A55">
              <w:rPr>
                <w:rFonts w:eastAsia="Calibri"/>
                <w:b/>
                <w:bCs/>
              </w:rPr>
              <w:t>Всего</w:t>
            </w:r>
          </w:p>
          <w:p w:rsidR="00AE478E" w:rsidRPr="00064A55" w:rsidRDefault="00AE478E" w:rsidP="00064A55">
            <w:pPr>
              <w:spacing w:line="360" w:lineRule="auto"/>
              <w:jc w:val="center"/>
              <w:outlineLvl w:val="2"/>
              <w:rPr>
                <w:rFonts w:eastAsia="Calibri"/>
                <w:b/>
                <w:bCs/>
              </w:rPr>
            </w:pPr>
          </w:p>
        </w:tc>
        <w:tc>
          <w:tcPr>
            <w:tcW w:w="8056" w:type="dxa"/>
            <w:gridSpan w:val="4"/>
          </w:tcPr>
          <w:p w:rsidR="00AE478E" w:rsidRPr="00064A55" w:rsidRDefault="00AE478E" w:rsidP="00064A55">
            <w:pPr>
              <w:spacing w:line="360" w:lineRule="auto"/>
              <w:jc w:val="center"/>
              <w:outlineLvl w:val="2"/>
              <w:rPr>
                <w:rFonts w:eastAsia="Calibri"/>
                <w:b/>
                <w:bCs/>
              </w:rPr>
            </w:pPr>
            <w:r w:rsidRPr="00064A55">
              <w:rPr>
                <w:rFonts w:eastAsia="Calibri"/>
                <w:b/>
                <w:bCs/>
              </w:rPr>
              <w:t>В том числе по источникам финансирования</w:t>
            </w:r>
          </w:p>
        </w:tc>
      </w:tr>
      <w:tr w:rsidR="00AE478E" w:rsidRPr="00064A55" w:rsidTr="00064A55">
        <w:trPr>
          <w:trHeight w:val="422"/>
        </w:trPr>
        <w:tc>
          <w:tcPr>
            <w:tcW w:w="617" w:type="dxa"/>
            <w:vMerge/>
          </w:tcPr>
          <w:p w:rsidR="00AE478E" w:rsidRPr="00064A55" w:rsidRDefault="00AE478E" w:rsidP="00064A55">
            <w:pPr>
              <w:spacing w:line="360" w:lineRule="auto"/>
              <w:ind w:left="324"/>
              <w:jc w:val="center"/>
              <w:outlineLvl w:val="2"/>
              <w:rPr>
                <w:rFonts w:eastAsia="Calibri"/>
                <w:b/>
                <w:bCs/>
              </w:rPr>
            </w:pPr>
          </w:p>
        </w:tc>
        <w:tc>
          <w:tcPr>
            <w:tcW w:w="2515" w:type="dxa"/>
            <w:vMerge/>
          </w:tcPr>
          <w:p w:rsidR="00AE478E" w:rsidRPr="00064A55" w:rsidRDefault="00AE478E" w:rsidP="00064A55">
            <w:pPr>
              <w:jc w:val="center"/>
              <w:rPr>
                <w:rFonts w:eastAsia="Calibri"/>
                <w:b/>
                <w:bCs/>
              </w:rPr>
            </w:pPr>
          </w:p>
        </w:tc>
        <w:tc>
          <w:tcPr>
            <w:tcW w:w="786" w:type="dxa"/>
            <w:vMerge/>
          </w:tcPr>
          <w:p w:rsidR="00AE478E" w:rsidRPr="00064A55" w:rsidRDefault="00AE478E" w:rsidP="00064A55">
            <w:pPr>
              <w:jc w:val="center"/>
              <w:rPr>
                <w:rFonts w:eastAsia="Calibri"/>
                <w:b/>
                <w:bCs/>
              </w:rPr>
            </w:pPr>
          </w:p>
        </w:tc>
        <w:tc>
          <w:tcPr>
            <w:tcW w:w="1726" w:type="dxa"/>
          </w:tcPr>
          <w:p w:rsidR="00AE478E" w:rsidRPr="00064A55" w:rsidRDefault="00AE478E" w:rsidP="00064A55">
            <w:pPr>
              <w:spacing w:line="360" w:lineRule="auto"/>
              <w:jc w:val="center"/>
              <w:outlineLvl w:val="2"/>
              <w:rPr>
                <w:rFonts w:eastAsia="Calibri"/>
                <w:b/>
                <w:bCs/>
              </w:rPr>
            </w:pPr>
            <w:r w:rsidRPr="00064A55">
              <w:rPr>
                <w:rFonts w:eastAsia="Calibri"/>
                <w:b/>
                <w:bCs/>
              </w:rPr>
              <w:t>Бюджетные средства всех уровней</w:t>
            </w:r>
          </w:p>
        </w:tc>
        <w:tc>
          <w:tcPr>
            <w:tcW w:w="2014" w:type="dxa"/>
          </w:tcPr>
          <w:p w:rsidR="00AE478E" w:rsidRPr="00064A55" w:rsidRDefault="00AE478E" w:rsidP="00064A55">
            <w:pPr>
              <w:spacing w:line="360" w:lineRule="auto"/>
              <w:jc w:val="center"/>
              <w:outlineLvl w:val="2"/>
              <w:rPr>
                <w:rFonts w:eastAsia="Calibri"/>
                <w:b/>
                <w:bCs/>
              </w:rPr>
            </w:pPr>
            <w:r w:rsidRPr="00064A55">
              <w:rPr>
                <w:rFonts w:eastAsia="Calibri"/>
                <w:b/>
                <w:bCs/>
              </w:rPr>
              <w:t>Средства населения (плата за подключение)</w:t>
            </w:r>
          </w:p>
        </w:tc>
        <w:tc>
          <w:tcPr>
            <w:tcW w:w="2408" w:type="dxa"/>
          </w:tcPr>
          <w:p w:rsidR="00AE478E" w:rsidRPr="00064A55" w:rsidRDefault="00AE478E" w:rsidP="00064A55">
            <w:pPr>
              <w:spacing w:line="360" w:lineRule="auto"/>
              <w:jc w:val="center"/>
              <w:outlineLvl w:val="2"/>
              <w:rPr>
                <w:rFonts w:eastAsia="Calibri"/>
                <w:b/>
                <w:bCs/>
              </w:rPr>
            </w:pPr>
            <w:r w:rsidRPr="00064A55">
              <w:rPr>
                <w:rFonts w:eastAsia="Calibri"/>
                <w:b/>
                <w:bCs/>
              </w:rPr>
              <w:t>Кредиты (инвестиционная надбавка к тарифам)</w:t>
            </w:r>
          </w:p>
        </w:tc>
        <w:tc>
          <w:tcPr>
            <w:tcW w:w="1908" w:type="dxa"/>
          </w:tcPr>
          <w:p w:rsidR="00AE478E" w:rsidRPr="00064A55" w:rsidRDefault="00AE478E" w:rsidP="00064A55">
            <w:pPr>
              <w:spacing w:line="360" w:lineRule="auto"/>
              <w:jc w:val="center"/>
              <w:outlineLvl w:val="2"/>
              <w:rPr>
                <w:rFonts w:eastAsia="Calibri"/>
                <w:b/>
                <w:bCs/>
              </w:rPr>
            </w:pPr>
            <w:r w:rsidRPr="00064A55">
              <w:rPr>
                <w:rFonts w:eastAsia="Calibri"/>
                <w:b/>
                <w:bCs/>
              </w:rPr>
              <w:t>Прочие инвесторы застройщики</w:t>
            </w:r>
          </w:p>
        </w:tc>
      </w:tr>
      <w:tr w:rsidR="00AE478E" w:rsidRPr="00064A55" w:rsidTr="00064A55">
        <w:trPr>
          <w:trHeight w:val="289"/>
        </w:trPr>
        <w:tc>
          <w:tcPr>
            <w:tcW w:w="617" w:type="dxa"/>
          </w:tcPr>
          <w:p w:rsidR="00AE478E" w:rsidRPr="00064A55" w:rsidRDefault="00AE478E" w:rsidP="00064A55">
            <w:pPr>
              <w:spacing w:line="360" w:lineRule="auto"/>
              <w:jc w:val="center"/>
              <w:outlineLvl w:val="2"/>
              <w:rPr>
                <w:rFonts w:eastAsia="Calibri"/>
                <w:b/>
                <w:bCs/>
              </w:rPr>
            </w:pPr>
            <w:r w:rsidRPr="00064A55">
              <w:rPr>
                <w:rFonts w:eastAsia="Calibri"/>
                <w:b/>
                <w:bCs/>
              </w:rPr>
              <w:t>1</w:t>
            </w:r>
          </w:p>
        </w:tc>
        <w:tc>
          <w:tcPr>
            <w:tcW w:w="2515" w:type="dxa"/>
          </w:tcPr>
          <w:p w:rsidR="00AE478E" w:rsidRPr="00064A55" w:rsidRDefault="00AE478E" w:rsidP="00064A55">
            <w:pPr>
              <w:spacing w:line="360" w:lineRule="auto"/>
              <w:jc w:val="center"/>
              <w:outlineLvl w:val="2"/>
              <w:rPr>
                <w:rFonts w:eastAsia="Calibri"/>
                <w:b/>
                <w:bCs/>
              </w:rPr>
            </w:pPr>
            <w:r w:rsidRPr="00064A55">
              <w:rPr>
                <w:rFonts w:eastAsia="Calibri"/>
                <w:b/>
                <w:bCs/>
              </w:rPr>
              <w:t>Программа инвестиционных проектов развития системы водоснабженияя</w:t>
            </w:r>
          </w:p>
        </w:tc>
        <w:tc>
          <w:tcPr>
            <w:tcW w:w="786" w:type="dxa"/>
          </w:tcPr>
          <w:p w:rsidR="00AE478E" w:rsidRPr="00064A55" w:rsidRDefault="00AE478E" w:rsidP="00064A55">
            <w:pPr>
              <w:spacing w:line="360" w:lineRule="auto"/>
              <w:jc w:val="center"/>
              <w:outlineLvl w:val="2"/>
              <w:rPr>
                <w:rFonts w:eastAsia="Calibri"/>
                <w:bCs/>
              </w:rPr>
            </w:pPr>
            <w:r w:rsidRPr="00064A55">
              <w:rPr>
                <w:b/>
              </w:rPr>
              <w:t xml:space="preserve"> </w:t>
            </w:r>
          </w:p>
        </w:tc>
        <w:tc>
          <w:tcPr>
            <w:tcW w:w="1726" w:type="dxa"/>
          </w:tcPr>
          <w:p w:rsidR="00AE478E" w:rsidRPr="00064A55" w:rsidRDefault="00AE478E" w:rsidP="00064A55">
            <w:pPr>
              <w:spacing w:line="360" w:lineRule="auto"/>
              <w:jc w:val="center"/>
              <w:outlineLvl w:val="2"/>
              <w:rPr>
                <w:rFonts w:eastAsia="Calibri"/>
                <w:bCs/>
              </w:rPr>
            </w:pPr>
            <w:r w:rsidRPr="00064A55">
              <w:t xml:space="preserve">10260 </w:t>
            </w:r>
          </w:p>
        </w:tc>
        <w:tc>
          <w:tcPr>
            <w:tcW w:w="2014" w:type="dxa"/>
          </w:tcPr>
          <w:p w:rsidR="00AE478E" w:rsidRPr="00064A55" w:rsidRDefault="00AE478E" w:rsidP="00064A55">
            <w:pPr>
              <w:spacing w:line="360" w:lineRule="auto"/>
              <w:jc w:val="center"/>
              <w:outlineLvl w:val="2"/>
              <w:rPr>
                <w:rFonts w:eastAsia="Calibri"/>
                <w:bCs/>
              </w:rPr>
            </w:pPr>
            <w:r w:rsidRPr="00064A55">
              <w:rPr>
                <w:rFonts w:eastAsia="Calibri"/>
                <w:bCs/>
              </w:rPr>
              <w:t>10260</w:t>
            </w:r>
          </w:p>
        </w:tc>
        <w:tc>
          <w:tcPr>
            <w:tcW w:w="2408" w:type="dxa"/>
          </w:tcPr>
          <w:p w:rsidR="00AE478E" w:rsidRPr="00064A55" w:rsidRDefault="00AE478E" w:rsidP="00064A55">
            <w:pPr>
              <w:spacing w:line="360" w:lineRule="auto"/>
              <w:jc w:val="center"/>
              <w:outlineLvl w:val="2"/>
              <w:rPr>
                <w:rFonts w:eastAsia="Calibri"/>
                <w:bCs/>
              </w:rPr>
            </w:pPr>
            <w:r w:rsidRPr="00064A55">
              <w:rPr>
                <w:rFonts w:eastAsia="Calibri"/>
                <w:bCs/>
              </w:rPr>
              <w:t>-</w:t>
            </w:r>
          </w:p>
        </w:tc>
        <w:tc>
          <w:tcPr>
            <w:tcW w:w="1908" w:type="dxa"/>
          </w:tcPr>
          <w:p w:rsidR="00AE478E" w:rsidRPr="00064A55" w:rsidRDefault="00AE478E" w:rsidP="00064A55">
            <w:pPr>
              <w:spacing w:line="360" w:lineRule="auto"/>
              <w:jc w:val="center"/>
              <w:outlineLvl w:val="2"/>
              <w:rPr>
                <w:rFonts w:eastAsia="Calibri"/>
                <w:bCs/>
              </w:rPr>
            </w:pPr>
            <w:r w:rsidRPr="00064A55">
              <w:rPr>
                <w:rFonts w:eastAsia="Calibri"/>
                <w:bCs/>
              </w:rPr>
              <w:t>-</w:t>
            </w:r>
          </w:p>
        </w:tc>
      </w:tr>
      <w:tr w:rsidR="00AE478E" w:rsidRPr="00064A55" w:rsidTr="00064A55">
        <w:trPr>
          <w:trHeight w:val="525"/>
        </w:trPr>
        <w:tc>
          <w:tcPr>
            <w:tcW w:w="617" w:type="dxa"/>
          </w:tcPr>
          <w:p w:rsidR="00AE478E" w:rsidRPr="00064A55" w:rsidRDefault="00AE478E" w:rsidP="00064A55">
            <w:pPr>
              <w:spacing w:line="360" w:lineRule="auto"/>
              <w:jc w:val="center"/>
              <w:outlineLvl w:val="2"/>
              <w:rPr>
                <w:rFonts w:eastAsia="Calibri"/>
                <w:b/>
                <w:bCs/>
              </w:rPr>
            </w:pPr>
            <w:r w:rsidRPr="00064A55">
              <w:rPr>
                <w:rFonts w:eastAsia="Calibri"/>
                <w:b/>
                <w:bCs/>
              </w:rPr>
              <w:t>2</w:t>
            </w:r>
          </w:p>
        </w:tc>
        <w:tc>
          <w:tcPr>
            <w:tcW w:w="2515" w:type="dxa"/>
          </w:tcPr>
          <w:p w:rsidR="00AE478E" w:rsidRPr="00064A55" w:rsidRDefault="00AE478E" w:rsidP="00064A55">
            <w:pPr>
              <w:spacing w:line="360" w:lineRule="auto"/>
              <w:jc w:val="center"/>
              <w:outlineLvl w:val="2"/>
              <w:rPr>
                <w:rFonts w:eastAsia="Calibri"/>
                <w:bCs/>
              </w:rPr>
            </w:pPr>
            <w:r w:rsidRPr="00064A55">
              <w:rPr>
                <w:rFonts w:eastAsia="Calibri"/>
                <w:b/>
                <w:bCs/>
              </w:rPr>
              <w:t>Программа инвестиционных проектов развития системы сбора и вывоза бытовых отходов ТБО</w:t>
            </w:r>
          </w:p>
        </w:tc>
        <w:tc>
          <w:tcPr>
            <w:tcW w:w="786" w:type="dxa"/>
          </w:tcPr>
          <w:p w:rsidR="00AE478E" w:rsidRPr="00064A55" w:rsidRDefault="00AE478E" w:rsidP="00064A55">
            <w:pPr>
              <w:spacing w:line="360" w:lineRule="auto"/>
              <w:jc w:val="center"/>
              <w:outlineLvl w:val="2"/>
              <w:rPr>
                <w:rFonts w:eastAsia="Calibri"/>
                <w:bCs/>
              </w:rPr>
            </w:pPr>
            <w:r w:rsidRPr="00064A55">
              <w:rPr>
                <w:b/>
                <w:bCs/>
              </w:rPr>
              <w:t xml:space="preserve"> </w:t>
            </w:r>
          </w:p>
        </w:tc>
        <w:tc>
          <w:tcPr>
            <w:tcW w:w="1726" w:type="dxa"/>
          </w:tcPr>
          <w:p w:rsidR="00AE478E" w:rsidRPr="00064A55" w:rsidRDefault="00AE478E" w:rsidP="00064A55">
            <w:pPr>
              <w:spacing w:line="360" w:lineRule="auto"/>
              <w:jc w:val="center"/>
              <w:outlineLvl w:val="2"/>
              <w:rPr>
                <w:rFonts w:eastAsia="Calibri"/>
                <w:bCs/>
              </w:rPr>
            </w:pPr>
            <w:r w:rsidRPr="00064A55">
              <w:rPr>
                <w:bCs/>
              </w:rPr>
              <w:t xml:space="preserve">133 </w:t>
            </w:r>
          </w:p>
        </w:tc>
        <w:tc>
          <w:tcPr>
            <w:tcW w:w="2014" w:type="dxa"/>
          </w:tcPr>
          <w:p w:rsidR="00AE478E" w:rsidRPr="00064A55" w:rsidRDefault="00AE478E" w:rsidP="00064A55">
            <w:pPr>
              <w:spacing w:line="360" w:lineRule="auto"/>
              <w:jc w:val="center"/>
              <w:outlineLvl w:val="2"/>
              <w:rPr>
                <w:rFonts w:eastAsia="Calibri"/>
                <w:bCs/>
              </w:rPr>
            </w:pPr>
            <w:r w:rsidRPr="00064A55">
              <w:rPr>
                <w:rFonts w:eastAsia="Calibri"/>
                <w:bCs/>
              </w:rPr>
              <w:t>133</w:t>
            </w:r>
          </w:p>
        </w:tc>
        <w:tc>
          <w:tcPr>
            <w:tcW w:w="2408" w:type="dxa"/>
          </w:tcPr>
          <w:p w:rsidR="00AE478E" w:rsidRPr="00064A55" w:rsidRDefault="00AE478E" w:rsidP="00064A55">
            <w:pPr>
              <w:spacing w:line="360" w:lineRule="auto"/>
              <w:jc w:val="center"/>
              <w:outlineLvl w:val="2"/>
              <w:rPr>
                <w:rFonts w:eastAsia="Calibri"/>
                <w:bCs/>
              </w:rPr>
            </w:pPr>
            <w:r w:rsidRPr="00064A55">
              <w:rPr>
                <w:rFonts w:eastAsia="Calibri"/>
                <w:bCs/>
              </w:rPr>
              <w:t>-</w:t>
            </w:r>
          </w:p>
        </w:tc>
        <w:tc>
          <w:tcPr>
            <w:tcW w:w="1908" w:type="dxa"/>
          </w:tcPr>
          <w:p w:rsidR="00AE478E" w:rsidRPr="00064A55" w:rsidRDefault="00AE478E" w:rsidP="00064A55">
            <w:pPr>
              <w:spacing w:line="360" w:lineRule="auto"/>
              <w:jc w:val="center"/>
              <w:outlineLvl w:val="2"/>
              <w:rPr>
                <w:rFonts w:eastAsia="Calibri"/>
                <w:bCs/>
              </w:rPr>
            </w:pPr>
            <w:r w:rsidRPr="00064A55">
              <w:rPr>
                <w:rFonts w:eastAsia="Calibri"/>
                <w:bCs/>
              </w:rPr>
              <w:t>-</w:t>
            </w:r>
          </w:p>
        </w:tc>
      </w:tr>
      <w:tr w:rsidR="00AE478E" w:rsidRPr="00064A55" w:rsidTr="00064A55">
        <w:trPr>
          <w:trHeight w:val="795"/>
        </w:trPr>
        <w:tc>
          <w:tcPr>
            <w:tcW w:w="617" w:type="dxa"/>
          </w:tcPr>
          <w:p w:rsidR="00AE478E" w:rsidRPr="00064A55" w:rsidRDefault="00AE478E" w:rsidP="00064A55">
            <w:pPr>
              <w:spacing w:line="360" w:lineRule="auto"/>
              <w:jc w:val="center"/>
              <w:outlineLvl w:val="2"/>
              <w:rPr>
                <w:rFonts w:eastAsia="Calibri"/>
                <w:b/>
                <w:bCs/>
              </w:rPr>
            </w:pPr>
          </w:p>
        </w:tc>
        <w:tc>
          <w:tcPr>
            <w:tcW w:w="2515" w:type="dxa"/>
          </w:tcPr>
          <w:p w:rsidR="00AE478E" w:rsidRPr="00064A55" w:rsidRDefault="00AE478E" w:rsidP="00064A55">
            <w:pPr>
              <w:spacing w:line="360" w:lineRule="auto"/>
              <w:jc w:val="center"/>
              <w:outlineLvl w:val="2"/>
              <w:rPr>
                <w:rFonts w:eastAsia="Calibri"/>
                <w:b/>
                <w:bCs/>
              </w:rPr>
            </w:pPr>
            <w:r w:rsidRPr="00064A55">
              <w:rPr>
                <w:rFonts w:eastAsia="Calibri"/>
                <w:b/>
                <w:bCs/>
              </w:rPr>
              <w:t>Всего по Программе</w:t>
            </w:r>
          </w:p>
        </w:tc>
        <w:tc>
          <w:tcPr>
            <w:tcW w:w="786" w:type="dxa"/>
          </w:tcPr>
          <w:p w:rsidR="00AE478E" w:rsidRPr="00064A55" w:rsidRDefault="00AE478E" w:rsidP="00064A55">
            <w:pPr>
              <w:spacing w:line="360" w:lineRule="auto"/>
              <w:jc w:val="center"/>
              <w:outlineLvl w:val="2"/>
              <w:rPr>
                <w:rFonts w:eastAsia="Calibri"/>
                <w:b/>
                <w:bCs/>
              </w:rPr>
            </w:pPr>
            <w:r w:rsidRPr="00064A55">
              <w:rPr>
                <w:b/>
              </w:rPr>
              <w:t xml:space="preserve"> </w:t>
            </w:r>
          </w:p>
        </w:tc>
        <w:tc>
          <w:tcPr>
            <w:tcW w:w="1726" w:type="dxa"/>
          </w:tcPr>
          <w:p w:rsidR="00AE478E" w:rsidRPr="00064A55" w:rsidRDefault="00AE478E" w:rsidP="00064A55">
            <w:pPr>
              <w:spacing w:line="360" w:lineRule="auto"/>
              <w:jc w:val="center"/>
              <w:outlineLvl w:val="2"/>
              <w:rPr>
                <w:rFonts w:eastAsia="Calibri"/>
                <w:bCs/>
              </w:rPr>
            </w:pPr>
            <w:r w:rsidRPr="00064A55">
              <w:t xml:space="preserve">10393 </w:t>
            </w:r>
          </w:p>
        </w:tc>
        <w:tc>
          <w:tcPr>
            <w:tcW w:w="2014" w:type="dxa"/>
          </w:tcPr>
          <w:p w:rsidR="00AE478E" w:rsidRPr="00064A55" w:rsidRDefault="00AE478E" w:rsidP="00064A55">
            <w:pPr>
              <w:spacing w:line="360" w:lineRule="auto"/>
              <w:jc w:val="center"/>
              <w:outlineLvl w:val="2"/>
              <w:rPr>
                <w:bCs/>
              </w:rPr>
            </w:pPr>
            <w:r w:rsidRPr="00064A55">
              <w:rPr>
                <w:bCs/>
              </w:rPr>
              <w:t>10393</w:t>
            </w:r>
          </w:p>
        </w:tc>
        <w:tc>
          <w:tcPr>
            <w:tcW w:w="2408" w:type="dxa"/>
          </w:tcPr>
          <w:p w:rsidR="00AE478E" w:rsidRPr="00064A55" w:rsidRDefault="00AE478E" w:rsidP="00064A55">
            <w:pPr>
              <w:spacing w:line="360" w:lineRule="auto"/>
              <w:jc w:val="center"/>
              <w:outlineLvl w:val="2"/>
              <w:rPr>
                <w:bCs/>
              </w:rPr>
            </w:pPr>
          </w:p>
        </w:tc>
        <w:tc>
          <w:tcPr>
            <w:tcW w:w="1908" w:type="dxa"/>
          </w:tcPr>
          <w:p w:rsidR="00AE478E" w:rsidRPr="00064A55" w:rsidRDefault="00AE478E" w:rsidP="00064A55">
            <w:pPr>
              <w:spacing w:line="360" w:lineRule="auto"/>
              <w:jc w:val="center"/>
              <w:outlineLvl w:val="2"/>
              <w:rPr>
                <w:bCs/>
              </w:rPr>
            </w:pPr>
          </w:p>
        </w:tc>
      </w:tr>
    </w:tbl>
    <w:p w:rsidR="00AE478E" w:rsidRPr="00064A55" w:rsidRDefault="00AE478E" w:rsidP="00AE478E">
      <w:pPr>
        <w:pStyle w:val="a5"/>
        <w:rPr>
          <w:sz w:val="24"/>
          <w:szCs w:val="24"/>
        </w:rPr>
      </w:pPr>
    </w:p>
    <w:p w:rsidR="00AE478E" w:rsidRPr="00064A55" w:rsidRDefault="00AE478E" w:rsidP="00AE478E">
      <w:r w:rsidRPr="00064A55">
        <w:br w:type="page"/>
      </w:r>
    </w:p>
    <w:p w:rsidR="00AE478E" w:rsidRPr="00064A55" w:rsidRDefault="00AE478E" w:rsidP="00AE478E">
      <w:pPr>
        <w:pStyle w:val="4"/>
        <w:rPr>
          <w:sz w:val="24"/>
          <w:szCs w:val="24"/>
        </w:rPr>
      </w:pPr>
      <w:r w:rsidRPr="00064A55">
        <w:rPr>
          <w:sz w:val="24"/>
          <w:szCs w:val="24"/>
        </w:rPr>
        <w:t xml:space="preserve">13. Организация реализации проектов </w:t>
      </w:r>
    </w:p>
    <w:p w:rsidR="00AE478E" w:rsidRPr="00064A55" w:rsidRDefault="00AE478E" w:rsidP="00AE478E">
      <w:pPr>
        <w:pStyle w:val="a5"/>
        <w:rPr>
          <w:sz w:val="24"/>
          <w:szCs w:val="24"/>
        </w:rPr>
      </w:pPr>
    </w:p>
    <w:p w:rsidR="00AE478E" w:rsidRPr="00064A55" w:rsidRDefault="00AE478E" w:rsidP="00AE478E">
      <w:pPr>
        <w:spacing w:line="360" w:lineRule="auto"/>
        <w:jc w:val="center"/>
        <w:rPr>
          <w:rFonts w:eastAsia="Calibri"/>
          <w:b/>
          <w:lang w:eastAsia="en-US"/>
        </w:rPr>
      </w:pPr>
      <w:r w:rsidRPr="00064A55">
        <w:rPr>
          <w:rFonts w:eastAsia="Calibri"/>
          <w:b/>
          <w:lang w:eastAsia="en-US"/>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AE478E" w:rsidRPr="00064A55" w:rsidRDefault="00AE478E" w:rsidP="00AE478E">
      <w:pPr>
        <w:spacing w:line="360" w:lineRule="auto"/>
        <w:rPr>
          <w:rFonts w:eastAsia="Calibri"/>
          <w:lang w:eastAsia="en-US"/>
        </w:rPr>
      </w:pPr>
    </w:p>
    <w:tbl>
      <w:tblPr>
        <w:tblW w:w="11509"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1"/>
        <w:gridCol w:w="1936"/>
        <w:gridCol w:w="993"/>
        <w:gridCol w:w="567"/>
        <w:gridCol w:w="850"/>
        <w:gridCol w:w="851"/>
        <w:gridCol w:w="850"/>
        <w:gridCol w:w="851"/>
        <w:gridCol w:w="808"/>
        <w:gridCol w:w="668"/>
        <w:gridCol w:w="668"/>
        <w:gridCol w:w="668"/>
        <w:gridCol w:w="668"/>
        <w:gridCol w:w="730"/>
      </w:tblGrid>
      <w:tr w:rsidR="00AE478E" w:rsidRPr="00064A55" w:rsidTr="00064A55">
        <w:trPr>
          <w:cantSplit/>
          <w:trHeight w:val="440"/>
        </w:trPr>
        <w:tc>
          <w:tcPr>
            <w:tcW w:w="401" w:type="dxa"/>
            <w:vMerge w:val="restart"/>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left="-108" w:right="-108"/>
              <w:jc w:val="center"/>
              <w:rPr>
                <w:rFonts w:eastAsia="Calibri"/>
                <w:b/>
                <w:lang w:eastAsia="en-US"/>
              </w:rPr>
            </w:pPr>
            <w:r w:rsidRPr="00064A55">
              <w:rPr>
                <w:rFonts w:eastAsia="Calibri"/>
                <w:b/>
                <w:lang w:eastAsia="en-US"/>
              </w:rPr>
              <w:t>№</w:t>
            </w:r>
          </w:p>
          <w:p w:rsidR="00AE478E" w:rsidRPr="00064A55" w:rsidRDefault="00AE478E" w:rsidP="00064A55">
            <w:pPr>
              <w:spacing w:line="360" w:lineRule="auto"/>
              <w:ind w:left="-108" w:right="-108"/>
              <w:jc w:val="center"/>
              <w:rPr>
                <w:rFonts w:eastAsia="Calibri"/>
                <w:b/>
                <w:lang w:eastAsia="en-US"/>
              </w:rPr>
            </w:pPr>
            <w:r w:rsidRPr="00064A55">
              <w:rPr>
                <w:rFonts w:eastAsia="Calibri"/>
                <w:b/>
                <w:lang w:eastAsia="en-US"/>
              </w:rPr>
              <w:t>п/п</w:t>
            </w:r>
          </w:p>
        </w:tc>
        <w:tc>
          <w:tcPr>
            <w:tcW w:w="1936" w:type="dxa"/>
            <w:vMerge w:val="restart"/>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firstLine="567"/>
              <w:jc w:val="center"/>
              <w:rPr>
                <w:rFonts w:eastAsia="Calibri"/>
                <w:b/>
                <w:lang w:eastAsia="en-US"/>
              </w:rPr>
            </w:pPr>
            <w:r w:rsidRPr="00064A55">
              <w:rPr>
                <w:rFonts w:eastAsia="Calibri"/>
                <w:b/>
                <w:lang w:eastAsia="en-US"/>
              </w:rPr>
              <w:t>Программы инвестиционных проектов</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Всего</w:t>
            </w:r>
          </w:p>
        </w:tc>
        <w:tc>
          <w:tcPr>
            <w:tcW w:w="8179" w:type="dxa"/>
            <w:gridSpan w:val="11"/>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В том числе по годам</w:t>
            </w:r>
          </w:p>
        </w:tc>
      </w:tr>
      <w:tr w:rsidR="00AE478E" w:rsidRPr="00064A55" w:rsidTr="00064A55">
        <w:trPr>
          <w:cantSplit/>
          <w:trHeight w:val="884"/>
        </w:trPr>
        <w:tc>
          <w:tcPr>
            <w:tcW w:w="401" w:type="dxa"/>
            <w:vMerge/>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firstLine="567"/>
              <w:jc w:val="center"/>
              <w:rPr>
                <w:rFonts w:eastAsia="Calibri"/>
                <w:b/>
                <w:lang w:eastAsia="en-US"/>
              </w:rPr>
            </w:pPr>
          </w:p>
        </w:tc>
        <w:tc>
          <w:tcPr>
            <w:tcW w:w="1936" w:type="dxa"/>
            <w:vMerge/>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firstLine="567"/>
              <w:jc w:val="center"/>
              <w:rPr>
                <w:rFonts w:eastAsia="Calibri"/>
                <w:b/>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firstLine="567"/>
              <w:jc w:val="center"/>
              <w:rPr>
                <w:rFonts w:eastAsia="Calibri"/>
                <w:b/>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2017</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2018</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2019</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lang w:eastAsia="en-US"/>
              </w:rPr>
            </w:pPr>
            <w:r w:rsidRPr="00064A55">
              <w:rPr>
                <w:rFonts w:eastAsia="Calibri"/>
                <w:b/>
                <w:lang w:eastAsia="en-US"/>
              </w:rPr>
              <w:t>2020</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left="-143"/>
              <w:jc w:val="center"/>
              <w:rPr>
                <w:rFonts w:eastAsia="Calibri"/>
                <w:b/>
                <w:lang w:eastAsia="en-US"/>
              </w:rPr>
            </w:pPr>
            <w:r w:rsidRPr="00064A55">
              <w:rPr>
                <w:rFonts w:eastAsia="Calibri"/>
                <w:b/>
                <w:lang w:eastAsia="en-US"/>
              </w:rPr>
              <w:t>2021</w:t>
            </w:r>
          </w:p>
        </w:tc>
        <w:tc>
          <w:tcPr>
            <w:tcW w:w="80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left="-108"/>
              <w:jc w:val="center"/>
              <w:rPr>
                <w:rFonts w:eastAsia="Calibri"/>
                <w:b/>
                <w:lang w:eastAsia="en-US"/>
              </w:rPr>
            </w:pPr>
            <w:r w:rsidRPr="00064A55">
              <w:rPr>
                <w:rFonts w:eastAsia="Calibri"/>
                <w:b/>
                <w:lang w:eastAsia="en-US"/>
              </w:rPr>
              <w:t>2022</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hanging="108"/>
              <w:jc w:val="center"/>
              <w:rPr>
                <w:rFonts w:eastAsia="Calibri"/>
                <w:b/>
                <w:lang w:eastAsia="en-US"/>
              </w:rPr>
            </w:pPr>
            <w:r w:rsidRPr="00064A55">
              <w:rPr>
                <w:rFonts w:eastAsia="Calibri"/>
                <w:b/>
                <w:lang w:eastAsia="en-US"/>
              </w:rPr>
              <w:t>2023</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right="-108"/>
              <w:jc w:val="center"/>
              <w:rPr>
                <w:rFonts w:eastAsia="Calibri"/>
                <w:b/>
                <w:lang w:eastAsia="en-US"/>
              </w:rPr>
            </w:pPr>
            <w:r w:rsidRPr="00064A55">
              <w:rPr>
                <w:rFonts w:eastAsia="Calibri"/>
                <w:b/>
                <w:lang w:eastAsia="en-US"/>
              </w:rPr>
              <w:t>2024</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right="-108"/>
              <w:jc w:val="center"/>
              <w:rPr>
                <w:rFonts w:eastAsia="Calibri"/>
                <w:b/>
                <w:lang w:eastAsia="en-US"/>
              </w:rPr>
            </w:pPr>
            <w:r w:rsidRPr="00064A55">
              <w:rPr>
                <w:rFonts w:eastAsia="Calibri"/>
                <w:b/>
                <w:lang w:eastAsia="en-US"/>
              </w:rPr>
              <w:t>2025</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right="-108"/>
              <w:jc w:val="center"/>
              <w:rPr>
                <w:rFonts w:eastAsia="Calibri"/>
                <w:b/>
                <w:lang w:eastAsia="en-US"/>
              </w:rPr>
            </w:pPr>
            <w:r w:rsidRPr="00064A55">
              <w:rPr>
                <w:rFonts w:eastAsia="Calibri"/>
                <w:b/>
                <w:lang w:eastAsia="en-US"/>
              </w:rPr>
              <w:t>2026</w:t>
            </w:r>
          </w:p>
        </w:tc>
        <w:tc>
          <w:tcPr>
            <w:tcW w:w="73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right="-46"/>
              <w:jc w:val="center"/>
              <w:rPr>
                <w:rFonts w:eastAsia="Calibri"/>
                <w:b/>
                <w:lang w:eastAsia="en-US"/>
              </w:rPr>
            </w:pPr>
            <w:r w:rsidRPr="00064A55">
              <w:rPr>
                <w:rFonts w:eastAsia="Calibri"/>
                <w:b/>
                <w:lang w:eastAsia="en-US"/>
              </w:rPr>
              <w:t>2027</w:t>
            </w:r>
          </w:p>
        </w:tc>
      </w:tr>
      <w:tr w:rsidR="00AE478E" w:rsidRPr="00064A55" w:rsidTr="00064A55">
        <w:trPr>
          <w:trHeight w:val="177"/>
        </w:trPr>
        <w:tc>
          <w:tcPr>
            <w:tcW w:w="40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outlineLvl w:val="2"/>
              <w:rPr>
                <w:rFonts w:eastAsia="Calibri"/>
                <w:b/>
                <w:bCs/>
              </w:rPr>
            </w:pPr>
            <w:r w:rsidRPr="00064A55">
              <w:rPr>
                <w:rFonts w:eastAsia="Calibri"/>
                <w:b/>
                <w:bCs/>
              </w:rPr>
              <w:t>1</w:t>
            </w:r>
          </w:p>
        </w:tc>
        <w:tc>
          <w:tcPr>
            <w:tcW w:w="193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outlineLvl w:val="2"/>
              <w:rPr>
                <w:rFonts w:eastAsia="Calibri"/>
                <w:b/>
                <w:bCs/>
              </w:rPr>
            </w:pPr>
            <w:r w:rsidRPr="00064A55">
              <w:rPr>
                <w:rFonts w:eastAsia="Calibri"/>
                <w:b/>
                <w:bCs/>
              </w:rPr>
              <w:t>Программа инвестиционных проектов развития системы водоснабженияя</w:t>
            </w:r>
          </w:p>
        </w:tc>
        <w:tc>
          <w:tcPr>
            <w:tcW w:w="993"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10260</w:t>
            </w:r>
          </w:p>
        </w:tc>
        <w:tc>
          <w:tcPr>
            <w:tcW w:w="567"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ind w:left="-108" w:right="-108"/>
              <w:jc w:val="center"/>
              <w:rPr>
                <w:rFonts w:eastAsia="Calibri"/>
                <w:color w:val="000000"/>
                <w:lang w:eastAsia="en-US"/>
              </w:rPr>
            </w:pPr>
            <w:r w:rsidRPr="00064A55">
              <w:rPr>
                <w:rFonts w:eastAsia="Calibri"/>
                <w:color w:val="000000"/>
                <w:lang w:eastAsia="en-US"/>
              </w:rPr>
              <w:t>933</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c>
          <w:tcPr>
            <w:tcW w:w="80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932,7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932,7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932,7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932,7</w:t>
            </w:r>
          </w:p>
        </w:tc>
        <w:tc>
          <w:tcPr>
            <w:tcW w:w="73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932,7</w:t>
            </w:r>
          </w:p>
        </w:tc>
      </w:tr>
      <w:tr w:rsidR="00AE478E" w:rsidRPr="00064A55" w:rsidTr="00064A55">
        <w:trPr>
          <w:trHeight w:val="531"/>
        </w:trPr>
        <w:tc>
          <w:tcPr>
            <w:tcW w:w="40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outlineLvl w:val="2"/>
              <w:rPr>
                <w:rFonts w:eastAsia="Calibri"/>
                <w:b/>
                <w:bCs/>
              </w:rPr>
            </w:pPr>
            <w:r w:rsidRPr="00064A55">
              <w:rPr>
                <w:rFonts w:eastAsia="Calibri"/>
                <w:b/>
                <w:bCs/>
              </w:rPr>
              <w:t>2</w:t>
            </w:r>
          </w:p>
        </w:tc>
        <w:tc>
          <w:tcPr>
            <w:tcW w:w="193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jc w:val="center"/>
              <w:outlineLvl w:val="2"/>
              <w:rPr>
                <w:rFonts w:eastAsia="Calibri"/>
                <w:bCs/>
              </w:rPr>
            </w:pPr>
            <w:r w:rsidRPr="00064A55">
              <w:rPr>
                <w:rFonts w:eastAsia="Calibri"/>
                <w:b/>
                <w:bCs/>
              </w:rPr>
              <w:t>Программа инвестиционных проектов развития системы сбора и вывоза бытовых отходов ТБО</w:t>
            </w:r>
          </w:p>
        </w:tc>
        <w:tc>
          <w:tcPr>
            <w:tcW w:w="993"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133</w:t>
            </w:r>
          </w:p>
        </w:tc>
        <w:tc>
          <w:tcPr>
            <w:tcW w:w="567"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lang w:eastAsia="en-US"/>
              </w:rPr>
            </w:pPr>
            <w:r w:rsidRPr="00064A55">
              <w:rPr>
                <w:rFonts w:eastAsia="Calibri"/>
                <w:lang w:eastAsia="en-US"/>
              </w:rPr>
              <w:t>13</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80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pPr>
            <w:r w:rsidRPr="00064A55">
              <w:t>12,0</w:t>
            </w:r>
          </w:p>
        </w:tc>
        <w:tc>
          <w:tcPr>
            <w:tcW w:w="73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r w:rsidRPr="00064A55">
              <w:t>12,0</w:t>
            </w:r>
          </w:p>
        </w:tc>
      </w:tr>
      <w:tr w:rsidR="00AE478E" w:rsidRPr="00064A55" w:rsidTr="00064A55">
        <w:trPr>
          <w:trHeight w:val="895"/>
        </w:trPr>
        <w:tc>
          <w:tcPr>
            <w:tcW w:w="40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ind w:right="-108"/>
              <w:jc w:val="center"/>
              <w:rPr>
                <w:rFonts w:eastAsia="Calibri"/>
                <w:b/>
                <w:lang w:eastAsia="en-US"/>
              </w:rPr>
            </w:pPr>
          </w:p>
        </w:tc>
        <w:tc>
          <w:tcPr>
            <w:tcW w:w="1936"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spacing w:line="360" w:lineRule="auto"/>
              <w:ind w:firstLine="567"/>
              <w:jc w:val="center"/>
              <w:rPr>
                <w:rFonts w:eastAsia="Calibri"/>
                <w:b/>
                <w:lang w:eastAsia="en-US"/>
              </w:rPr>
            </w:pPr>
            <w:r w:rsidRPr="00064A55">
              <w:rPr>
                <w:rFonts w:eastAsia="Calibri"/>
                <w:b/>
                <w:lang w:eastAsia="en-US"/>
              </w:rPr>
              <w:t>Всего по Программе</w:t>
            </w:r>
          </w:p>
        </w:tc>
        <w:tc>
          <w:tcPr>
            <w:tcW w:w="993"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rPr>
                <w:b/>
              </w:rPr>
            </w:pPr>
            <w:r w:rsidRPr="00064A55">
              <w:rPr>
                <w:b/>
              </w:rPr>
              <w:t>10393</w:t>
            </w:r>
          </w:p>
        </w:tc>
        <w:tc>
          <w:tcPr>
            <w:tcW w:w="567"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spacing w:line="360" w:lineRule="auto"/>
              <w:jc w:val="center"/>
              <w:rPr>
                <w:rFonts w:eastAsia="Calibri"/>
                <w:b/>
                <w:color w:val="000000"/>
                <w:lang w:eastAsia="en-US"/>
              </w:rPr>
            </w:pPr>
            <w:r w:rsidRPr="00064A55">
              <w:rPr>
                <w:rFonts w:eastAsia="Calibri"/>
                <w:b/>
                <w:color w:val="000000"/>
                <w:lang w:eastAsia="en-US"/>
              </w:rPr>
              <w:t>946</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944,7</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944,7</w:t>
            </w:r>
          </w:p>
        </w:tc>
        <w:tc>
          <w:tcPr>
            <w:tcW w:w="85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944,7</w:t>
            </w:r>
          </w:p>
        </w:tc>
        <w:tc>
          <w:tcPr>
            <w:tcW w:w="851"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944,7 </w:t>
            </w:r>
          </w:p>
        </w:tc>
        <w:tc>
          <w:tcPr>
            <w:tcW w:w="80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944,7 </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944,7 </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 944,7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 944,7</w:t>
            </w:r>
          </w:p>
        </w:tc>
        <w:tc>
          <w:tcPr>
            <w:tcW w:w="668"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jc w:val="center"/>
              <w:rPr>
                <w:b/>
              </w:rPr>
            </w:pPr>
            <w:r w:rsidRPr="00064A55">
              <w:rPr>
                <w:b/>
              </w:rPr>
              <w:t xml:space="preserve">944,7   </w:t>
            </w:r>
          </w:p>
        </w:tc>
        <w:tc>
          <w:tcPr>
            <w:tcW w:w="730" w:type="dxa"/>
            <w:tcBorders>
              <w:top w:val="single" w:sz="4" w:space="0" w:color="auto"/>
              <w:left w:val="single" w:sz="4" w:space="0" w:color="auto"/>
              <w:bottom w:val="single" w:sz="4" w:space="0" w:color="auto"/>
              <w:right w:val="single" w:sz="4" w:space="0" w:color="auto"/>
            </w:tcBorders>
            <w:vAlign w:val="center"/>
          </w:tcPr>
          <w:p w:rsidR="00AE478E" w:rsidRPr="00064A55" w:rsidRDefault="00AE478E" w:rsidP="00064A55">
            <w:pPr>
              <w:rPr>
                <w:b/>
              </w:rPr>
            </w:pPr>
            <w:r w:rsidRPr="00064A55">
              <w:rPr>
                <w:b/>
              </w:rPr>
              <w:t>944,7</w:t>
            </w:r>
          </w:p>
        </w:tc>
      </w:tr>
    </w:tbl>
    <w:p w:rsidR="00AE478E" w:rsidRPr="00064A55" w:rsidRDefault="00AE478E" w:rsidP="00AE478E">
      <w:pPr>
        <w:pStyle w:val="a5"/>
        <w:rPr>
          <w:sz w:val="24"/>
          <w:szCs w:val="24"/>
        </w:rPr>
      </w:pPr>
    </w:p>
    <w:p w:rsidR="00AE478E" w:rsidRPr="00064A55" w:rsidRDefault="00AE478E" w:rsidP="00AE478E">
      <w:r w:rsidRPr="00064A55">
        <w:br w:type="page"/>
      </w:r>
    </w:p>
    <w:p w:rsidR="00AE478E" w:rsidRPr="00064A55" w:rsidRDefault="00AE478E" w:rsidP="00AE478E">
      <w:pPr>
        <w:pStyle w:val="a5"/>
        <w:rPr>
          <w:rFonts w:eastAsia="Calibri"/>
          <w:b/>
          <w:sz w:val="24"/>
          <w:szCs w:val="24"/>
          <w:lang w:eastAsia="en-US"/>
        </w:rPr>
      </w:pPr>
      <w:r w:rsidRPr="00064A55">
        <w:rPr>
          <w:rFonts w:eastAsia="Calibri"/>
          <w:b/>
          <w:sz w:val="24"/>
          <w:szCs w:val="24"/>
          <w:lang w:eastAsia="en-US"/>
        </w:rPr>
        <w:t xml:space="preserve">14. Программы инвестиционных проектов, тариф и плата за подключение </w:t>
      </w: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pStyle w:val="a5"/>
        <w:rPr>
          <w:sz w:val="24"/>
          <w:szCs w:val="24"/>
        </w:rPr>
      </w:pPr>
      <w:r w:rsidRPr="00064A55">
        <w:rPr>
          <w:sz w:val="24"/>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E478E" w:rsidRPr="00064A55" w:rsidRDefault="00AE478E" w:rsidP="00AE478E">
      <w:pPr>
        <w:pStyle w:val="a5"/>
        <w:rPr>
          <w:sz w:val="24"/>
          <w:szCs w:val="24"/>
        </w:rPr>
      </w:pPr>
      <w:r w:rsidRPr="00064A55">
        <w:rPr>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E478E" w:rsidRPr="00064A55" w:rsidRDefault="00AE478E" w:rsidP="00AE478E">
      <w:pPr>
        <w:pStyle w:val="a5"/>
        <w:rPr>
          <w:sz w:val="24"/>
          <w:szCs w:val="24"/>
        </w:rPr>
      </w:pPr>
      <w:r w:rsidRPr="00064A55">
        <w:rPr>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E478E" w:rsidRPr="00064A55" w:rsidRDefault="00AE478E" w:rsidP="00AE478E">
      <w:pPr>
        <w:pStyle w:val="a5"/>
        <w:rPr>
          <w:sz w:val="24"/>
          <w:szCs w:val="24"/>
        </w:rPr>
      </w:pPr>
      <w:r w:rsidRPr="00064A55">
        <w:rPr>
          <w:sz w:val="24"/>
          <w:szCs w:val="24"/>
        </w:rPr>
        <w:t xml:space="preserve">Запланированный объем средств на реализацию Программы на 2017 - 2027 годы </w:t>
      </w:r>
      <w:r w:rsidRPr="00064A55">
        <w:rPr>
          <w:rFonts w:eastAsia="Calibri" w:cs="Times New Roman"/>
          <w:b/>
          <w:bCs/>
          <w:sz w:val="24"/>
          <w:szCs w:val="24"/>
        </w:rPr>
        <w:t>10393</w:t>
      </w:r>
      <w:r w:rsidRPr="00064A55">
        <w:rPr>
          <w:sz w:val="24"/>
          <w:szCs w:val="24"/>
        </w:rPr>
        <w:t>тыс. рублей</w:t>
      </w:r>
    </w:p>
    <w:p w:rsidR="001B7A9F" w:rsidRDefault="00AE478E" w:rsidP="001B7A9F">
      <w:pPr>
        <w:pStyle w:val="a5"/>
        <w:rPr>
          <w:sz w:val="24"/>
          <w:szCs w:val="24"/>
        </w:rPr>
      </w:pPr>
      <w:r w:rsidRPr="00064A55">
        <w:rPr>
          <w:sz w:val="24"/>
          <w:szCs w:val="24"/>
        </w:rPr>
        <w:t>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rsidR="00AE478E" w:rsidRPr="001B7A9F" w:rsidRDefault="00AE478E" w:rsidP="001B7A9F">
      <w:pPr>
        <w:pStyle w:val="a5"/>
        <w:ind w:firstLine="0"/>
        <w:rPr>
          <w:sz w:val="24"/>
          <w:szCs w:val="24"/>
        </w:rPr>
      </w:pPr>
      <w:r w:rsidRPr="00064A55">
        <w:br w:type="page"/>
      </w:r>
    </w:p>
    <w:p w:rsidR="00AE478E" w:rsidRPr="00064A55" w:rsidRDefault="00AE478E" w:rsidP="00AE478E">
      <w:pPr>
        <w:spacing w:line="360" w:lineRule="auto"/>
        <w:ind w:firstLine="709"/>
        <w:outlineLvl w:val="2"/>
        <w:rPr>
          <w:rFonts w:eastAsia="Calibri"/>
          <w:b/>
          <w:bCs/>
        </w:rPr>
      </w:pPr>
      <w:r w:rsidRPr="00064A55">
        <w:rPr>
          <w:rFonts w:eastAsia="Calibri"/>
          <w:b/>
          <w:bCs/>
        </w:rPr>
        <w:t xml:space="preserve">15.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 </w:t>
      </w:r>
    </w:p>
    <w:p w:rsidR="00AE478E" w:rsidRPr="00064A55" w:rsidRDefault="00AE478E" w:rsidP="00AE478E">
      <w:pPr>
        <w:spacing w:line="360" w:lineRule="auto"/>
        <w:outlineLvl w:val="2"/>
        <w:rPr>
          <w:rFonts w:eastAsia="Calibri"/>
          <w:b/>
          <w:bCs/>
        </w:rPr>
      </w:pPr>
    </w:p>
    <w:p w:rsidR="00AE478E" w:rsidRPr="00064A55" w:rsidRDefault="00AE478E" w:rsidP="00AE478E">
      <w:pPr>
        <w:tabs>
          <w:tab w:val="left" w:pos="2354"/>
        </w:tabs>
        <w:spacing w:line="360" w:lineRule="auto"/>
        <w:jc w:val="center"/>
        <w:rPr>
          <w:b/>
        </w:rPr>
      </w:pPr>
      <w:r w:rsidRPr="00064A55">
        <w:rPr>
          <w:b/>
        </w:rPr>
        <w:t>Цены (тарифы) на электроэнергию для населения и приравненным к нему категориям потребителей по Республике Мордовия</w:t>
      </w:r>
    </w:p>
    <w:tbl>
      <w:tblPr>
        <w:tblStyle w:val="a7"/>
        <w:tblW w:w="0" w:type="auto"/>
        <w:tblInd w:w="0" w:type="dxa"/>
        <w:tblLook w:val="04A0"/>
      </w:tblPr>
      <w:tblGrid>
        <w:gridCol w:w="959"/>
        <w:gridCol w:w="4295"/>
        <w:gridCol w:w="1437"/>
        <w:gridCol w:w="1440"/>
        <w:gridCol w:w="1440"/>
      </w:tblGrid>
      <w:tr w:rsidR="00AE478E" w:rsidRPr="00064A55" w:rsidTr="00064A55">
        <w:tc>
          <w:tcPr>
            <w:tcW w:w="959" w:type="dxa"/>
          </w:tcPr>
          <w:p w:rsidR="00AE478E" w:rsidRPr="00064A55" w:rsidRDefault="00AE478E" w:rsidP="00064A55">
            <w:pPr>
              <w:tabs>
                <w:tab w:val="left" w:pos="2354"/>
              </w:tabs>
              <w:spacing w:line="360" w:lineRule="auto"/>
              <w:rPr>
                <w:sz w:val="24"/>
                <w:szCs w:val="24"/>
              </w:rPr>
            </w:pPr>
            <w:r w:rsidRPr="00064A55">
              <w:rPr>
                <w:sz w:val="24"/>
                <w:szCs w:val="24"/>
              </w:rPr>
              <w:t>№ п/п</w:t>
            </w:r>
          </w:p>
        </w:tc>
        <w:tc>
          <w:tcPr>
            <w:tcW w:w="4295" w:type="dxa"/>
          </w:tcPr>
          <w:p w:rsidR="00AE478E" w:rsidRPr="00064A55" w:rsidRDefault="00AE478E" w:rsidP="00064A55">
            <w:pPr>
              <w:tabs>
                <w:tab w:val="left" w:pos="2354"/>
              </w:tabs>
              <w:spacing w:line="360" w:lineRule="auto"/>
              <w:rPr>
                <w:sz w:val="24"/>
                <w:szCs w:val="24"/>
              </w:rPr>
            </w:pPr>
            <w:r w:rsidRPr="00064A55">
              <w:rPr>
                <w:sz w:val="24"/>
                <w:szCs w:val="24"/>
              </w:rPr>
              <w:t>Показатель (группы потребителей с разбивкой по ставкам и дифференциацией по зонам суток)</w:t>
            </w:r>
          </w:p>
        </w:tc>
        <w:tc>
          <w:tcPr>
            <w:tcW w:w="1437" w:type="dxa"/>
          </w:tcPr>
          <w:p w:rsidR="00AE478E" w:rsidRPr="00064A55" w:rsidRDefault="00AE478E" w:rsidP="00064A55">
            <w:pPr>
              <w:tabs>
                <w:tab w:val="left" w:pos="2354"/>
              </w:tabs>
              <w:spacing w:line="360" w:lineRule="auto"/>
              <w:rPr>
                <w:sz w:val="24"/>
                <w:szCs w:val="24"/>
              </w:rPr>
            </w:pPr>
            <w:r w:rsidRPr="00064A55">
              <w:rPr>
                <w:sz w:val="24"/>
                <w:szCs w:val="24"/>
              </w:rPr>
              <w:t xml:space="preserve">Единица измерения </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 xml:space="preserve">с 01.01.2016 </w:t>
            </w:r>
          </w:p>
          <w:p w:rsidR="00AE478E" w:rsidRPr="00064A55" w:rsidRDefault="00AE478E" w:rsidP="00064A55">
            <w:pPr>
              <w:tabs>
                <w:tab w:val="left" w:pos="2354"/>
              </w:tabs>
              <w:spacing w:line="360" w:lineRule="auto"/>
              <w:rPr>
                <w:sz w:val="24"/>
                <w:szCs w:val="24"/>
              </w:rPr>
            </w:pPr>
            <w:r w:rsidRPr="00064A55">
              <w:rPr>
                <w:sz w:val="24"/>
                <w:szCs w:val="24"/>
              </w:rPr>
              <w:t xml:space="preserve">по 30.06.2016 </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с 01.07.2016</w:t>
            </w:r>
          </w:p>
          <w:p w:rsidR="00AE478E" w:rsidRPr="00064A55" w:rsidRDefault="00AE478E" w:rsidP="00064A55">
            <w:pPr>
              <w:tabs>
                <w:tab w:val="left" w:pos="2354"/>
              </w:tabs>
              <w:spacing w:line="360" w:lineRule="auto"/>
              <w:rPr>
                <w:sz w:val="24"/>
                <w:szCs w:val="24"/>
              </w:rPr>
            </w:pPr>
            <w:r w:rsidRPr="00064A55">
              <w:rPr>
                <w:sz w:val="24"/>
                <w:szCs w:val="24"/>
              </w:rPr>
              <w:t>по 31.12.2016</w:t>
            </w:r>
          </w:p>
        </w:tc>
      </w:tr>
      <w:tr w:rsidR="00AE478E" w:rsidRPr="00064A55" w:rsidTr="00064A55">
        <w:tc>
          <w:tcPr>
            <w:tcW w:w="959" w:type="dxa"/>
          </w:tcPr>
          <w:p w:rsidR="00AE478E" w:rsidRPr="00064A55" w:rsidRDefault="00AE478E" w:rsidP="00064A55">
            <w:pPr>
              <w:tabs>
                <w:tab w:val="left" w:pos="2354"/>
              </w:tabs>
              <w:spacing w:line="360" w:lineRule="auto"/>
              <w:rPr>
                <w:sz w:val="24"/>
                <w:szCs w:val="24"/>
              </w:rPr>
            </w:pPr>
            <w:r w:rsidRPr="00064A55">
              <w:rPr>
                <w:sz w:val="24"/>
                <w:szCs w:val="24"/>
              </w:rPr>
              <w:t>1</w:t>
            </w:r>
          </w:p>
        </w:tc>
        <w:tc>
          <w:tcPr>
            <w:tcW w:w="4295" w:type="dxa"/>
          </w:tcPr>
          <w:p w:rsidR="00AE478E" w:rsidRPr="00064A55" w:rsidRDefault="00AE478E" w:rsidP="00064A55">
            <w:pPr>
              <w:tabs>
                <w:tab w:val="left" w:pos="2354"/>
              </w:tabs>
              <w:spacing w:line="360" w:lineRule="auto"/>
              <w:rPr>
                <w:sz w:val="24"/>
                <w:szCs w:val="24"/>
              </w:rPr>
            </w:pPr>
            <w:r w:rsidRPr="00064A55">
              <w:rPr>
                <w:sz w:val="24"/>
                <w:szCs w:val="24"/>
              </w:rPr>
              <w:t>Одноставочный тариф</w:t>
            </w:r>
          </w:p>
        </w:tc>
        <w:tc>
          <w:tcPr>
            <w:tcW w:w="1437" w:type="dxa"/>
          </w:tcPr>
          <w:p w:rsidR="00AE478E" w:rsidRPr="00064A55" w:rsidRDefault="00AE478E" w:rsidP="00064A55">
            <w:pPr>
              <w:tabs>
                <w:tab w:val="left" w:pos="2354"/>
              </w:tabs>
              <w:spacing w:line="360" w:lineRule="auto"/>
              <w:rPr>
                <w:sz w:val="24"/>
                <w:szCs w:val="24"/>
              </w:rPr>
            </w:pPr>
            <w:r w:rsidRPr="00064A55">
              <w:rPr>
                <w:sz w:val="24"/>
                <w:szCs w:val="24"/>
              </w:rPr>
              <w:t>руб./ кВт*ч</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3,12</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3,25</w:t>
            </w:r>
          </w:p>
        </w:tc>
      </w:tr>
      <w:tr w:rsidR="00AE478E" w:rsidRPr="00064A55" w:rsidTr="00064A55">
        <w:tc>
          <w:tcPr>
            <w:tcW w:w="9571" w:type="dxa"/>
            <w:gridSpan w:val="5"/>
          </w:tcPr>
          <w:p w:rsidR="00AE478E" w:rsidRPr="00064A55" w:rsidRDefault="00AE478E" w:rsidP="00064A55">
            <w:pPr>
              <w:tabs>
                <w:tab w:val="left" w:pos="2354"/>
              </w:tabs>
              <w:spacing w:line="360" w:lineRule="auto"/>
              <w:rPr>
                <w:sz w:val="24"/>
                <w:szCs w:val="24"/>
              </w:rPr>
            </w:pPr>
            <w:r w:rsidRPr="00064A55">
              <w:rPr>
                <w:sz w:val="24"/>
                <w:szCs w:val="24"/>
              </w:rPr>
              <w:t xml:space="preserve">Одноставочный тариф, дифференцированный по двум зонам суток </w:t>
            </w:r>
          </w:p>
        </w:tc>
      </w:tr>
      <w:tr w:rsidR="00AE478E" w:rsidRPr="00064A55" w:rsidTr="00064A55">
        <w:tc>
          <w:tcPr>
            <w:tcW w:w="959" w:type="dxa"/>
          </w:tcPr>
          <w:p w:rsidR="00AE478E" w:rsidRPr="00064A55" w:rsidRDefault="00AE478E" w:rsidP="00064A55">
            <w:pPr>
              <w:tabs>
                <w:tab w:val="left" w:pos="2354"/>
              </w:tabs>
              <w:spacing w:line="360" w:lineRule="auto"/>
              <w:rPr>
                <w:sz w:val="24"/>
                <w:szCs w:val="24"/>
              </w:rPr>
            </w:pPr>
            <w:r w:rsidRPr="00064A55">
              <w:rPr>
                <w:sz w:val="24"/>
                <w:szCs w:val="24"/>
              </w:rPr>
              <w:t>2.1</w:t>
            </w:r>
          </w:p>
        </w:tc>
        <w:tc>
          <w:tcPr>
            <w:tcW w:w="4295" w:type="dxa"/>
          </w:tcPr>
          <w:p w:rsidR="00AE478E" w:rsidRPr="00064A55" w:rsidRDefault="00AE478E" w:rsidP="00064A55">
            <w:pPr>
              <w:tabs>
                <w:tab w:val="left" w:pos="2354"/>
              </w:tabs>
              <w:spacing w:line="360" w:lineRule="auto"/>
              <w:rPr>
                <w:sz w:val="24"/>
                <w:szCs w:val="24"/>
              </w:rPr>
            </w:pPr>
            <w:r w:rsidRPr="00064A55">
              <w:rPr>
                <w:sz w:val="24"/>
                <w:szCs w:val="24"/>
              </w:rPr>
              <w:t xml:space="preserve">Дневная зона (пиковая и полупиковая) </w:t>
            </w:r>
          </w:p>
        </w:tc>
        <w:tc>
          <w:tcPr>
            <w:tcW w:w="1437" w:type="dxa"/>
          </w:tcPr>
          <w:p w:rsidR="00AE478E" w:rsidRPr="00064A55" w:rsidRDefault="00AE478E" w:rsidP="00064A55">
            <w:pPr>
              <w:tabs>
                <w:tab w:val="left" w:pos="2354"/>
              </w:tabs>
              <w:spacing w:line="360" w:lineRule="auto"/>
              <w:rPr>
                <w:sz w:val="24"/>
                <w:szCs w:val="24"/>
              </w:rPr>
            </w:pPr>
            <w:r w:rsidRPr="00064A55">
              <w:rPr>
                <w:sz w:val="24"/>
                <w:szCs w:val="24"/>
              </w:rPr>
              <w:t>руб./ кВт*ч</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3,29</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3,52</w:t>
            </w:r>
          </w:p>
        </w:tc>
      </w:tr>
      <w:tr w:rsidR="00AE478E" w:rsidRPr="00064A55" w:rsidTr="00064A55">
        <w:tc>
          <w:tcPr>
            <w:tcW w:w="959" w:type="dxa"/>
          </w:tcPr>
          <w:p w:rsidR="00AE478E" w:rsidRPr="00064A55" w:rsidRDefault="00AE478E" w:rsidP="00064A55">
            <w:pPr>
              <w:tabs>
                <w:tab w:val="left" w:pos="2354"/>
              </w:tabs>
              <w:spacing w:line="360" w:lineRule="auto"/>
              <w:rPr>
                <w:sz w:val="24"/>
                <w:szCs w:val="24"/>
              </w:rPr>
            </w:pPr>
            <w:r w:rsidRPr="00064A55">
              <w:rPr>
                <w:sz w:val="24"/>
                <w:szCs w:val="24"/>
              </w:rPr>
              <w:t xml:space="preserve">2.2 </w:t>
            </w:r>
          </w:p>
        </w:tc>
        <w:tc>
          <w:tcPr>
            <w:tcW w:w="4295" w:type="dxa"/>
          </w:tcPr>
          <w:p w:rsidR="00AE478E" w:rsidRPr="00064A55" w:rsidRDefault="00AE478E" w:rsidP="00064A55">
            <w:pPr>
              <w:tabs>
                <w:tab w:val="left" w:pos="2354"/>
              </w:tabs>
              <w:spacing w:line="360" w:lineRule="auto"/>
              <w:rPr>
                <w:sz w:val="24"/>
                <w:szCs w:val="24"/>
              </w:rPr>
            </w:pPr>
            <w:r w:rsidRPr="00064A55">
              <w:rPr>
                <w:sz w:val="24"/>
                <w:szCs w:val="24"/>
              </w:rPr>
              <w:t xml:space="preserve">Ночная зона </w:t>
            </w:r>
          </w:p>
        </w:tc>
        <w:tc>
          <w:tcPr>
            <w:tcW w:w="1437" w:type="dxa"/>
          </w:tcPr>
          <w:p w:rsidR="00AE478E" w:rsidRPr="00064A55" w:rsidRDefault="00AE478E" w:rsidP="00064A55">
            <w:pPr>
              <w:tabs>
                <w:tab w:val="left" w:pos="2354"/>
              </w:tabs>
              <w:spacing w:line="360" w:lineRule="auto"/>
              <w:rPr>
                <w:sz w:val="24"/>
                <w:szCs w:val="24"/>
              </w:rPr>
            </w:pPr>
            <w:r w:rsidRPr="00064A55">
              <w:rPr>
                <w:sz w:val="24"/>
                <w:szCs w:val="24"/>
              </w:rPr>
              <w:t>руб./ кВт*ч</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1,58</w:t>
            </w:r>
          </w:p>
        </w:tc>
        <w:tc>
          <w:tcPr>
            <w:tcW w:w="1440" w:type="dxa"/>
          </w:tcPr>
          <w:p w:rsidR="00AE478E" w:rsidRPr="00064A55" w:rsidRDefault="00AE478E" w:rsidP="00064A55">
            <w:pPr>
              <w:tabs>
                <w:tab w:val="left" w:pos="2354"/>
              </w:tabs>
              <w:spacing w:line="360" w:lineRule="auto"/>
              <w:rPr>
                <w:sz w:val="24"/>
                <w:szCs w:val="24"/>
              </w:rPr>
            </w:pPr>
            <w:r w:rsidRPr="00064A55">
              <w:rPr>
                <w:sz w:val="24"/>
                <w:szCs w:val="24"/>
              </w:rPr>
              <w:t>1,69</w:t>
            </w:r>
          </w:p>
        </w:tc>
      </w:tr>
    </w:tbl>
    <w:p w:rsidR="00AE478E" w:rsidRPr="00064A55" w:rsidRDefault="00AE478E" w:rsidP="00AE478E">
      <w:pPr>
        <w:tabs>
          <w:tab w:val="left" w:pos="2354"/>
        </w:tabs>
        <w:spacing w:line="360" w:lineRule="auto"/>
      </w:pPr>
    </w:p>
    <w:p w:rsidR="00AE478E" w:rsidRPr="00064A55" w:rsidRDefault="00AE478E" w:rsidP="00AE478E">
      <w:pPr>
        <w:tabs>
          <w:tab w:val="left" w:pos="2354"/>
        </w:tabs>
        <w:spacing w:line="360" w:lineRule="auto"/>
      </w:pPr>
      <w:r w:rsidRPr="00064A55">
        <w:t>Информация об утвержденных тарифах на коммунальные услуги на 2016 год</w:t>
      </w:r>
    </w:p>
    <w:tbl>
      <w:tblPr>
        <w:tblStyle w:val="5"/>
        <w:tblW w:w="10320" w:type="dxa"/>
        <w:jc w:val="center"/>
        <w:tblInd w:w="-743" w:type="dxa"/>
        <w:tblLayout w:type="fixed"/>
        <w:tblLook w:val="04A0"/>
      </w:tblPr>
      <w:tblGrid>
        <w:gridCol w:w="1582"/>
        <w:gridCol w:w="687"/>
        <w:gridCol w:w="969"/>
        <w:gridCol w:w="733"/>
        <w:gridCol w:w="923"/>
        <w:gridCol w:w="1057"/>
        <w:gridCol w:w="715"/>
        <w:gridCol w:w="941"/>
        <w:gridCol w:w="761"/>
        <w:gridCol w:w="895"/>
        <w:gridCol w:w="1057"/>
      </w:tblGrid>
      <w:tr w:rsidR="00AE478E" w:rsidRPr="00064A55" w:rsidTr="00064A55">
        <w:trPr>
          <w:jc w:val="center"/>
        </w:trPr>
        <w:tc>
          <w:tcPr>
            <w:tcW w:w="1582"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Наименование</w:t>
            </w:r>
          </w:p>
        </w:tc>
        <w:tc>
          <w:tcPr>
            <w:tcW w:w="4369" w:type="dxa"/>
            <w:gridSpan w:val="5"/>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jc w:val="center"/>
              <w:rPr>
                <w:sz w:val="24"/>
                <w:szCs w:val="24"/>
              </w:rPr>
            </w:pPr>
            <w:r w:rsidRPr="00064A55">
              <w:rPr>
                <w:sz w:val="24"/>
                <w:szCs w:val="24"/>
              </w:rPr>
              <w:t>Водоснабжение  (руб./м3)</w:t>
            </w:r>
          </w:p>
        </w:tc>
        <w:tc>
          <w:tcPr>
            <w:tcW w:w="4369" w:type="dxa"/>
            <w:gridSpan w:val="5"/>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jc w:val="center"/>
              <w:rPr>
                <w:sz w:val="24"/>
                <w:szCs w:val="24"/>
              </w:rPr>
            </w:pPr>
            <w:r w:rsidRPr="00064A55">
              <w:rPr>
                <w:sz w:val="24"/>
                <w:szCs w:val="24"/>
              </w:rPr>
              <w:t>Водоотведение (руб./м3)</w:t>
            </w:r>
          </w:p>
        </w:tc>
      </w:tr>
      <w:tr w:rsidR="00AE478E" w:rsidRPr="00064A55" w:rsidTr="00064A55">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роста для населения</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роста для населения</w:t>
            </w:r>
          </w:p>
        </w:tc>
      </w:tr>
      <w:tr w:rsidR="00AE478E" w:rsidRPr="00064A55" w:rsidTr="00064A55">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68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6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73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2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7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4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76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8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r>
      <w:tr w:rsidR="00AE478E" w:rsidRPr="00064A55" w:rsidTr="00064A55">
        <w:trPr>
          <w:jc w:val="center"/>
        </w:trPr>
        <w:tc>
          <w:tcPr>
            <w:tcW w:w="10320" w:type="dxa"/>
            <w:gridSpan w:val="11"/>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Зубовополянский  муниципальный район</w:t>
            </w:r>
          </w:p>
        </w:tc>
      </w:tr>
      <w:tr w:rsidR="00AE478E" w:rsidRPr="00064A55" w:rsidTr="00064A55">
        <w:trPr>
          <w:trHeight w:val="1110"/>
          <w:jc w:val="center"/>
        </w:trPr>
        <w:tc>
          <w:tcPr>
            <w:tcW w:w="158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ООО «Зубово-Полянаводоконал»</w:t>
            </w:r>
          </w:p>
        </w:tc>
        <w:tc>
          <w:tcPr>
            <w:tcW w:w="68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25,26</w:t>
            </w:r>
          </w:p>
        </w:tc>
        <w:tc>
          <w:tcPr>
            <w:tcW w:w="96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25,26</w:t>
            </w:r>
          </w:p>
        </w:tc>
        <w:tc>
          <w:tcPr>
            <w:tcW w:w="73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26,77</w:t>
            </w:r>
          </w:p>
        </w:tc>
        <w:tc>
          <w:tcPr>
            <w:tcW w:w="92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26,77</w:t>
            </w:r>
          </w:p>
        </w:tc>
        <w:tc>
          <w:tcPr>
            <w:tcW w:w="105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b/>
                <w:sz w:val="24"/>
                <w:szCs w:val="24"/>
              </w:rPr>
            </w:pPr>
            <w:r w:rsidRPr="00064A55">
              <w:rPr>
                <w:b/>
                <w:sz w:val="24"/>
                <w:szCs w:val="24"/>
              </w:rPr>
              <w:t>105.98</w:t>
            </w:r>
          </w:p>
        </w:tc>
        <w:tc>
          <w:tcPr>
            <w:tcW w:w="7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47</w:t>
            </w:r>
          </w:p>
        </w:tc>
        <w:tc>
          <w:tcPr>
            <w:tcW w:w="94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47</w:t>
            </w:r>
          </w:p>
        </w:tc>
        <w:tc>
          <w:tcPr>
            <w:tcW w:w="76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49,79</w:t>
            </w:r>
          </w:p>
        </w:tc>
        <w:tc>
          <w:tcPr>
            <w:tcW w:w="8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49,79</w:t>
            </w:r>
          </w:p>
        </w:tc>
        <w:tc>
          <w:tcPr>
            <w:tcW w:w="105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b/>
                <w:sz w:val="24"/>
                <w:szCs w:val="24"/>
              </w:rPr>
            </w:pPr>
            <w:r w:rsidRPr="00064A55">
              <w:rPr>
                <w:b/>
                <w:sz w:val="24"/>
                <w:szCs w:val="24"/>
              </w:rPr>
              <w:t>105,94</w:t>
            </w:r>
          </w:p>
        </w:tc>
      </w:tr>
      <w:tr w:rsidR="00AE478E" w:rsidRPr="00064A55" w:rsidTr="00064A55">
        <w:trPr>
          <w:trHeight w:val="120"/>
          <w:jc w:val="center"/>
        </w:trPr>
        <w:tc>
          <w:tcPr>
            <w:tcW w:w="1582"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xml:space="preserve">ООО «Водоканал» </w:t>
            </w:r>
          </w:p>
        </w:tc>
        <w:tc>
          <w:tcPr>
            <w:tcW w:w="68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21,95</w:t>
            </w:r>
          </w:p>
        </w:tc>
        <w:tc>
          <w:tcPr>
            <w:tcW w:w="969"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21,95</w:t>
            </w:r>
          </w:p>
        </w:tc>
        <w:tc>
          <w:tcPr>
            <w:tcW w:w="73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23,19</w:t>
            </w:r>
          </w:p>
        </w:tc>
        <w:tc>
          <w:tcPr>
            <w:tcW w:w="92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23,19</w:t>
            </w:r>
          </w:p>
        </w:tc>
        <w:tc>
          <w:tcPr>
            <w:tcW w:w="105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b/>
                <w:sz w:val="24"/>
                <w:szCs w:val="24"/>
              </w:rPr>
            </w:pPr>
            <w:r w:rsidRPr="00064A55">
              <w:rPr>
                <w:b/>
                <w:sz w:val="24"/>
                <w:szCs w:val="24"/>
              </w:rPr>
              <w:t>105,65</w:t>
            </w:r>
          </w:p>
        </w:tc>
        <w:tc>
          <w:tcPr>
            <w:tcW w:w="71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18,04</w:t>
            </w:r>
          </w:p>
        </w:tc>
        <w:tc>
          <w:tcPr>
            <w:tcW w:w="94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18,04</w:t>
            </w:r>
          </w:p>
        </w:tc>
        <w:tc>
          <w:tcPr>
            <w:tcW w:w="76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18,79</w:t>
            </w:r>
          </w:p>
        </w:tc>
        <w:tc>
          <w:tcPr>
            <w:tcW w:w="89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18,79</w:t>
            </w:r>
          </w:p>
        </w:tc>
        <w:tc>
          <w:tcPr>
            <w:tcW w:w="105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b/>
                <w:sz w:val="24"/>
                <w:szCs w:val="24"/>
              </w:rPr>
            </w:pPr>
            <w:r w:rsidRPr="00064A55">
              <w:rPr>
                <w:b/>
                <w:sz w:val="24"/>
                <w:szCs w:val="24"/>
              </w:rPr>
              <w:t>104,16</w:t>
            </w:r>
          </w:p>
        </w:tc>
      </w:tr>
    </w:tbl>
    <w:p w:rsidR="00AE478E" w:rsidRPr="00064A55" w:rsidRDefault="00AE478E" w:rsidP="00AE478E">
      <w:pPr>
        <w:pStyle w:val="a5"/>
        <w:rPr>
          <w:sz w:val="24"/>
          <w:szCs w:val="24"/>
        </w:rPr>
      </w:pPr>
    </w:p>
    <w:tbl>
      <w:tblPr>
        <w:tblStyle w:val="5"/>
        <w:tblW w:w="10320" w:type="dxa"/>
        <w:jc w:val="center"/>
        <w:tblInd w:w="-743" w:type="dxa"/>
        <w:tblLayout w:type="fixed"/>
        <w:tblLook w:val="04A0"/>
      </w:tblPr>
      <w:tblGrid>
        <w:gridCol w:w="1582"/>
        <w:gridCol w:w="687"/>
        <w:gridCol w:w="969"/>
        <w:gridCol w:w="733"/>
        <w:gridCol w:w="923"/>
        <w:gridCol w:w="1057"/>
        <w:gridCol w:w="715"/>
        <w:gridCol w:w="941"/>
        <w:gridCol w:w="761"/>
        <w:gridCol w:w="895"/>
        <w:gridCol w:w="1057"/>
      </w:tblGrid>
      <w:tr w:rsidR="00AE478E" w:rsidRPr="00064A55" w:rsidTr="00064A55">
        <w:trPr>
          <w:jc w:val="center"/>
        </w:trPr>
        <w:tc>
          <w:tcPr>
            <w:tcW w:w="1582"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Наименование</w:t>
            </w:r>
          </w:p>
        </w:tc>
        <w:tc>
          <w:tcPr>
            <w:tcW w:w="4369" w:type="dxa"/>
            <w:gridSpan w:val="5"/>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jc w:val="center"/>
              <w:rPr>
                <w:sz w:val="24"/>
                <w:szCs w:val="24"/>
              </w:rPr>
            </w:pPr>
            <w:r w:rsidRPr="00064A55">
              <w:rPr>
                <w:sz w:val="24"/>
                <w:szCs w:val="24"/>
              </w:rPr>
              <w:t>Тепловая энергия (руб./Гкал)</w:t>
            </w:r>
          </w:p>
        </w:tc>
        <w:tc>
          <w:tcPr>
            <w:tcW w:w="4369" w:type="dxa"/>
            <w:gridSpan w:val="5"/>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jc w:val="center"/>
              <w:rPr>
                <w:sz w:val="24"/>
                <w:szCs w:val="24"/>
              </w:rPr>
            </w:pPr>
            <w:r w:rsidRPr="00064A55">
              <w:rPr>
                <w:sz w:val="24"/>
                <w:szCs w:val="24"/>
              </w:rPr>
              <w:t>Горячая вода (руб./ м3)</w:t>
            </w:r>
          </w:p>
        </w:tc>
      </w:tr>
      <w:tr w:rsidR="00AE478E" w:rsidRPr="00064A55" w:rsidTr="00064A55">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роста для населения</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 роста для населения</w:t>
            </w:r>
          </w:p>
        </w:tc>
      </w:tr>
      <w:tr w:rsidR="00AE478E" w:rsidRPr="00064A55" w:rsidTr="00064A55">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687"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69"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73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23"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c>
          <w:tcPr>
            <w:tcW w:w="71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94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761"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ЭОТ</w:t>
            </w:r>
          </w:p>
        </w:tc>
        <w:tc>
          <w:tcPr>
            <w:tcW w:w="895" w:type="dxa"/>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AE478E" w:rsidRPr="00064A55" w:rsidRDefault="00AE478E" w:rsidP="00064A55">
            <w:pPr>
              <w:rPr>
                <w:sz w:val="24"/>
                <w:szCs w:val="24"/>
              </w:rPr>
            </w:pPr>
          </w:p>
        </w:tc>
      </w:tr>
      <w:tr w:rsidR="00AE478E" w:rsidRPr="00064A55" w:rsidTr="00064A55">
        <w:trPr>
          <w:jc w:val="center"/>
        </w:trPr>
        <w:tc>
          <w:tcPr>
            <w:tcW w:w="10320" w:type="dxa"/>
            <w:gridSpan w:val="11"/>
            <w:tcBorders>
              <w:top w:val="single" w:sz="4" w:space="0" w:color="auto"/>
              <w:left w:val="single" w:sz="4" w:space="0" w:color="auto"/>
              <w:bottom w:val="single" w:sz="4" w:space="0" w:color="auto"/>
              <w:right w:val="single" w:sz="4" w:space="0" w:color="auto"/>
            </w:tcBorders>
            <w:hideMark/>
          </w:tcPr>
          <w:p w:rsidR="00AE478E" w:rsidRPr="00064A55" w:rsidRDefault="00AE478E" w:rsidP="00064A55">
            <w:pPr>
              <w:tabs>
                <w:tab w:val="left" w:pos="2354"/>
              </w:tabs>
              <w:spacing w:line="360" w:lineRule="auto"/>
              <w:rPr>
                <w:sz w:val="24"/>
                <w:szCs w:val="24"/>
              </w:rPr>
            </w:pPr>
            <w:r w:rsidRPr="00064A55">
              <w:rPr>
                <w:sz w:val="24"/>
                <w:szCs w:val="24"/>
              </w:rPr>
              <w:t>Зубовополянский муниципальный район</w:t>
            </w:r>
          </w:p>
        </w:tc>
      </w:tr>
      <w:tr w:rsidR="00AE478E" w:rsidRPr="00064A55" w:rsidTr="00064A55">
        <w:trPr>
          <w:trHeight w:val="1110"/>
          <w:jc w:val="center"/>
        </w:trPr>
        <w:tc>
          <w:tcPr>
            <w:tcW w:w="1582"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ООО «ЖКХ Явас» (с НДС)</w:t>
            </w:r>
          </w:p>
        </w:tc>
        <w:tc>
          <w:tcPr>
            <w:tcW w:w="68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1916,32</w:t>
            </w:r>
          </w:p>
        </w:tc>
        <w:tc>
          <w:tcPr>
            <w:tcW w:w="969"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1916,32</w:t>
            </w:r>
          </w:p>
        </w:tc>
        <w:tc>
          <w:tcPr>
            <w:tcW w:w="73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2023,68</w:t>
            </w:r>
          </w:p>
        </w:tc>
        <w:tc>
          <w:tcPr>
            <w:tcW w:w="923"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r w:rsidRPr="00064A55">
              <w:rPr>
                <w:sz w:val="24"/>
                <w:szCs w:val="24"/>
              </w:rPr>
              <w:t>2023,68</w:t>
            </w:r>
          </w:p>
        </w:tc>
        <w:tc>
          <w:tcPr>
            <w:tcW w:w="105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b/>
                <w:sz w:val="24"/>
                <w:szCs w:val="24"/>
              </w:rPr>
            </w:pPr>
            <w:r w:rsidRPr="00064A55">
              <w:rPr>
                <w:b/>
                <w:sz w:val="24"/>
                <w:szCs w:val="24"/>
              </w:rPr>
              <w:t>105,60</w:t>
            </w:r>
          </w:p>
        </w:tc>
        <w:tc>
          <w:tcPr>
            <w:tcW w:w="71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p>
        </w:tc>
        <w:tc>
          <w:tcPr>
            <w:tcW w:w="94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p>
        </w:tc>
        <w:tc>
          <w:tcPr>
            <w:tcW w:w="761"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p>
        </w:tc>
        <w:tc>
          <w:tcPr>
            <w:tcW w:w="895"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sz w:val="24"/>
                <w:szCs w:val="24"/>
              </w:rPr>
            </w:pPr>
          </w:p>
        </w:tc>
        <w:tc>
          <w:tcPr>
            <w:tcW w:w="1057" w:type="dxa"/>
            <w:tcBorders>
              <w:top w:val="single" w:sz="4" w:space="0" w:color="auto"/>
              <w:left w:val="single" w:sz="4" w:space="0" w:color="auto"/>
              <w:bottom w:val="single" w:sz="4" w:space="0" w:color="auto"/>
              <w:right w:val="single" w:sz="4" w:space="0" w:color="auto"/>
            </w:tcBorders>
          </w:tcPr>
          <w:p w:rsidR="00AE478E" w:rsidRPr="00064A55" w:rsidRDefault="00AE478E" w:rsidP="00064A55">
            <w:pPr>
              <w:tabs>
                <w:tab w:val="left" w:pos="2354"/>
              </w:tabs>
              <w:spacing w:line="360" w:lineRule="auto"/>
              <w:rPr>
                <w:b/>
                <w:sz w:val="24"/>
                <w:szCs w:val="24"/>
              </w:rPr>
            </w:pPr>
          </w:p>
        </w:tc>
      </w:tr>
    </w:tbl>
    <w:p w:rsidR="00AE478E" w:rsidRPr="00064A55" w:rsidRDefault="00AE478E" w:rsidP="00AE478E">
      <w:pPr>
        <w:ind w:firstLine="709"/>
        <w:rPr>
          <w:bCs/>
        </w:rPr>
      </w:pPr>
    </w:p>
    <w:p w:rsidR="00AE478E" w:rsidRPr="00064A55" w:rsidRDefault="00AE478E" w:rsidP="00AE478E">
      <w:pPr>
        <w:ind w:firstLine="709"/>
        <w:rPr>
          <w:bCs/>
        </w:rPr>
      </w:pPr>
      <w:r w:rsidRPr="00064A55">
        <w:rPr>
          <w:bCs/>
        </w:rPr>
        <w:t xml:space="preserve">Таблица 43. Тарифы и плата за коммунальные услуги населению </w:t>
      </w:r>
    </w:p>
    <w:tbl>
      <w:tblPr>
        <w:tblStyle w:val="a7"/>
        <w:tblW w:w="0" w:type="auto"/>
        <w:tblInd w:w="0" w:type="dxa"/>
        <w:tblLook w:val="04A0"/>
      </w:tblPr>
      <w:tblGrid>
        <w:gridCol w:w="2336"/>
        <w:gridCol w:w="6986"/>
      </w:tblGrid>
      <w:tr w:rsidR="00AE478E" w:rsidRPr="00064A55" w:rsidTr="00064A55">
        <w:tc>
          <w:tcPr>
            <w:tcW w:w="2336" w:type="dxa"/>
          </w:tcPr>
          <w:p w:rsidR="00AE478E" w:rsidRPr="00064A55" w:rsidRDefault="00AE478E" w:rsidP="00064A55">
            <w:pPr>
              <w:rPr>
                <w:bCs/>
                <w:sz w:val="24"/>
                <w:szCs w:val="24"/>
              </w:rPr>
            </w:pPr>
          </w:p>
        </w:tc>
        <w:tc>
          <w:tcPr>
            <w:tcW w:w="6986" w:type="dxa"/>
          </w:tcPr>
          <w:p w:rsidR="00AE478E" w:rsidRPr="00064A55" w:rsidRDefault="00AE478E" w:rsidP="00064A55">
            <w:pPr>
              <w:jc w:val="center"/>
              <w:rPr>
                <w:bCs/>
                <w:sz w:val="24"/>
                <w:szCs w:val="24"/>
              </w:rPr>
            </w:pPr>
            <w:r w:rsidRPr="00064A55">
              <w:rPr>
                <w:bCs/>
                <w:sz w:val="24"/>
                <w:szCs w:val="24"/>
              </w:rPr>
              <w:t>Сбор и утилизация ТБО (руб./месяц)</w:t>
            </w:r>
          </w:p>
        </w:tc>
      </w:tr>
      <w:tr w:rsidR="00AE478E" w:rsidRPr="00064A55" w:rsidTr="00064A55">
        <w:tc>
          <w:tcPr>
            <w:tcW w:w="2336" w:type="dxa"/>
          </w:tcPr>
          <w:p w:rsidR="00AE478E" w:rsidRPr="00064A55" w:rsidRDefault="00AE478E" w:rsidP="00064A55">
            <w:pPr>
              <w:rPr>
                <w:bCs/>
                <w:sz w:val="24"/>
                <w:szCs w:val="24"/>
              </w:rPr>
            </w:pPr>
            <w:r w:rsidRPr="00064A55">
              <w:rPr>
                <w:bCs/>
                <w:sz w:val="24"/>
                <w:szCs w:val="24"/>
              </w:rPr>
              <w:t>Горского  сельское поселение</w:t>
            </w:r>
          </w:p>
        </w:tc>
        <w:tc>
          <w:tcPr>
            <w:tcW w:w="6986" w:type="dxa"/>
          </w:tcPr>
          <w:p w:rsidR="00AE478E" w:rsidRPr="00064A55" w:rsidRDefault="00AE478E" w:rsidP="00064A55">
            <w:pPr>
              <w:jc w:val="center"/>
              <w:rPr>
                <w:bCs/>
                <w:sz w:val="24"/>
                <w:szCs w:val="24"/>
              </w:rPr>
            </w:pPr>
          </w:p>
          <w:p w:rsidR="00AE478E" w:rsidRPr="00064A55" w:rsidRDefault="00AE478E" w:rsidP="00064A55">
            <w:pPr>
              <w:jc w:val="center"/>
              <w:rPr>
                <w:bCs/>
                <w:sz w:val="24"/>
                <w:szCs w:val="24"/>
              </w:rPr>
            </w:pPr>
            <w:r w:rsidRPr="00064A55">
              <w:rPr>
                <w:bCs/>
                <w:sz w:val="24"/>
                <w:szCs w:val="24"/>
              </w:rPr>
              <w:t>21,2</w:t>
            </w:r>
          </w:p>
        </w:tc>
      </w:tr>
    </w:tbl>
    <w:p w:rsidR="00AE478E" w:rsidRPr="00064A55" w:rsidRDefault="00AE478E" w:rsidP="00AE478E">
      <w:pPr>
        <w:ind w:firstLine="709"/>
        <w:jc w:val="both"/>
        <w:rPr>
          <w:bCs/>
        </w:rPr>
      </w:pPr>
      <w:r w:rsidRPr="00064A55">
        <w:rPr>
          <w:bCs/>
        </w:rPr>
        <w:t>Тариф на сбор и утилизацию посчитан из расчета:</w:t>
      </w:r>
    </w:p>
    <w:p w:rsidR="00AE478E" w:rsidRPr="00064A55" w:rsidRDefault="00AE478E" w:rsidP="00AE478E">
      <w:pPr>
        <w:ind w:firstLine="709"/>
        <w:jc w:val="both"/>
        <w:rPr>
          <w:bCs/>
        </w:rPr>
      </w:pPr>
      <w:r w:rsidRPr="00064A55">
        <w:rPr>
          <w:bCs/>
        </w:rPr>
        <w:t>Мусоровоз в аренду – 3 700 р.</w:t>
      </w:r>
    </w:p>
    <w:p w:rsidR="00AE478E" w:rsidRPr="00064A55" w:rsidRDefault="00AE478E" w:rsidP="00AE478E">
      <w:pPr>
        <w:ind w:firstLine="709"/>
        <w:jc w:val="both"/>
        <w:rPr>
          <w:bCs/>
        </w:rPr>
      </w:pPr>
      <w:r w:rsidRPr="00064A55">
        <w:rPr>
          <w:bCs/>
        </w:rPr>
        <w:t>Заработная плата водителя и уборщика – 7 500 р.</w:t>
      </w:r>
    </w:p>
    <w:p w:rsidR="00AE478E" w:rsidRPr="00064A55" w:rsidRDefault="00AE478E" w:rsidP="00AE478E">
      <w:pPr>
        <w:ind w:firstLine="709"/>
        <w:jc w:val="both"/>
        <w:rPr>
          <w:bCs/>
        </w:rPr>
      </w:pPr>
      <w:r w:rsidRPr="00064A55">
        <w:rPr>
          <w:bCs/>
        </w:rPr>
        <w:t xml:space="preserve">Материалы – 1 500 р. </w:t>
      </w:r>
    </w:p>
    <w:p w:rsidR="00AE478E" w:rsidRPr="00064A55" w:rsidRDefault="00AE478E" w:rsidP="00AE478E">
      <w:pPr>
        <w:ind w:firstLine="709"/>
        <w:jc w:val="both"/>
        <w:rPr>
          <w:bCs/>
        </w:rPr>
      </w:pPr>
      <w:r w:rsidRPr="00064A55">
        <w:rPr>
          <w:bCs/>
        </w:rPr>
        <w:t xml:space="preserve">Прочее – 1 200 р. </w:t>
      </w:r>
    </w:p>
    <w:p w:rsidR="00064A55" w:rsidRDefault="00AE478E" w:rsidP="00AE478E">
      <w:pPr>
        <w:ind w:firstLine="709"/>
        <w:jc w:val="both"/>
        <w:rPr>
          <w:bCs/>
        </w:rPr>
      </w:pPr>
      <w:r w:rsidRPr="00064A55">
        <w:rPr>
          <w:bCs/>
        </w:rPr>
        <w:t>Итого: 13 900 р.</w:t>
      </w:r>
    </w:p>
    <w:p w:rsidR="00064A55" w:rsidRDefault="00064A55" w:rsidP="00AE478E">
      <w:pPr>
        <w:ind w:firstLine="709"/>
        <w:jc w:val="both"/>
        <w:rPr>
          <w:bCs/>
        </w:rPr>
      </w:pPr>
    </w:p>
    <w:p w:rsidR="00064A55" w:rsidRDefault="00064A55" w:rsidP="00AE478E">
      <w:pPr>
        <w:ind w:firstLine="709"/>
        <w:jc w:val="both"/>
        <w:rPr>
          <w:bCs/>
        </w:rPr>
      </w:pPr>
    </w:p>
    <w:p w:rsidR="00064A55" w:rsidRDefault="00064A55" w:rsidP="00AE478E">
      <w:pPr>
        <w:ind w:firstLine="709"/>
        <w:jc w:val="both"/>
        <w:rPr>
          <w:bCs/>
        </w:rPr>
      </w:pPr>
    </w:p>
    <w:p w:rsidR="00AE478E" w:rsidRPr="00064A55" w:rsidRDefault="00AE478E" w:rsidP="00064A55">
      <w:pPr>
        <w:jc w:val="both"/>
        <w:rPr>
          <w:bCs/>
        </w:rPr>
      </w:pPr>
      <w:r w:rsidRPr="00064A55">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AE478E" w:rsidRPr="00064A55" w:rsidRDefault="00AE478E" w:rsidP="00AE478E">
      <w:pPr>
        <w:tabs>
          <w:tab w:val="left" w:pos="2354"/>
        </w:tabs>
        <w:spacing w:line="360" w:lineRule="auto"/>
        <w:ind w:firstLine="709"/>
      </w:pPr>
    </w:p>
    <w:p w:rsidR="00AE478E" w:rsidRPr="00064A55" w:rsidRDefault="00AE478E" w:rsidP="00AE478E">
      <w:pPr>
        <w:jc w:val="center"/>
        <w:rPr>
          <w:b/>
          <w:bCs/>
          <w:color w:val="000000"/>
        </w:rPr>
      </w:pPr>
      <w:r w:rsidRPr="00064A55">
        <w:rPr>
          <w:b/>
          <w:bCs/>
          <w:color w:val="000000"/>
        </w:rPr>
        <w:t>Прогноз индексов-дефляторов и инфляции до 2030 г. (в %)</w:t>
      </w:r>
    </w:p>
    <w:p w:rsidR="00AE478E" w:rsidRPr="00064A55" w:rsidRDefault="00AE478E" w:rsidP="00AE478E">
      <w:pPr>
        <w:rPr>
          <w:b/>
          <w:bCs/>
          <w:color w:val="000000"/>
        </w:rPr>
      </w:pPr>
    </w:p>
    <w:tbl>
      <w:tblPr>
        <w:tblW w:w="1137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568"/>
        <w:gridCol w:w="708"/>
        <w:gridCol w:w="709"/>
        <w:gridCol w:w="709"/>
        <w:gridCol w:w="708"/>
        <w:gridCol w:w="709"/>
        <w:gridCol w:w="709"/>
        <w:gridCol w:w="955"/>
        <w:gridCol w:w="711"/>
        <w:gridCol w:w="711"/>
        <w:gridCol w:w="711"/>
        <w:gridCol w:w="730"/>
        <w:gridCol w:w="730"/>
        <w:gridCol w:w="730"/>
      </w:tblGrid>
      <w:tr w:rsidR="00AE478E" w:rsidRPr="00064A55" w:rsidTr="00064A55">
        <w:trPr>
          <w:trHeight w:val="600"/>
        </w:trPr>
        <w:tc>
          <w:tcPr>
            <w:tcW w:w="1276" w:type="dxa"/>
            <w:vMerge w:val="restart"/>
            <w:shd w:val="clear" w:color="auto" w:fill="auto"/>
            <w:noWrap/>
            <w:vAlign w:val="center"/>
            <w:hideMark/>
          </w:tcPr>
          <w:p w:rsidR="00AE478E" w:rsidRPr="00064A55" w:rsidRDefault="00AE478E" w:rsidP="00064A55">
            <w:pPr>
              <w:rPr>
                <w:b/>
                <w:bCs/>
                <w:color w:val="000000"/>
                <w:u w:val="single"/>
              </w:rPr>
            </w:pPr>
          </w:p>
        </w:tc>
        <w:tc>
          <w:tcPr>
            <w:tcW w:w="568" w:type="dxa"/>
            <w:vMerge w:val="restart"/>
            <w:shd w:val="clear" w:color="auto" w:fill="auto"/>
            <w:noWrap/>
            <w:vAlign w:val="center"/>
            <w:hideMark/>
          </w:tcPr>
          <w:p w:rsidR="00AE478E" w:rsidRPr="00064A55" w:rsidRDefault="00AE478E" w:rsidP="00064A55">
            <w:pPr>
              <w:rPr>
                <w:color w:val="000000"/>
              </w:rPr>
            </w:pPr>
            <w:r w:rsidRPr="00064A55">
              <w:rPr>
                <w:color w:val="000000"/>
              </w:rPr>
              <w:t> </w:t>
            </w:r>
          </w:p>
        </w:tc>
        <w:tc>
          <w:tcPr>
            <w:tcW w:w="1417" w:type="dxa"/>
            <w:gridSpan w:val="2"/>
            <w:shd w:val="clear" w:color="auto" w:fill="auto"/>
            <w:vAlign w:val="center"/>
            <w:hideMark/>
          </w:tcPr>
          <w:p w:rsidR="00AE478E" w:rsidRPr="00064A55" w:rsidRDefault="00AE478E" w:rsidP="00064A55">
            <w:pPr>
              <w:jc w:val="center"/>
              <w:rPr>
                <w:b/>
                <w:bCs/>
                <w:color w:val="000000"/>
              </w:rPr>
            </w:pPr>
            <w:r w:rsidRPr="00064A55">
              <w:rPr>
                <w:b/>
                <w:bCs/>
                <w:color w:val="000000"/>
              </w:rPr>
              <w:t>отчет - по сопоставимому кругу предприятий</w:t>
            </w:r>
          </w:p>
        </w:tc>
        <w:tc>
          <w:tcPr>
            <w:tcW w:w="5923" w:type="dxa"/>
            <w:gridSpan w:val="8"/>
            <w:shd w:val="clear" w:color="auto" w:fill="auto"/>
            <w:noWrap/>
            <w:vAlign w:val="center"/>
            <w:hideMark/>
          </w:tcPr>
          <w:p w:rsidR="00AE478E" w:rsidRPr="00064A55" w:rsidRDefault="00AE478E" w:rsidP="00064A55">
            <w:pPr>
              <w:jc w:val="center"/>
              <w:rPr>
                <w:b/>
                <w:bCs/>
                <w:color w:val="000000"/>
              </w:rPr>
            </w:pPr>
            <w:r w:rsidRPr="00064A55">
              <w:rPr>
                <w:b/>
                <w:bCs/>
                <w:color w:val="000000"/>
              </w:rPr>
              <w:t>в среднем за год к предыдущему году</w:t>
            </w:r>
          </w:p>
        </w:tc>
        <w:tc>
          <w:tcPr>
            <w:tcW w:w="2190" w:type="dxa"/>
            <w:gridSpan w:val="3"/>
            <w:shd w:val="clear" w:color="auto" w:fill="auto"/>
            <w:noWrap/>
            <w:vAlign w:val="center"/>
            <w:hideMark/>
          </w:tcPr>
          <w:p w:rsidR="00AE478E" w:rsidRPr="00064A55" w:rsidRDefault="00AE478E" w:rsidP="00064A55">
            <w:pPr>
              <w:jc w:val="center"/>
              <w:rPr>
                <w:b/>
                <w:bCs/>
                <w:color w:val="000000"/>
              </w:rPr>
            </w:pPr>
            <w:r w:rsidRPr="00064A55">
              <w:rPr>
                <w:b/>
                <w:bCs/>
                <w:color w:val="000000"/>
              </w:rPr>
              <w:t>в среднем за год</w:t>
            </w:r>
          </w:p>
        </w:tc>
      </w:tr>
      <w:tr w:rsidR="00AE478E" w:rsidRPr="00064A55" w:rsidTr="00064A55">
        <w:trPr>
          <w:trHeight w:val="450"/>
        </w:trPr>
        <w:tc>
          <w:tcPr>
            <w:tcW w:w="1276" w:type="dxa"/>
            <w:vMerge/>
            <w:vAlign w:val="center"/>
            <w:hideMark/>
          </w:tcPr>
          <w:p w:rsidR="00AE478E" w:rsidRPr="00064A55" w:rsidRDefault="00AE478E" w:rsidP="00064A55">
            <w:pPr>
              <w:rPr>
                <w:b/>
                <w:bCs/>
                <w:color w:val="000000"/>
                <w:u w:val="single"/>
              </w:rPr>
            </w:pPr>
          </w:p>
        </w:tc>
        <w:tc>
          <w:tcPr>
            <w:tcW w:w="568" w:type="dxa"/>
            <w:vMerge/>
            <w:vAlign w:val="center"/>
            <w:hideMark/>
          </w:tcPr>
          <w:p w:rsidR="00AE478E" w:rsidRPr="00064A55" w:rsidRDefault="00AE478E" w:rsidP="00064A55">
            <w:pPr>
              <w:rPr>
                <w:color w:val="000000"/>
              </w:rPr>
            </w:pPr>
          </w:p>
        </w:tc>
        <w:tc>
          <w:tcPr>
            <w:tcW w:w="708"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2011</w:t>
            </w:r>
          </w:p>
        </w:tc>
        <w:tc>
          <w:tcPr>
            <w:tcW w:w="709"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2012</w:t>
            </w:r>
          </w:p>
        </w:tc>
        <w:tc>
          <w:tcPr>
            <w:tcW w:w="709"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2013</w:t>
            </w:r>
          </w:p>
        </w:tc>
        <w:tc>
          <w:tcPr>
            <w:tcW w:w="708"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2014</w:t>
            </w:r>
          </w:p>
        </w:tc>
        <w:tc>
          <w:tcPr>
            <w:tcW w:w="709"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2015</w:t>
            </w:r>
          </w:p>
        </w:tc>
        <w:tc>
          <w:tcPr>
            <w:tcW w:w="709"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2016</w:t>
            </w:r>
          </w:p>
        </w:tc>
        <w:tc>
          <w:tcPr>
            <w:tcW w:w="955"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2017</w:t>
            </w:r>
          </w:p>
        </w:tc>
        <w:tc>
          <w:tcPr>
            <w:tcW w:w="711"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2018</w:t>
            </w:r>
          </w:p>
        </w:tc>
        <w:tc>
          <w:tcPr>
            <w:tcW w:w="711"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2019</w:t>
            </w:r>
          </w:p>
        </w:tc>
        <w:tc>
          <w:tcPr>
            <w:tcW w:w="711"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2020</w:t>
            </w:r>
          </w:p>
        </w:tc>
        <w:tc>
          <w:tcPr>
            <w:tcW w:w="730"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2021-2025</w:t>
            </w:r>
          </w:p>
        </w:tc>
        <w:tc>
          <w:tcPr>
            <w:tcW w:w="730"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2026-2030</w:t>
            </w:r>
          </w:p>
        </w:tc>
        <w:tc>
          <w:tcPr>
            <w:tcW w:w="730" w:type="dxa"/>
            <w:shd w:val="clear" w:color="auto" w:fill="auto"/>
            <w:noWrap/>
            <w:vAlign w:val="center"/>
            <w:hideMark/>
          </w:tcPr>
          <w:p w:rsidR="00AE478E" w:rsidRPr="00064A55" w:rsidRDefault="00AE478E" w:rsidP="00064A55">
            <w:pPr>
              <w:jc w:val="center"/>
              <w:rPr>
                <w:b/>
                <w:bCs/>
                <w:color w:val="000000"/>
              </w:rPr>
            </w:pPr>
            <w:r w:rsidRPr="00064A55">
              <w:rPr>
                <w:b/>
                <w:bCs/>
                <w:color w:val="000000"/>
              </w:rPr>
              <w:t>2016-2030</w:t>
            </w:r>
          </w:p>
        </w:tc>
      </w:tr>
      <w:tr w:rsidR="00AE478E" w:rsidRPr="00064A55" w:rsidTr="00064A55">
        <w:trPr>
          <w:trHeight w:val="450"/>
        </w:trPr>
        <w:tc>
          <w:tcPr>
            <w:tcW w:w="1276" w:type="dxa"/>
            <w:vMerge w:val="restart"/>
            <w:vAlign w:val="center"/>
          </w:tcPr>
          <w:p w:rsidR="00AE478E" w:rsidRPr="00064A55" w:rsidRDefault="00AE478E" w:rsidP="00064A55">
            <w:pPr>
              <w:spacing w:line="360" w:lineRule="auto"/>
              <w:rPr>
                <w:b/>
                <w:bCs/>
              </w:rPr>
            </w:pPr>
            <w:r w:rsidRPr="00064A55">
              <w:rPr>
                <w:b/>
                <w:bCs/>
              </w:rPr>
              <w:t>Платные услуги населению</w:t>
            </w:r>
          </w:p>
          <w:p w:rsidR="00AE478E" w:rsidRPr="00064A55" w:rsidRDefault="00AE478E" w:rsidP="00064A55">
            <w:pPr>
              <w:spacing w:line="360" w:lineRule="auto"/>
              <w:ind w:firstLine="567"/>
              <w:rPr>
                <w:b/>
                <w:bCs/>
              </w:rPr>
            </w:pPr>
            <w:r w:rsidRPr="00064A55">
              <w:rPr>
                <w:b/>
                <w:bCs/>
              </w:rPr>
              <w:t> </w:t>
            </w:r>
          </w:p>
          <w:p w:rsidR="00AE478E" w:rsidRPr="00064A55" w:rsidRDefault="00AE478E" w:rsidP="00064A55">
            <w:pPr>
              <w:spacing w:line="360" w:lineRule="auto"/>
              <w:ind w:firstLine="567"/>
              <w:rPr>
                <w:b/>
                <w:bCs/>
              </w:rPr>
            </w:pPr>
            <w:r w:rsidRPr="00064A55">
              <w:rPr>
                <w:b/>
                <w:bCs/>
              </w:rPr>
              <w:t> </w:t>
            </w:r>
          </w:p>
        </w:tc>
        <w:tc>
          <w:tcPr>
            <w:tcW w:w="568" w:type="dxa"/>
            <w:vAlign w:val="center"/>
          </w:tcPr>
          <w:p w:rsidR="00AE478E" w:rsidRPr="00064A55" w:rsidRDefault="00AE478E" w:rsidP="00064A55">
            <w:pPr>
              <w:spacing w:line="360" w:lineRule="auto"/>
            </w:pPr>
            <w:r w:rsidRPr="00064A55">
              <w:t>1</w:t>
            </w:r>
          </w:p>
        </w:tc>
        <w:tc>
          <w:tcPr>
            <w:tcW w:w="708"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p>
        </w:tc>
        <w:tc>
          <w:tcPr>
            <w:tcW w:w="708"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106,5</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106,0</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105,9</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105,5</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105,4</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104,7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103,5</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104,7</w:t>
            </w:r>
          </w:p>
        </w:tc>
      </w:tr>
      <w:tr w:rsidR="00AE478E" w:rsidRPr="00064A55" w:rsidTr="00064A55">
        <w:trPr>
          <w:trHeight w:val="450"/>
        </w:trPr>
        <w:tc>
          <w:tcPr>
            <w:tcW w:w="1276" w:type="dxa"/>
            <w:vMerge/>
            <w:vAlign w:val="center"/>
          </w:tcPr>
          <w:p w:rsidR="00AE478E" w:rsidRPr="00064A55" w:rsidRDefault="00AE478E" w:rsidP="00064A55">
            <w:pPr>
              <w:spacing w:line="360" w:lineRule="auto"/>
              <w:ind w:firstLine="567"/>
              <w:rPr>
                <w:b/>
                <w:bCs/>
              </w:rPr>
            </w:pPr>
          </w:p>
        </w:tc>
        <w:tc>
          <w:tcPr>
            <w:tcW w:w="568" w:type="dxa"/>
            <w:vAlign w:val="center"/>
          </w:tcPr>
          <w:p w:rsidR="00AE478E" w:rsidRPr="00064A55" w:rsidRDefault="00AE478E" w:rsidP="00064A55">
            <w:pPr>
              <w:spacing w:line="360" w:lineRule="auto"/>
            </w:pPr>
            <w:r w:rsidRPr="00064A55">
              <w:t>2</w:t>
            </w:r>
          </w:p>
        </w:tc>
        <w:tc>
          <w:tcPr>
            <w:tcW w:w="708" w:type="dxa"/>
            <w:shd w:val="clear" w:color="auto" w:fill="auto"/>
            <w:noWrap/>
            <w:vAlign w:val="center"/>
          </w:tcPr>
          <w:p w:rsidR="00AE478E" w:rsidRPr="00064A55" w:rsidRDefault="00AE478E" w:rsidP="00064A55">
            <w:pPr>
              <w:spacing w:line="360" w:lineRule="auto"/>
              <w:rPr>
                <w:b/>
                <w:bCs/>
              </w:rPr>
            </w:pPr>
            <w:r w:rsidRPr="00064A55">
              <w:rPr>
                <w:b/>
                <w:bCs/>
              </w:rPr>
              <w:t>108,6</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105,3</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108,7</w:t>
            </w:r>
          </w:p>
        </w:tc>
        <w:tc>
          <w:tcPr>
            <w:tcW w:w="708" w:type="dxa"/>
            <w:shd w:val="clear" w:color="auto" w:fill="auto"/>
            <w:noWrap/>
            <w:vAlign w:val="center"/>
          </w:tcPr>
          <w:p w:rsidR="00AE478E" w:rsidRPr="00064A55" w:rsidRDefault="00AE478E" w:rsidP="00064A55">
            <w:pPr>
              <w:spacing w:line="360" w:lineRule="auto"/>
              <w:rPr>
                <w:b/>
                <w:bCs/>
              </w:rPr>
            </w:pPr>
            <w:r w:rsidRPr="00064A55">
              <w:rPr>
                <w:b/>
                <w:bCs/>
              </w:rPr>
              <w:t>108,0</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107,8</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106,4</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106,2</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105,7</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105,7</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105,3</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104,7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103,9</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104,8</w:t>
            </w:r>
          </w:p>
        </w:tc>
      </w:tr>
      <w:tr w:rsidR="00AE478E" w:rsidRPr="00064A55" w:rsidTr="00064A55">
        <w:trPr>
          <w:trHeight w:val="450"/>
        </w:trPr>
        <w:tc>
          <w:tcPr>
            <w:tcW w:w="1276" w:type="dxa"/>
            <w:vMerge/>
            <w:vAlign w:val="center"/>
          </w:tcPr>
          <w:p w:rsidR="00AE478E" w:rsidRPr="00064A55" w:rsidRDefault="00AE478E" w:rsidP="00064A55">
            <w:pPr>
              <w:spacing w:line="360" w:lineRule="auto"/>
              <w:ind w:firstLine="567"/>
              <w:rPr>
                <w:b/>
                <w:bCs/>
              </w:rPr>
            </w:pPr>
          </w:p>
        </w:tc>
        <w:tc>
          <w:tcPr>
            <w:tcW w:w="568" w:type="dxa"/>
            <w:vAlign w:val="center"/>
          </w:tcPr>
          <w:p w:rsidR="00AE478E" w:rsidRPr="00064A55" w:rsidRDefault="00AE478E" w:rsidP="00064A55">
            <w:pPr>
              <w:spacing w:line="360" w:lineRule="auto"/>
            </w:pPr>
            <w:r w:rsidRPr="00064A55">
              <w:t>3</w:t>
            </w:r>
          </w:p>
        </w:tc>
        <w:tc>
          <w:tcPr>
            <w:tcW w:w="708"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8"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106,9</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106,7</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106,7</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106,1</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105,4</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104,8</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105,6</w:t>
            </w:r>
          </w:p>
        </w:tc>
      </w:tr>
      <w:tr w:rsidR="00AE478E" w:rsidRPr="00064A55" w:rsidTr="00064A55">
        <w:trPr>
          <w:trHeight w:val="450"/>
        </w:trPr>
        <w:tc>
          <w:tcPr>
            <w:tcW w:w="1276" w:type="dxa"/>
            <w:vMerge w:val="restart"/>
            <w:vAlign w:val="center"/>
          </w:tcPr>
          <w:p w:rsidR="00AE478E" w:rsidRPr="00064A55" w:rsidRDefault="00AE478E" w:rsidP="00064A55">
            <w:pPr>
              <w:spacing w:line="360" w:lineRule="auto"/>
              <w:rPr>
                <w:b/>
                <w:bCs/>
              </w:rPr>
            </w:pPr>
            <w:r w:rsidRPr="00064A55">
              <w:rPr>
                <w:b/>
                <w:bCs/>
              </w:rPr>
              <w:t>Инфляция (ИПЦ) среднегодовая</w:t>
            </w:r>
          </w:p>
        </w:tc>
        <w:tc>
          <w:tcPr>
            <w:tcW w:w="568" w:type="dxa"/>
            <w:vAlign w:val="center"/>
          </w:tcPr>
          <w:p w:rsidR="00AE478E" w:rsidRPr="00064A55" w:rsidRDefault="00AE478E" w:rsidP="00064A55">
            <w:pPr>
              <w:spacing w:line="360" w:lineRule="auto"/>
            </w:pPr>
            <w:r w:rsidRPr="00064A55">
              <w:t>1</w:t>
            </w:r>
          </w:p>
        </w:tc>
        <w:tc>
          <w:tcPr>
            <w:tcW w:w="708"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p>
        </w:tc>
        <w:tc>
          <w:tcPr>
            <w:tcW w:w="708" w:type="dxa"/>
            <w:shd w:val="clear" w:color="auto" w:fill="auto"/>
            <w:noWrap/>
            <w:vAlign w:val="center"/>
          </w:tcPr>
          <w:p w:rsidR="00AE478E" w:rsidRPr="00064A55" w:rsidRDefault="00AE478E" w:rsidP="00064A55">
            <w:pPr>
              <w:spacing w:line="360" w:lineRule="auto"/>
              <w:ind w:firstLine="567"/>
              <w:jc w:val="center"/>
              <w:rPr>
                <w:b/>
                <w:bCs/>
              </w:rPr>
            </w:pP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105,3</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105,3</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105,1</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104,9</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104,3</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103,9</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102,7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103,8</w:t>
            </w:r>
          </w:p>
        </w:tc>
      </w:tr>
      <w:tr w:rsidR="00AE478E" w:rsidRPr="00064A55" w:rsidTr="00064A55">
        <w:trPr>
          <w:trHeight w:val="450"/>
        </w:trPr>
        <w:tc>
          <w:tcPr>
            <w:tcW w:w="1276" w:type="dxa"/>
            <w:vMerge/>
            <w:vAlign w:val="center"/>
          </w:tcPr>
          <w:p w:rsidR="00AE478E" w:rsidRPr="00064A55" w:rsidRDefault="00AE478E" w:rsidP="00064A55">
            <w:pPr>
              <w:spacing w:line="360" w:lineRule="auto"/>
              <w:ind w:firstLine="567"/>
              <w:rPr>
                <w:b/>
                <w:bCs/>
              </w:rPr>
            </w:pPr>
          </w:p>
        </w:tc>
        <w:tc>
          <w:tcPr>
            <w:tcW w:w="568" w:type="dxa"/>
            <w:vAlign w:val="center"/>
          </w:tcPr>
          <w:p w:rsidR="00AE478E" w:rsidRPr="00064A55" w:rsidRDefault="00AE478E" w:rsidP="00064A55">
            <w:pPr>
              <w:spacing w:line="360" w:lineRule="auto"/>
            </w:pPr>
            <w:r w:rsidRPr="00064A55">
              <w:t>2</w:t>
            </w:r>
          </w:p>
        </w:tc>
        <w:tc>
          <w:tcPr>
            <w:tcW w:w="708" w:type="dxa"/>
            <w:shd w:val="clear" w:color="auto" w:fill="auto"/>
            <w:noWrap/>
            <w:vAlign w:val="center"/>
          </w:tcPr>
          <w:p w:rsidR="00AE478E" w:rsidRPr="00064A55" w:rsidRDefault="00AE478E" w:rsidP="00064A55">
            <w:pPr>
              <w:spacing w:line="360" w:lineRule="auto"/>
              <w:rPr>
                <w:b/>
                <w:bCs/>
              </w:rPr>
            </w:pPr>
            <w:r w:rsidRPr="00064A55">
              <w:rPr>
                <w:b/>
                <w:bCs/>
              </w:rPr>
              <w:t>108,4</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105,1</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107,1</w:t>
            </w:r>
          </w:p>
        </w:tc>
        <w:tc>
          <w:tcPr>
            <w:tcW w:w="708" w:type="dxa"/>
            <w:shd w:val="clear" w:color="auto" w:fill="auto"/>
            <w:noWrap/>
            <w:vAlign w:val="center"/>
          </w:tcPr>
          <w:p w:rsidR="00AE478E" w:rsidRPr="00064A55" w:rsidRDefault="00AE478E" w:rsidP="00064A55">
            <w:pPr>
              <w:spacing w:line="360" w:lineRule="auto"/>
              <w:rPr>
                <w:b/>
                <w:bCs/>
              </w:rPr>
            </w:pPr>
            <w:r w:rsidRPr="00064A55">
              <w:rPr>
                <w:b/>
                <w:bCs/>
              </w:rPr>
              <w:t>105,4</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104,9</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105,4</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105,3</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105,1</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104,7</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104,3</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102,6</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103,7</w:t>
            </w:r>
          </w:p>
        </w:tc>
      </w:tr>
      <w:tr w:rsidR="00AE478E" w:rsidRPr="00064A55" w:rsidTr="00064A55">
        <w:trPr>
          <w:trHeight w:val="450"/>
        </w:trPr>
        <w:tc>
          <w:tcPr>
            <w:tcW w:w="1276" w:type="dxa"/>
            <w:vMerge/>
            <w:vAlign w:val="center"/>
          </w:tcPr>
          <w:p w:rsidR="00AE478E" w:rsidRPr="00064A55" w:rsidRDefault="00AE478E" w:rsidP="00064A55">
            <w:pPr>
              <w:spacing w:line="360" w:lineRule="auto"/>
              <w:ind w:firstLine="567"/>
              <w:rPr>
                <w:b/>
                <w:bCs/>
              </w:rPr>
            </w:pPr>
          </w:p>
        </w:tc>
        <w:tc>
          <w:tcPr>
            <w:tcW w:w="568" w:type="dxa"/>
            <w:vAlign w:val="center"/>
          </w:tcPr>
          <w:p w:rsidR="00AE478E" w:rsidRPr="00064A55" w:rsidRDefault="00AE478E" w:rsidP="00064A55">
            <w:pPr>
              <w:spacing w:line="360" w:lineRule="auto"/>
            </w:pPr>
            <w:r w:rsidRPr="00064A55">
              <w:t>3</w:t>
            </w:r>
          </w:p>
        </w:tc>
        <w:tc>
          <w:tcPr>
            <w:tcW w:w="708"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8"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 </w:t>
            </w:r>
          </w:p>
        </w:tc>
        <w:tc>
          <w:tcPr>
            <w:tcW w:w="709" w:type="dxa"/>
            <w:shd w:val="clear" w:color="auto" w:fill="auto"/>
            <w:noWrap/>
            <w:vAlign w:val="center"/>
          </w:tcPr>
          <w:p w:rsidR="00AE478E" w:rsidRPr="00064A55" w:rsidRDefault="00AE478E" w:rsidP="00064A55">
            <w:pPr>
              <w:spacing w:line="360" w:lineRule="auto"/>
              <w:rPr>
                <w:b/>
                <w:bCs/>
              </w:rPr>
            </w:pPr>
            <w:r w:rsidRPr="00064A55">
              <w:rPr>
                <w:b/>
                <w:bCs/>
              </w:rPr>
              <w:t>104,9</w:t>
            </w:r>
          </w:p>
        </w:tc>
        <w:tc>
          <w:tcPr>
            <w:tcW w:w="955" w:type="dxa"/>
            <w:shd w:val="clear" w:color="auto" w:fill="auto"/>
            <w:noWrap/>
            <w:vAlign w:val="center"/>
          </w:tcPr>
          <w:p w:rsidR="00AE478E" w:rsidRPr="00064A55" w:rsidRDefault="00AE478E" w:rsidP="00064A55">
            <w:pPr>
              <w:spacing w:line="360" w:lineRule="auto"/>
              <w:rPr>
                <w:b/>
                <w:bCs/>
              </w:rPr>
            </w:pPr>
            <w:r w:rsidRPr="00064A55">
              <w:rPr>
                <w:b/>
                <w:bCs/>
              </w:rPr>
              <w:t>104,8</w:t>
            </w:r>
          </w:p>
        </w:tc>
        <w:tc>
          <w:tcPr>
            <w:tcW w:w="711" w:type="dxa"/>
            <w:shd w:val="clear" w:color="auto" w:fill="auto"/>
            <w:noWrap/>
            <w:vAlign w:val="center"/>
          </w:tcPr>
          <w:p w:rsidR="00AE478E" w:rsidRPr="00064A55" w:rsidRDefault="00AE478E" w:rsidP="00064A55">
            <w:pPr>
              <w:spacing w:line="360" w:lineRule="auto"/>
              <w:ind w:firstLine="567"/>
              <w:jc w:val="center"/>
              <w:rPr>
                <w:b/>
                <w:bCs/>
              </w:rPr>
            </w:pPr>
            <w:r w:rsidRPr="00064A55">
              <w:rPr>
                <w:b/>
                <w:bCs/>
              </w:rPr>
              <w:t>104,3</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104,1</w:t>
            </w:r>
          </w:p>
        </w:tc>
        <w:tc>
          <w:tcPr>
            <w:tcW w:w="711" w:type="dxa"/>
            <w:shd w:val="clear" w:color="auto" w:fill="auto"/>
            <w:noWrap/>
            <w:vAlign w:val="center"/>
          </w:tcPr>
          <w:p w:rsidR="00AE478E" w:rsidRPr="00064A55" w:rsidRDefault="00AE478E" w:rsidP="00064A55">
            <w:pPr>
              <w:spacing w:line="360" w:lineRule="auto"/>
              <w:rPr>
                <w:b/>
                <w:bCs/>
              </w:rPr>
            </w:pPr>
            <w:r w:rsidRPr="00064A55">
              <w:rPr>
                <w:b/>
                <w:bCs/>
              </w:rPr>
              <w:t>103,7</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103,5</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103,0</w:t>
            </w:r>
          </w:p>
        </w:tc>
        <w:tc>
          <w:tcPr>
            <w:tcW w:w="730" w:type="dxa"/>
            <w:shd w:val="clear" w:color="auto" w:fill="auto"/>
            <w:noWrap/>
            <w:vAlign w:val="center"/>
          </w:tcPr>
          <w:p w:rsidR="00AE478E" w:rsidRPr="00064A55" w:rsidRDefault="00AE478E" w:rsidP="00064A55">
            <w:pPr>
              <w:spacing w:line="360" w:lineRule="auto"/>
              <w:rPr>
                <w:b/>
                <w:bCs/>
              </w:rPr>
            </w:pPr>
            <w:r w:rsidRPr="00064A55">
              <w:rPr>
                <w:b/>
                <w:bCs/>
              </w:rPr>
              <w:t>103,6</w:t>
            </w:r>
          </w:p>
        </w:tc>
      </w:tr>
    </w:tbl>
    <w:p w:rsidR="00AE478E" w:rsidRPr="00064A55" w:rsidRDefault="00AE478E" w:rsidP="00AE478E">
      <w:pPr>
        <w:pStyle w:val="a5"/>
        <w:rPr>
          <w:rFonts w:cs="Times New Roman"/>
          <w:sz w:val="24"/>
          <w:szCs w:val="24"/>
        </w:rPr>
      </w:pPr>
    </w:p>
    <w:p w:rsidR="00AE478E" w:rsidRPr="00064A55" w:rsidRDefault="00AE478E" w:rsidP="00AE478E">
      <w:r w:rsidRPr="00064A55">
        <w:br w:type="page"/>
      </w:r>
    </w:p>
    <w:p w:rsidR="00AE478E" w:rsidRPr="00064A55" w:rsidRDefault="00AE478E" w:rsidP="00AE478E">
      <w:pPr>
        <w:pStyle w:val="a6"/>
        <w:numPr>
          <w:ilvl w:val="0"/>
          <w:numId w:val="23"/>
        </w:numPr>
        <w:tabs>
          <w:tab w:val="left" w:pos="2354"/>
        </w:tabs>
        <w:spacing w:after="160" w:line="259" w:lineRule="auto"/>
        <w:jc w:val="center"/>
        <w:rPr>
          <w:b/>
          <w:sz w:val="24"/>
          <w:szCs w:val="24"/>
        </w:rPr>
      </w:pPr>
      <w:r w:rsidRPr="00064A55">
        <w:rPr>
          <w:b/>
          <w:sz w:val="24"/>
          <w:szCs w:val="24"/>
        </w:rPr>
        <w:t>Модель для расчета программы</w:t>
      </w:r>
    </w:p>
    <w:p w:rsidR="00AE478E" w:rsidRPr="00064A55" w:rsidRDefault="00AE478E" w:rsidP="00AE478E">
      <w:pPr>
        <w:pStyle w:val="a6"/>
        <w:tabs>
          <w:tab w:val="left" w:pos="2354"/>
        </w:tabs>
        <w:ind w:left="786"/>
        <w:rPr>
          <w:b/>
          <w:sz w:val="24"/>
          <w:szCs w:val="24"/>
        </w:rPr>
      </w:pPr>
    </w:p>
    <w:p w:rsidR="00AE478E" w:rsidRPr="00064A55" w:rsidRDefault="00AE478E" w:rsidP="00AE478E">
      <w:pPr>
        <w:pStyle w:val="a6"/>
        <w:tabs>
          <w:tab w:val="left" w:pos="2354"/>
        </w:tabs>
        <w:ind w:left="0" w:firstLine="786"/>
        <w:rPr>
          <w:sz w:val="24"/>
          <w:szCs w:val="24"/>
        </w:rPr>
      </w:pPr>
      <w:r w:rsidRPr="00064A55">
        <w:rPr>
          <w:sz w:val="24"/>
          <w:szCs w:val="24"/>
        </w:rPr>
        <w:t>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2016 года.</w:t>
      </w:r>
    </w:p>
    <w:p w:rsidR="00AE478E" w:rsidRPr="00064A55" w:rsidRDefault="00AE478E" w:rsidP="00AE478E">
      <w:pPr>
        <w:pStyle w:val="a6"/>
        <w:tabs>
          <w:tab w:val="left" w:pos="2354"/>
        </w:tabs>
        <w:ind w:left="0" w:firstLine="786"/>
        <w:rPr>
          <w:sz w:val="24"/>
          <w:szCs w:val="24"/>
        </w:rPr>
      </w:pPr>
      <w:r w:rsidRPr="00064A55">
        <w:rPr>
          <w:sz w:val="24"/>
          <w:szCs w:val="24"/>
        </w:rPr>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AE478E" w:rsidRPr="00064A55" w:rsidRDefault="00AE478E" w:rsidP="00AE478E">
      <w:r w:rsidRPr="00064A55">
        <w:br w:type="page"/>
      </w: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AE478E" w:rsidP="00AE478E">
      <w:pPr>
        <w:spacing w:line="360" w:lineRule="auto"/>
        <w:outlineLvl w:val="2"/>
        <w:rPr>
          <w:rFonts w:eastAsia="Calibri"/>
          <w:b/>
          <w:bCs/>
          <w:lang w:eastAsia="en-US"/>
        </w:rPr>
      </w:pPr>
    </w:p>
    <w:p w:rsidR="00AE478E" w:rsidRPr="00064A55" w:rsidRDefault="00064A55" w:rsidP="00AE478E">
      <w:pPr>
        <w:spacing w:line="360" w:lineRule="auto"/>
        <w:jc w:val="center"/>
        <w:outlineLvl w:val="2"/>
        <w:rPr>
          <w:rFonts w:eastAsia="Calibri"/>
          <w:b/>
          <w:bCs/>
          <w:lang w:eastAsia="en-US"/>
        </w:rPr>
      </w:pPr>
      <w:r>
        <w:rPr>
          <w:rFonts w:eastAsia="Calibri"/>
          <w:b/>
          <w:bCs/>
          <w:lang w:eastAsia="en-US"/>
        </w:rPr>
        <w:t xml:space="preserve"> </w:t>
      </w: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rsidP="00AE478E">
      <w:pPr>
        <w:pStyle w:val="a5"/>
        <w:rPr>
          <w:sz w:val="24"/>
          <w:szCs w:val="24"/>
        </w:rPr>
      </w:pPr>
    </w:p>
    <w:p w:rsidR="00AE478E" w:rsidRPr="00064A55" w:rsidRDefault="00AE478E"/>
    <w:sectPr w:rsidR="00AE478E" w:rsidRPr="00064A55" w:rsidSect="00D6259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6E2" w:rsidRDefault="006926E2" w:rsidP="00204FDD">
      <w:r>
        <w:separator/>
      </w:r>
    </w:p>
  </w:endnote>
  <w:endnote w:type="continuationSeparator" w:id="1">
    <w:p w:rsidR="006926E2" w:rsidRDefault="006926E2" w:rsidP="00204F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ejaVu Sans">
    <w:panose1 w:val="020B0603030804020204"/>
    <w:charset w:val="CC"/>
    <w:family w:val="swiss"/>
    <w:pitch w:val="variable"/>
    <w:sig w:usb0="E7002EFF" w:usb1="D200FDFF" w:usb2="0A04602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631296"/>
      <w:docPartObj>
        <w:docPartGallery w:val="Page Numbers (Bottom of Page)"/>
        <w:docPartUnique/>
      </w:docPartObj>
    </w:sdtPr>
    <w:sdtContent>
      <w:p w:rsidR="00064A55" w:rsidRDefault="00064A55">
        <w:pPr>
          <w:pStyle w:val="af0"/>
          <w:jc w:val="right"/>
        </w:pPr>
        <w:fldSimple w:instr="PAGE   \* MERGEFORMAT">
          <w:r w:rsidR="00610308">
            <w:rPr>
              <w:noProof/>
            </w:rPr>
            <w:t>2</w:t>
          </w:r>
        </w:fldSimple>
      </w:p>
    </w:sdtContent>
  </w:sdt>
  <w:p w:rsidR="00064A55" w:rsidRDefault="00064A5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6E2" w:rsidRDefault="006926E2" w:rsidP="00204FDD">
      <w:r>
        <w:separator/>
      </w:r>
    </w:p>
  </w:footnote>
  <w:footnote w:type="continuationSeparator" w:id="1">
    <w:p w:rsidR="006926E2" w:rsidRDefault="006926E2" w:rsidP="00204F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1">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
    <w:nsid w:val="07044208"/>
    <w:multiLevelType w:val="hybridMultilevel"/>
    <w:tmpl w:val="E76CC744"/>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
    <w:nsid w:val="08717A5C"/>
    <w:multiLevelType w:val="hybridMultilevel"/>
    <w:tmpl w:val="56FEDD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CD715F1"/>
    <w:multiLevelType w:val="singleLevel"/>
    <w:tmpl w:val="EBB07A40"/>
    <w:lvl w:ilvl="0">
      <w:numFmt w:val="bullet"/>
      <w:lvlText w:val="-"/>
      <w:lvlJc w:val="left"/>
      <w:pPr>
        <w:tabs>
          <w:tab w:val="num" w:pos="360"/>
        </w:tabs>
        <w:ind w:left="360" w:hanging="360"/>
      </w:pPr>
    </w:lvl>
  </w:abstractNum>
  <w:abstractNum w:abstractNumId="5">
    <w:nsid w:val="274B26E6"/>
    <w:multiLevelType w:val="hybridMultilevel"/>
    <w:tmpl w:val="218C6F1E"/>
    <w:lvl w:ilvl="0" w:tplc="EBB07A40">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B7D0983"/>
    <w:multiLevelType w:val="hybridMultilevel"/>
    <w:tmpl w:val="46F0DBF6"/>
    <w:lvl w:ilvl="0" w:tplc="74848726">
      <w:start w:val="16"/>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0490A4B"/>
    <w:multiLevelType w:val="hybridMultilevel"/>
    <w:tmpl w:val="0A42F3A0"/>
    <w:lvl w:ilvl="0" w:tplc="EBB07A40">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8345307"/>
    <w:multiLevelType w:val="multilevel"/>
    <w:tmpl w:val="B8A4230C"/>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1440"/>
        </w:tabs>
        <w:ind w:left="1440" w:hanging="360"/>
      </w:pPr>
      <w:rPr>
        <w:rFonts w:hint="default"/>
        <w:b/>
        <w:i w:val="0"/>
      </w:rPr>
    </w:lvl>
    <w:lvl w:ilvl="2">
      <w:start w:val="1"/>
      <w:numFmt w:val="decimal"/>
      <w:pStyle w:val="S3"/>
      <w:lvlText w:val="%1.%2.%3"/>
      <w:lvlJc w:val="left"/>
      <w:pPr>
        <w:tabs>
          <w:tab w:val="num" w:pos="1620"/>
        </w:tabs>
        <w:ind w:left="1620" w:hanging="72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39F23FA3"/>
    <w:multiLevelType w:val="hybridMultilevel"/>
    <w:tmpl w:val="31F84476"/>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BD17E98"/>
    <w:multiLevelType w:val="hybridMultilevel"/>
    <w:tmpl w:val="D31451CC"/>
    <w:lvl w:ilvl="0" w:tplc="EBB07A40">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BF7242E"/>
    <w:multiLevelType w:val="multilevel"/>
    <w:tmpl w:val="012AE564"/>
    <w:lvl w:ilvl="0">
      <w:start w:val="1"/>
      <w:numFmt w:val="decimal"/>
      <w:lvlText w:val="%1."/>
      <w:lvlJc w:val="left"/>
      <w:pPr>
        <w:ind w:left="1069" w:hanging="360"/>
      </w:pPr>
    </w:lvl>
    <w:lvl w:ilvl="1">
      <w:start w:val="1"/>
      <w:numFmt w:val="decimal"/>
      <w:isLgl/>
      <w:lvlText w:val="%1.%2."/>
      <w:lvlJc w:val="left"/>
      <w:pPr>
        <w:ind w:left="1572" w:hanging="720"/>
      </w:pPr>
    </w:lvl>
    <w:lvl w:ilvl="2">
      <w:start w:val="1"/>
      <w:numFmt w:val="decimal"/>
      <w:isLgl/>
      <w:lvlText w:val="%1.%2.%3."/>
      <w:lvlJc w:val="left"/>
      <w:pPr>
        <w:ind w:left="2149" w:hanging="720"/>
      </w:pPr>
    </w:lvl>
    <w:lvl w:ilvl="3">
      <w:start w:val="1"/>
      <w:numFmt w:val="decimal"/>
      <w:isLgl/>
      <w:lvlText w:val="%1.%2.%3.%4."/>
      <w:lvlJc w:val="left"/>
      <w:pPr>
        <w:ind w:left="2869" w:hanging="1080"/>
      </w:pPr>
    </w:lvl>
    <w:lvl w:ilvl="4">
      <w:start w:val="1"/>
      <w:numFmt w:val="decimal"/>
      <w:isLgl/>
      <w:lvlText w:val="%1.%2.%3.%4.%5."/>
      <w:lvlJc w:val="left"/>
      <w:pPr>
        <w:ind w:left="3229" w:hanging="1080"/>
      </w:pPr>
    </w:lvl>
    <w:lvl w:ilvl="5">
      <w:start w:val="1"/>
      <w:numFmt w:val="decimal"/>
      <w:isLgl/>
      <w:lvlText w:val="%1.%2.%3.%4.%5.%6."/>
      <w:lvlJc w:val="left"/>
      <w:pPr>
        <w:ind w:left="3949" w:hanging="1440"/>
      </w:pPr>
    </w:lvl>
    <w:lvl w:ilvl="6">
      <w:start w:val="1"/>
      <w:numFmt w:val="decimal"/>
      <w:isLgl/>
      <w:lvlText w:val="%1.%2.%3.%4.%5.%6.%7."/>
      <w:lvlJc w:val="left"/>
      <w:pPr>
        <w:ind w:left="4669" w:hanging="1800"/>
      </w:pPr>
    </w:lvl>
    <w:lvl w:ilvl="7">
      <w:start w:val="1"/>
      <w:numFmt w:val="decimal"/>
      <w:isLgl/>
      <w:lvlText w:val="%1.%2.%3.%4.%5.%6.%7.%8."/>
      <w:lvlJc w:val="left"/>
      <w:pPr>
        <w:ind w:left="5029" w:hanging="1800"/>
      </w:pPr>
    </w:lvl>
    <w:lvl w:ilvl="8">
      <w:start w:val="1"/>
      <w:numFmt w:val="decimal"/>
      <w:isLgl/>
      <w:lvlText w:val="%1.%2.%3.%4.%5.%6.%7.%8.%9."/>
      <w:lvlJc w:val="left"/>
      <w:pPr>
        <w:ind w:left="5749" w:hanging="2160"/>
      </w:pPr>
    </w:lvl>
  </w:abstractNum>
  <w:abstractNum w:abstractNumId="12">
    <w:nsid w:val="50AB0312"/>
    <w:multiLevelType w:val="hybridMultilevel"/>
    <w:tmpl w:val="CD7A45E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52042E3E"/>
    <w:multiLevelType w:val="hybridMultilevel"/>
    <w:tmpl w:val="7AC2C6EE"/>
    <w:lvl w:ilvl="0" w:tplc="594E716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AA52772"/>
    <w:multiLevelType w:val="hybridMultilevel"/>
    <w:tmpl w:val="15944B06"/>
    <w:lvl w:ilvl="0" w:tplc="594E716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FCB29CF"/>
    <w:multiLevelType w:val="hybridMultilevel"/>
    <w:tmpl w:val="61AA4C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65E55830"/>
    <w:multiLevelType w:val="hybridMultilevel"/>
    <w:tmpl w:val="F08CCB7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6AC1352A"/>
    <w:multiLevelType w:val="multilevel"/>
    <w:tmpl w:val="71ECF3BE"/>
    <w:lvl w:ilvl="0">
      <w:start w:val="1"/>
      <w:numFmt w:val="decimal"/>
      <w:lvlText w:val="%1."/>
      <w:lvlJc w:val="left"/>
      <w:pPr>
        <w:ind w:left="1353" w:hanging="360"/>
      </w:pPr>
      <w:rPr>
        <w:rFonts w:hint="default"/>
      </w:rPr>
    </w:lvl>
    <w:lvl w:ilvl="1">
      <w:start w:val="1"/>
      <w:numFmt w:val="decimal"/>
      <w:isLgl/>
      <w:lvlText w:val="%1.%2."/>
      <w:lvlJc w:val="left"/>
      <w:pPr>
        <w:ind w:left="2073" w:hanging="720"/>
      </w:pPr>
      <w:rPr>
        <w:rFonts w:hint="default"/>
      </w:rPr>
    </w:lvl>
    <w:lvl w:ilvl="2">
      <w:start w:val="1"/>
      <w:numFmt w:val="decimal"/>
      <w:isLgl/>
      <w:lvlText w:val="%1.%2.%3."/>
      <w:lvlJc w:val="left"/>
      <w:pPr>
        <w:ind w:left="2433" w:hanging="720"/>
      </w:pPr>
      <w:rPr>
        <w:rFonts w:hint="default"/>
      </w:rPr>
    </w:lvl>
    <w:lvl w:ilvl="3">
      <w:start w:val="1"/>
      <w:numFmt w:val="decimal"/>
      <w:isLgl/>
      <w:lvlText w:val="%1.%2.%3.%4."/>
      <w:lvlJc w:val="left"/>
      <w:pPr>
        <w:ind w:left="3153" w:hanging="1080"/>
      </w:pPr>
      <w:rPr>
        <w:rFonts w:hint="default"/>
      </w:rPr>
    </w:lvl>
    <w:lvl w:ilvl="4">
      <w:start w:val="1"/>
      <w:numFmt w:val="decimal"/>
      <w:isLgl/>
      <w:lvlText w:val="%1.%2.%3.%4.%5."/>
      <w:lvlJc w:val="left"/>
      <w:pPr>
        <w:ind w:left="3513" w:hanging="1080"/>
      </w:pPr>
      <w:rPr>
        <w:rFonts w:hint="default"/>
      </w:rPr>
    </w:lvl>
    <w:lvl w:ilvl="5">
      <w:start w:val="1"/>
      <w:numFmt w:val="decimal"/>
      <w:isLgl/>
      <w:lvlText w:val="%1.%2.%3.%4.%5.%6."/>
      <w:lvlJc w:val="left"/>
      <w:pPr>
        <w:ind w:left="4233" w:hanging="1440"/>
      </w:pPr>
      <w:rPr>
        <w:rFonts w:hint="default"/>
      </w:rPr>
    </w:lvl>
    <w:lvl w:ilvl="6">
      <w:start w:val="1"/>
      <w:numFmt w:val="decimal"/>
      <w:isLgl/>
      <w:lvlText w:val="%1.%2.%3.%4.%5.%6.%7."/>
      <w:lvlJc w:val="left"/>
      <w:pPr>
        <w:ind w:left="4953" w:hanging="1800"/>
      </w:pPr>
      <w:rPr>
        <w:rFonts w:hint="default"/>
      </w:rPr>
    </w:lvl>
    <w:lvl w:ilvl="7">
      <w:start w:val="1"/>
      <w:numFmt w:val="decimal"/>
      <w:isLgl/>
      <w:lvlText w:val="%1.%2.%3.%4.%5.%6.%7.%8."/>
      <w:lvlJc w:val="left"/>
      <w:pPr>
        <w:ind w:left="5313" w:hanging="1800"/>
      </w:pPr>
      <w:rPr>
        <w:rFonts w:hint="default"/>
      </w:rPr>
    </w:lvl>
    <w:lvl w:ilvl="8">
      <w:start w:val="1"/>
      <w:numFmt w:val="decimal"/>
      <w:isLgl/>
      <w:lvlText w:val="%1.%2.%3.%4.%5.%6.%7.%8.%9."/>
      <w:lvlJc w:val="left"/>
      <w:pPr>
        <w:ind w:left="6033" w:hanging="2160"/>
      </w:pPr>
      <w:rPr>
        <w:rFonts w:hint="default"/>
      </w:rPr>
    </w:lvl>
  </w:abstractNum>
  <w:abstractNum w:abstractNumId="19">
    <w:nsid w:val="6B3A6E75"/>
    <w:multiLevelType w:val="hybridMultilevel"/>
    <w:tmpl w:val="C1CAF43E"/>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num>
  <w:num w:numId="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7"/>
  </w:num>
  <w:num w:numId="7">
    <w:abstractNumId w:val="8"/>
  </w:num>
  <w:num w:numId="8">
    <w:abstractNumId w:val="0"/>
  </w:num>
  <w:num w:numId="9">
    <w:abstractNumId w:val="1"/>
  </w:num>
  <w:num w:numId="10">
    <w:abstractNumId w:val="10"/>
  </w:num>
  <w:num w:numId="11">
    <w:abstractNumId w:val="17"/>
  </w:num>
  <w:num w:numId="12">
    <w:abstractNumId w:val="14"/>
  </w:num>
  <w:num w:numId="13">
    <w:abstractNumId w:val="5"/>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13"/>
  </w:num>
  <w:num w:numId="18">
    <w:abstractNumId w:val="3"/>
  </w:num>
  <w:num w:numId="19">
    <w:abstractNumId w:val="19"/>
  </w:num>
  <w:num w:numId="20">
    <w:abstractNumId w:val="16"/>
  </w:num>
  <w:num w:numId="21">
    <w:abstractNumId w:val="12"/>
  </w:num>
  <w:num w:numId="22">
    <w:abstractNumId w:val="9"/>
  </w:num>
  <w:num w:numId="2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6A1A72"/>
    <w:rsid w:val="00064A55"/>
    <w:rsid w:val="0009079A"/>
    <w:rsid w:val="00153BE1"/>
    <w:rsid w:val="001963B1"/>
    <w:rsid w:val="001B7A9F"/>
    <w:rsid w:val="00204FDD"/>
    <w:rsid w:val="0039081A"/>
    <w:rsid w:val="00457BE2"/>
    <w:rsid w:val="00475984"/>
    <w:rsid w:val="00541201"/>
    <w:rsid w:val="00610308"/>
    <w:rsid w:val="006926E2"/>
    <w:rsid w:val="006A1A72"/>
    <w:rsid w:val="007B2FB2"/>
    <w:rsid w:val="008966EA"/>
    <w:rsid w:val="00AE478E"/>
    <w:rsid w:val="00D62591"/>
    <w:rsid w:val="00E729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A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AE478E"/>
    <w:pPr>
      <w:keepNext/>
      <w:overflowPunct w:val="0"/>
      <w:autoSpaceDE w:val="0"/>
      <w:autoSpaceDN w:val="0"/>
      <w:adjustRightInd w:val="0"/>
      <w:jc w:val="center"/>
      <w:textAlignment w:val="baseline"/>
      <w:outlineLvl w:val="0"/>
    </w:pPr>
    <w:rPr>
      <w:sz w:val="28"/>
      <w:szCs w:val="20"/>
    </w:rPr>
  </w:style>
  <w:style w:type="paragraph" w:styleId="2">
    <w:name w:val="heading 2"/>
    <w:basedOn w:val="a"/>
    <w:next w:val="a"/>
    <w:link w:val="20"/>
    <w:uiPriority w:val="9"/>
    <w:semiHidden/>
    <w:unhideWhenUsed/>
    <w:qFormat/>
    <w:rsid w:val="00AE478E"/>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E478E"/>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9">
    <w:name w:val="heading 9"/>
    <w:basedOn w:val="a"/>
    <w:next w:val="a"/>
    <w:link w:val="90"/>
    <w:uiPriority w:val="9"/>
    <w:semiHidden/>
    <w:unhideWhenUsed/>
    <w:qFormat/>
    <w:rsid w:val="00AE478E"/>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1963B1"/>
    <w:pPr>
      <w:spacing w:after="120" w:line="276" w:lineRule="auto"/>
    </w:pPr>
    <w:rPr>
      <w:rFonts w:asciiTheme="minorHAnsi" w:eastAsiaTheme="minorHAnsi" w:hAnsiTheme="minorHAnsi" w:cstheme="minorBidi"/>
      <w:sz w:val="22"/>
      <w:szCs w:val="22"/>
      <w:lang w:eastAsia="en-US"/>
    </w:rPr>
  </w:style>
  <w:style w:type="character" w:customStyle="1" w:styleId="a4">
    <w:name w:val="Основной текст Знак"/>
    <w:basedOn w:val="a0"/>
    <w:link w:val="a3"/>
    <w:rsid w:val="001963B1"/>
  </w:style>
  <w:style w:type="paragraph" w:styleId="a5">
    <w:name w:val="No Spacing"/>
    <w:uiPriority w:val="1"/>
    <w:qFormat/>
    <w:rsid w:val="001963B1"/>
    <w:pPr>
      <w:spacing w:after="0" w:line="360" w:lineRule="auto"/>
      <w:ind w:firstLine="720"/>
      <w:jc w:val="both"/>
    </w:pPr>
    <w:rPr>
      <w:rFonts w:ascii="Times New Roman" w:eastAsiaTheme="minorEastAsia" w:hAnsi="Times New Roman"/>
      <w:sz w:val="28"/>
      <w:lang w:eastAsia="ru-RU"/>
    </w:rPr>
  </w:style>
  <w:style w:type="paragraph" w:styleId="a6">
    <w:name w:val="List Paragraph"/>
    <w:basedOn w:val="a"/>
    <w:uiPriority w:val="34"/>
    <w:qFormat/>
    <w:rsid w:val="001963B1"/>
    <w:pPr>
      <w:spacing w:after="200" w:line="276" w:lineRule="auto"/>
      <w:ind w:left="720"/>
      <w:contextualSpacing/>
    </w:pPr>
    <w:rPr>
      <w:rFonts w:ascii="Calibri" w:eastAsia="Calibri" w:hAnsi="Calibri"/>
      <w:sz w:val="22"/>
      <w:szCs w:val="22"/>
      <w:lang w:eastAsia="zh-CN"/>
    </w:rPr>
  </w:style>
  <w:style w:type="table" w:styleId="a7">
    <w:name w:val="Table Grid"/>
    <w:basedOn w:val="a1"/>
    <w:uiPriority w:val="39"/>
    <w:rsid w:val="001963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1">
    <w:name w:val="Сетка таблицы2"/>
    <w:basedOn w:val="a1"/>
    <w:uiPriority w:val="59"/>
    <w:rsid w:val="001963B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E478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AE478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AE478E"/>
    <w:rPr>
      <w:rFonts w:asciiTheme="majorHAnsi" w:eastAsiaTheme="majorEastAsia" w:hAnsiTheme="majorHAnsi" w:cstheme="majorBidi"/>
      <w:b/>
      <w:bCs/>
      <w:color w:val="4F81BD" w:themeColor="accent1"/>
      <w:lang w:eastAsia="ru-RU"/>
    </w:rPr>
  </w:style>
  <w:style w:type="character" w:customStyle="1" w:styleId="90">
    <w:name w:val="Заголовок 9 Знак"/>
    <w:basedOn w:val="a0"/>
    <w:link w:val="9"/>
    <w:uiPriority w:val="9"/>
    <w:semiHidden/>
    <w:rsid w:val="00AE478E"/>
    <w:rPr>
      <w:rFonts w:asciiTheme="majorHAnsi" w:eastAsiaTheme="majorEastAsia" w:hAnsiTheme="majorHAnsi" w:cstheme="majorBidi"/>
      <w:i/>
      <w:iCs/>
      <w:color w:val="404040" w:themeColor="text1" w:themeTint="BF"/>
      <w:sz w:val="20"/>
      <w:szCs w:val="20"/>
      <w:lang w:eastAsia="ru-RU"/>
    </w:rPr>
  </w:style>
  <w:style w:type="paragraph" w:styleId="a8">
    <w:name w:val="Balloon Text"/>
    <w:basedOn w:val="a"/>
    <w:link w:val="a9"/>
    <w:uiPriority w:val="99"/>
    <w:semiHidden/>
    <w:unhideWhenUsed/>
    <w:rsid w:val="00AE478E"/>
    <w:rPr>
      <w:rFonts w:ascii="Tahoma" w:eastAsiaTheme="minorEastAsia" w:hAnsi="Tahoma" w:cs="Tahoma"/>
      <w:sz w:val="16"/>
      <w:szCs w:val="16"/>
    </w:rPr>
  </w:style>
  <w:style w:type="character" w:customStyle="1" w:styleId="a9">
    <w:name w:val="Текст выноски Знак"/>
    <w:basedOn w:val="a0"/>
    <w:link w:val="a8"/>
    <w:uiPriority w:val="99"/>
    <w:semiHidden/>
    <w:rsid w:val="00AE478E"/>
    <w:rPr>
      <w:rFonts w:ascii="Tahoma" w:eastAsiaTheme="minorEastAsia" w:hAnsi="Tahoma" w:cs="Tahoma"/>
      <w:sz w:val="16"/>
      <w:szCs w:val="16"/>
      <w:lang w:eastAsia="ru-RU"/>
    </w:rPr>
  </w:style>
  <w:style w:type="paragraph" w:customStyle="1" w:styleId="ConsPlusCell">
    <w:name w:val="ConsPlusCell"/>
    <w:rsid w:val="00AE478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
    <w:name w:val="Char Знак"/>
    <w:basedOn w:val="a"/>
    <w:rsid w:val="00AE478E"/>
    <w:pPr>
      <w:spacing w:before="100" w:beforeAutospacing="1" w:after="100" w:afterAutospacing="1"/>
    </w:pPr>
    <w:rPr>
      <w:rFonts w:ascii="Tahoma" w:hAnsi="Tahoma"/>
      <w:sz w:val="20"/>
      <w:szCs w:val="20"/>
      <w:lang w:val="en-US" w:eastAsia="en-US"/>
    </w:rPr>
  </w:style>
  <w:style w:type="paragraph" w:customStyle="1" w:styleId="Default">
    <w:name w:val="Default"/>
    <w:rsid w:val="00AE47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Заголовок 1 Знак1"/>
    <w:basedOn w:val="a0"/>
    <w:link w:val="1"/>
    <w:rsid w:val="00AE478E"/>
    <w:rPr>
      <w:rFonts w:ascii="Times New Roman" w:eastAsia="Times New Roman" w:hAnsi="Times New Roman" w:cs="Times New Roman"/>
      <w:sz w:val="28"/>
      <w:szCs w:val="20"/>
      <w:lang w:eastAsia="ru-RU"/>
    </w:rPr>
  </w:style>
  <w:style w:type="paragraph" w:customStyle="1" w:styleId="Normal">
    <w:name w:val="[Normal]"/>
    <w:rsid w:val="00AE478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1">
    <w:name w:val="S_Заголовок 1"/>
    <w:basedOn w:val="a"/>
    <w:rsid w:val="00AE478E"/>
    <w:pPr>
      <w:numPr>
        <w:numId w:val="7"/>
      </w:numPr>
      <w:jc w:val="center"/>
    </w:pPr>
    <w:rPr>
      <w:b/>
      <w:caps/>
    </w:rPr>
  </w:style>
  <w:style w:type="paragraph" w:customStyle="1" w:styleId="S2">
    <w:name w:val="S_Заголовок 2"/>
    <w:basedOn w:val="2"/>
    <w:rsid w:val="00AE478E"/>
    <w:pPr>
      <w:keepNext w:val="0"/>
      <w:keepLines w:val="0"/>
      <w:numPr>
        <w:ilvl w:val="1"/>
        <w:numId w:val="7"/>
      </w:numPr>
      <w:tabs>
        <w:tab w:val="num" w:pos="1134"/>
      </w:tabs>
      <w:spacing w:before="0" w:line="360" w:lineRule="auto"/>
      <w:ind w:left="0" w:firstLine="709"/>
      <w:jc w:val="both"/>
    </w:pPr>
    <w:rPr>
      <w:rFonts w:ascii="Times New Roman" w:eastAsia="Times New Roman" w:hAnsi="Times New Roman" w:cs="Times New Roman"/>
      <w:bCs w:val="0"/>
      <w:color w:val="auto"/>
      <w:sz w:val="24"/>
      <w:szCs w:val="24"/>
    </w:rPr>
  </w:style>
  <w:style w:type="paragraph" w:customStyle="1" w:styleId="S3">
    <w:name w:val="S_Заголовок 3"/>
    <w:basedOn w:val="3"/>
    <w:link w:val="S30"/>
    <w:rsid w:val="00AE478E"/>
    <w:pPr>
      <w:keepNext w:val="0"/>
      <w:keepLines w:val="0"/>
      <w:numPr>
        <w:ilvl w:val="2"/>
        <w:numId w:val="7"/>
      </w:numPr>
      <w:tabs>
        <w:tab w:val="clear" w:pos="1620"/>
        <w:tab w:val="num" w:pos="1418"/>
      </w:tabs>
      <w:spacing w:before="0" w:line="360" w:lineRule="auto"/>
      <w:ind w:left="0" w:firstLine="709"/>
    </w:pPr>
    <w:rPr>
      <w:rFonts w:ascii="Times New Roman" w:eastAsia="Times New Roman" w:hAnsi="Times New Roman" w:cs="Times New Roman"/>
      <w:b w:val="0"/>
      <w:bCs w:val="0"/>
      <w:color w:val="auto"/>
      <w:sz w:val="24"/>
      <w:szCs w:val="24"/>
      <w:u w:val="single"/>
    </w:rPr>
  </w:style>
  <w:style w:type="character" w:customStyle="1" w:styleId="S30">
    <w:name w:val="S_Заголовок 3 Знак"/>
    <w:basedOn w:val="a0"/>
    <w:link w:val="S3"/>
    <w:rsid w:val="00AE478E"/>
    <w:rPr>
      <w:rFonts w:ascii="Times New Roman" w:eastAsia="Times New Roman" w:hAnsi="Times New Roman" w:cs="Times New Roman"/>
      <w:sz w:val="24"/>
      <w:szCs w:val="24"/>
      <w:u w:val="single"/>
      <w:lang w:eastAsia="ru-RU"/>
    </w:rPr>
  </w:style>
  <w:style w:type="paragraph" w:customStyle="1" w:styleId="12">
    <w:name w:val="Обычный 1"/>
    <w:basedOn w:val="a"/>
    <w:rsid w:val="00AE478E"/>
    <w:pPr>
      <w:ind w:firstLine="720"/>
      <w:jc w:val="both"/>
    </w:pPr>
    <w:rPr>
      <w:rFonts w:ascii="Arial" w:hAnsi="Arial"/>
      <w:szCs w:val="20"/>
    </w:rPr>
  </w:style>
  <w:style w:type="paragraph" w:styleId="aa">
    <w:name w:val="annotation text"/>
    <w:basedOn w:val="a"/>
    <w:link w:val="ab"/>
    <w:unhideWhenUsed/>
    <w:rsid w:val="00AE478E"/>
    <w:rPr>
      <w:sz w:val="20"/>
      <w:szCs w:val="20"/>
    </w:rPr>
  </w:style>
  <w:style w:type="character" w:customStyle="1" w:styleId="ab">
    <w:name w:val="Текст примечания Знак"/>
    <w:basedOn w:val="a0"/>
    <w:link w:val="aa"/>
    <w:rsid w:val="00AE478E"/>
    <w:rPr>
      <w:rFonts w:ascii="Times New Roman" w:eastAsia="Times New Roman" w:hAnsi="Times New Roman" w:cs="Times New Roman"/>
      <w:sz w:val="20"/>
      <w:szCs w:val="20"/>
      <w:lang w:eastAsia="ru-RU"/>
    </w:rPr>
  </w:style>
  <w:style w:type="paragraph" w:styleId="ac">
    <w:name w:val="annotation subject"/>
    <w:basedOn w:val="aa"/>
    <w:next w:val="aa"/>
    <w:link w:val="ad"/>
    <w:unhideWhenUsed/>
    <w:rsid w:val="00AE478E"/>
    <w:rPr>
      <w:b/>
      <w:bCs/>
    </w:rPr>
  </w:style>
  <w:style w:type="character" w:customStyle="1" w:styleId="ad">
    <w:name w:val="Тема примечания Знак"/>
    <w:basedOn w:val="ab"/>
    <w:link w:val="ac"/>
    <w:rsid w:val="00AE478E"/>
    <w:rPr>
      <w:b/>
      <w:bCs/>
    </w:rPr>
  </w:style>
  <w:style w:type="paragraph" w:styleId="ae">
    <w:name w:val="header"/>
    <w:basedOn w:val="a"/>
    <w:link w:val="af"/>
    <w:unhideWhenUsed/>
    <w:rsid w:val="00AE478E"/>
    <w:pPr>
      <w:tabs>
        <w:tab w:val="center" w:pos="4677"/>
        <w:tab w:val="right" w:pos="9355"/>
      </w:tabs>
    </w:pPr>
    <w:rPr>
      <w:rFonts w:asciiTheme="minorHAnsi" w:eastAsiaTheme="minorEastAsia" w:hAnsiTheme="minorHAnsi" w:cstheme="minorBidi"/>
      <w:sz w:val="22"/>
      <w:szCs w:val="22"/>
    </w:rPr>
  </w:style>
  <w:style w:type="character" w:customStyle="1" w:styleId="af">
    <w:name w:val="Верхний колонтитул Знак"/>
    <w:basedOn w:val="a0"/>
    <w:link w:val="ae"/>
    <w:rsid w:val="00AE478E"/>
    <w:rPr>
      <w:rFonts w:eastAsiaTheme="minorEastAsia"/>
      <w:lang w:eastAsia="ru-RU"/>
    </w:rPr>
  </w:style>
  <w:style w:type="paragraph" w:styleId="af0">
    <w:name w:val="footer"/>
    <w:basedOn w:val="a"/>
    <w:link w:val="af1"/>
    <w:uiPriority w:val="99"/>
    <w:unhideWhenUsed/>
    <w:rsid w:val="00AE478E"/>
    <w:pPr>
      <w:tabs>
        <w:tab w:val="center" w:pos="4677"/>
        <w:tab w:val="right" w:pos="9355"/>
      </w:tabs>
    </w:pPr>
    <w:rPr>
      <w:rFonts w:asciiTheme="minorHAnsi" w:eastAsiaTheme="minorEastAsia" w:hAnsiTheme="minorHAnsi" w:cstheme="minorBidi"/>
      <w:sz w:val="22"/>
      <w:szCs w:val="22"/>
    </w:rPr>
  </w:style>
  <w:style w:type="character" w:customStyle="1" w:styleId="af1">
    <w:name w:val="Нижний колонтитул Знак"/>
    <w:basedOn w:val="a0"/>
    <w:link w:val="af0"/>
    <w:uiPriority w:val="99"/>
    <w:rsid w:val="00AE478E"/>
    <w:rPr>
      <w:rFonts w:eastAsiaTheme="minorEastAsia"/>
      <w:lang w:eastAsia="ru-RU"/>
    </w:rPr>
  </w:style>
  <w:style w:type="paragraph" w:customStyle="1" w:styleId="4">
    <w:name w:val="Стиль4"/>
    <w:basedOn w:val="a"/>
    <w:autoRedefine/>
    <w:qFormat/>
    <w:rsid w:val="00AE478E"/>
    <w:pPr>
      <w:spacing w:line="360" w:lineRule="auto"/>
      <w:ind w:right="-59" w:firstLine="709"/>
      <w:jc w:val="both"/>
    </w:pPr>
    <w:rPr>
      <w:rFonts w:eastAsia="Calibri"/>
      <w:b/>
      <w:sz w:val="28"/>
      <w:szCs w:val="28"/>
    </w:rPr>
  </w:style>
  <w:style w:type="paragraph" w:customStyle="1" w:styleId="ConsPlusNonformat">
    <w:name w:val="ConsPlusNonformat"/>
    <w:rsid w:val="00AE478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S">
    <w:name w:val="S_Обычный"/>
    <w:basedOn w:val="a"/>
    <w:link w:val="S0"/>
    <w:rsid w:val="00AE478E"/>
    <w:pPr>
      <w:spacing w:line="360" w:lineRule="auto"/>
      <w:ind w:firstLine="709"/>
      <w:jc w:val="both"/>
    </w:pPr>
  </w:style>
  <w:style w:type="character" w:customStyle="1" w:styleId="S0">
    <w:name w:val="S_Обычный Знак"/>
    <w:link w:val="S"/>
    <w:rsid w:val="00AE478E"/>
    <w:rPr>
      <w:rFonts w:ascii="Times New Roman" w:eastAsia="Times New Roman" w:hAnsi="Times New Roman" w:cs="Times New Roman"/>
      <w:sz w:val="24"/>
      <w:szCs w:val="24"/>
      <w:lang w:eastAsia="ru-RU"/>
    </w:rPr>
  </w:style>
  <w:style w:type="table" w:customStyle="1" w:styleId="5">
    <w:name w:val="Сетка таблицы5"/>
    <w:basedOn w:val="a1"/>
    <w:next w:val="a7"/>
    <w:uiPriority w:val="39"/>
    <w:rsid w:val="00AE478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73227288">
      <w:bodyDiv w:val="1"/>
      <w:marLeft w:val="0"/>
      <w:marRight w:val="0"/>
      <w:marTop w:val="0"/>
      <w:marBottom w:val="0"/>
      <w:divBdr>
        <w:top w:val="none" w:sz="0" w:space="0" w:color="auto"/>
        <w:left w:val="none" w:sz="0" w:space="0" w:color="auto"/>
        <w:bottom w:val="none" w:sz="0" w:space="0" w:color="auto"/>
        <w:right w:val="none" w:sz="0" w:space="0" w:color="auto"/>
      </w:divBdr>
    </w:div>
    <w:div w:id="1755592403">
      <w:bodyDiv w:val="1"/>
      <w:marLeft w:val="0"/>
      <w:marRight w:val="0"/>
      <w:marTop w:val="0"/>
      <w:marBottom w:val="0"/>
      <w:divBdr>
        <w:top w:val="none" w:sz="0" w:space="0" w:color="auto"/>
        <w:left w:val="none" w:sz="0" w:space="0" w:color="auto"/>
        <w:bottom w:val="none" w:sz="0" w:space="0" w:color="auto"/>
        <w:right w:val="none" w:sz="0" w:space="0" w:color="auto"/>
      </w:divBdr>
    </w:div>
    <w:div w:id="181594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048;&#1075;&#1086;&#1088;&#1100;\Desktop\&#1054;&#1090;&#1095;&#1077;&#1090;&#1099;\&#1047;&#1091;&#1073;&#1086;&#1074;&#1086;-&#1055;&#1086;&#1083;&#1103;&#1085;&#1089;&#1082;&#1080;&#1081;%20&#1052;&#1056;\&#1053;&#1086;&#1074;&#1086;&#1087;&#1086;&#1090;&#1100;&#1084;&#1080;&#1085;&#1089;&#1082;&#1086;&#1077;%20&#1057;&#1055;\&#1050;&#1072;&#1083;&#1100;&#1082;&#1091;&#1083;&#1103;&#1090;&#1086;&#1088;.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Половая</a:t>
            </a:r>
            <a:r>
              <a:rPr lang="ru-RU" baseline="0"/>
              <a:t> структура </a:t>
            </a:r>
          </a:p>
        </c:rich>
      </c:tx>
    </c:title>
    <c:plotArea>
      <c:layout/>
      <c:pieChart>
        <c:varyColors val="1"/>
        <c:ser>
          <c:idx val="0"/>
          <c:order val="0"/>
          <c:dLbls>
            <c:dLbl>
              <c:idx val="0"/>
              <c:layout>
                <c:manualLayout>
                  <c:x val="-0.22128134997436746"/>
                  <c:y val="9.4379600330732547E-3"/>
                </c:manualLayout>
              </c:layout>
              <c:showPercent val="1"/>
            </c:dLbl>
            <c:dLbl>
              <c:idx val="1"/>
              <c:layout>
                <c:manualLayout>
                  <c:x val="0.12225411098010404"/>
                  <c:y val="-2.368352153771271E-2"/>
                </c:manualLayout>
              </c:layout>
              <c:showPercent val="1"/>
            </c:dLbl>
            <c:txPr>
              <a:bodyPr/>
              <a:lstStyle/>
              <a:p>
                <a:pPr>
                  <a:defRPr sz="1400" b="1">
                    <a:latin typeface="Times New Roman" panose="02020603050405020304" pitchFamily="18" charset="0"/>
                    <a:cs typeface="Times New Roman" panose="02020603050405020304" pitchFamily="18" charset="0"/>
                  </a:defRPr>
                </a:pPr>
                <a:endParaRPr lang="ru-RU"/>
              </a:p>
            </c:txPr>
            <c:showPercent val="1"/>
            <c:showLeaderLines val="1"/>
          </c:dLbls>
          <c:cat>
            <c:strRef>
              <c:f>Лист17!$B$1:$C$1</c:f>
              <c:strCache>
                <c:ptCount val="2"/>
                <c:pt idx="0">
                  <c:v>Женское население</c:v>
                </c:pt>
                <c:pt idx="1">
                  <c:v>Мужское население</c:v>
                </c:pt>
              </c:strCache>
            </c:strRef>
          </c:cat>
          <c:val>
            <c:numRef>
              <c:f>Лист17!$B$6:$C$6</c:f>
              <c:numCache>
                <c:formatCode>General</c:formatCode>
                <c:ptCount val="2"/>
                <c:pt idx="0">
                  <c:v>340</c:v>
                </c:pt>
                <c:pt idx="1">
                  <c:v>317</c:v>
                </c:pt>
              </c:numCache>
            </c:numRef>
          </c:val>
        </c:ser>
        <c:dLbls>
          <c:showPercent val="1"/>
        </c:dLbls>
        <c:firstSliceAng val="0"/>
      </c:pieChart>
    </c:plotArea>
    <c:legend>
      <c:legendPos val="r"/>
      <c:txPr>
        <a:bodyPr/>
        <a:lstStyle/>
        <a:p>
          <a:pPr rtl="0">
            <a:defRPr/>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Возрастная</a:t>
            </a:r>
            <a:r>
              <a:rPr lang="ru-RU" baseline="0"/>
              <a:t> структура </a:t>
            </a:r>
            <a:endParaRPr lang="ru-RU"/>
          </a:p>
        </c:rich>
      </c:tx>
    </c:title>
    <c:plotArea>
      <c:layout>
        <c:manualLayout>
          <c:layoutTarget val="inner"/>
          <c:xMode val="edge"/>
          <c:yMode val="edge"/>
          <c:x val="3.6007089404915739E-2"/>
          <c:y val="0.18433250843644544"/>
          <c:w val="0.56393599942746253"/>
          <c:h val="0.78000404949381363"/>
        </c:manualLayout>
      </c:layout>
      <c:doughnutChart>
        <c:varyColors val="1"/>
        <c:ser>
          <c:idx val="0"/>
          <c:order val="0"/>
          <c:dLbls>
            <c:txPr>
              <a:bodyPr/>
              <a:lstStyle/>
              <a:p>
                <a:pPr>
                  <a:defRPr sz="1400" b="1">
                    <a:latin typeface="Times New Roman" panose="02020603050405020304" pitchFamily="18" charset="0"/>
                    <a:cs typeface="Times New Roman" panose="02020603050405020304" pitchFamily="18" charset="0"/>
                  </a:defRPr>
                </a:pPr>
                <a:endParaRPr lang="ru-RU"/>
              </a:p>
            </c:txPr>
            <c:showPercent val="1"/>
            <c:showLeaderLines val="1"/>
          </c:dLbls>
          <c:cat>
            <c:strRef>
              <c:f>Лист17!$D$1:$F$1</c:f>
              <c:strCache>
                <c:ptCount val="3"/>
                <c:pt idx="0">
                  <c:v>Детское население до 18 лет</c:v>
                </c:pt>
                <c:pt idx="1">
                  <c:v>Население трудоспособного возраста</c:v>
                </c:pt>
                <c:pt idx="2">
                  <c:v>Население старше трудоспособного возраста</c:v>
                </c:pt>
              </c:strCache>
            </c:strRef>
          </c:cat>
          <c:val>
            <c:numRef>
              <c:f>Лист17!$D$6:$F$6</c:f>
              <c:numCache>
                <c:formatCode>General</c:formatCode>
                <c:ptCount val="3"/>
                <c:pt idx="0">
                  <c:v>116</c:v>
                </c:pt>
                <c:pt idx="1">
                  <c:v>395</c:v>
                </c:pt>
                <c:pt idx="2">
                  <c:v>146</c:v>
                </c:pt>
              </c:numCache>
            </c:numRef>
          </c:val>
        </c:ser>
        <c:dLbls>
          <c:showPercent val="1"/>
        </c:dLbls>
        <c:firstSliceAng val="0"/>
        <c:holeSize val="50"/>
      </c:doughnutChart>
    </c:plotArea>
    <c:legend>
      <c:legendPos val="r"/>
      <c:layout>
        <c:manualLayout>
          <c:xMode val="edge"/>
          <c:yMode val="edge"/>
          <c:x val="0.61244585995419398"/>
          <c:y val="0.19803329583802093"/>
          <c:w val="0.36432601230810646"/>
          <c:h val="0.76377793712645403"/>
        </c:manualLayout>
      </c:layout>
      <c:txPr>
        <a:bodyPr/>
        <a:lstStyle/>
        <a:p>
          <a:pPr rtl="0">
            <a:defRPr b="1"/>
          </a:pPr>
          <a:endParaRPr lang="ru-R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0"/>
  <c:chart>
    <c:title>
      <c:tx>
        <c:rich>
          <a:bodyPr/>
          <a:lstStyle/>
          <a:p>
            <a:pPr>
              <a:defRPr/>
            </a:pPr>
            <a:r>
              <a:rPr lang="ru-RU"/>
              <a:t>Анализ и прогноз изменения численности населения</a:t>
            </a:r>
          </a:p>
        </c:rich>
      </c:tx>
    </c:title>
    <c:plotArea>
      <c:layout>
        <c:manualLayout>
          <c:layoutTarget val="inner"/>
          <c:xMode val="edge"/>
          <c:yMode val="edge"/>
          <c:x val="8.6071741032370933E-2"/>
          <c:y val="0.29653944298629326"/>
          <c:w val="0.66052537182852378"/>
          <c:h val="0.587480679498396"/>
        </c:manualLayout>
      </c:layout>
      <c:lineChart>
        <c:grouping val="standard"/>
        <c:ser>
          <c:idx val="0"/>
          <c:order val="0"/>
          <c:tx>
            <c:strRef>
              <c:f>Лист17!$A$11</c:f>
              <c:strCache>
                <c:ptCount val="1"/>
                <c:pt idx="0">
                  <c:v>численность</c:v>
                </c:pt>
              </c:strCache>
            </c:strRef>
          </c:tx>
          <c:trendline>
            <c:spPr>
              <a:ln w="25400" cap="flat" cmpd="sng" algn="ctr">
                <a:solidFill>
                  <a:schemeClr val="dk1"/>
                </a:solidFill>
                <a:prstDash val="solid"/>
              </a:ln>
              <a:effectLst>
                <a:outerShdw blurRad="40000" dist="20000" dir="5400000" rotWithShape="0">
                  <a:srgbClr val="000000">
                    <a:alpha val="38000"/>
                  </a:srgbClr>
                </a:outerShdw>
              </a:effectLst>
            </c:spPr>
            <c:trendlineType val="linear"/>
            <c:forward val="2"/>
          </c:trendline>
          <c:cat>
            <c:numRef>
              <c:f>Лист17!$B$10:$J$10</c:f>
              <c:numCache>
                <c:formatCode>General</c:formatCode>
                <c:ptCount val="9"/>
                <c:pt idx="0">
                  <c:v>2010</c:v>
                </c:pt>
                <c:pt idx="1">
                  <c:v>2011</c:v>
                </c:pt>
                <c:pt idx="2">
                  <c:v>2012</c:v>
                </c:pt>
                <c:pt idx="3">
                  <c:v>2013</c:v>
                </c:pt>
                <c:pt idx="4">
                  <c:v>2014</c:v>
                </c:pt>
                <c:pt idx="5">
                  <c:v>2015</c:v>
                </c:pt>
                <c:pt idx="6">
                  <c:v>2016</c:v>
                </c:pt>
                <c:pt idx="7">
                  <c:v>2020</c:v>
                </c:pt>
                <c:pt idx="8">
                  <c:v>2027</c:v>
                </c:pt>
              </c:numCache>
            </c:numRef>
          </c:cat>
          <c:val>
            <c:numRef>
              <c:f>Лист17!$B$11:$H$11</c:f>
              <c:numCache>
                <c:formatCode>General</c:formatCode>
                <c:ptCount val="7"/>
                <c:pt idx="0">
                  <c:v>710</c:v>
                </c:pt>
                <c:pt idx="1">
                  <c:v>680</c:v>
                </c:pt>
                <c:pt idx="2">
                  <c:v>677</c:v>
                </c:pt>
                <c:pt idx="3">
                  <c:v>669</c:v>
                </c:pt>
                <c:pt idx="4">
                  <c:v>665</c:v>
                </c:pt>
                <c:pt idx="5">
                  <c:v>660</c:v>
                </c:pt>
                <c:pt idx="6">
                  <c:v>657</c:v>
                </c:pt>
              </c:numCache>
            </c:numRef>
          </c:val>
        </c:ser>
        <c:marker val="1"/>
        <c:axId val="125272832"/>
        <c:axId val="125274368"/>
      </c:lineChart>
      <c:catAx>
        <c:axId val="125272832"/>
        <c:scaling>
          <c:orientation val="minMax"/>
        </c:scaling>
        <c:axPos val="b"/>
        <c:numFmt formatCode="General" sourceLinked="1"/>
        <c:tickLblPos val="nextTo"/>
        <c:crossAx val="125274368"/>
        <c:crosses val="autoZero"/>
        <c:auto val="1"/>
        <c:lblAlgn val="ctr"/>
        <c:lblOffset val="100"/>
      </c:catAx>
      <c:valAx>
        <c:axId val="125274368"/>
        <c:scaling>
          <c:orientation val="minMax"/>
        </c:scaling>
        <c:axPos val="l"/>
        <c:majorGridlines/>
        <c:numFmt formatCode="General" sourceLinked="1"/>
        <c:tickLblPos val="nextTo"/>
        <c:crossAx val="125272832"/>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roundedCorners val="1"/>
  <c:style val="18"/>
  <c:chart>
    <c:title>
      <c:tx>
        <c:rich>
          <a:bodyPr/>
          <a:lstStyle/>
          <a:p>
            <a:pPr>
              <a:defRPr/>
            </a:pPr>
            <a:r>
              <a:rPr lang="ru-RU" sz="1800">
                <a:effectLst/>
              </a:rPr>
              <a:t>Структура водопотребления холодной воды по группам абонентов, тыс.м</a:t>
            </a:r>
            <a:r>
              <a:rPr lang="ru-RU" sz="1800" baseline="30000">
                <a:effectLst/>
              </a:rPr>
              <a:t>3</a:t>
            </a:r>
            <a:r>
              <a:rPr lang="ru-RU" sz="1800">
                <a:effectLst/>
              </a:rPr>
              <a:t>/год</a:t>
            </a:r>
          </a:p>
        </c:rich>
      </c:tx>
    </c:title>
    <c:plotArea>
      <c:layout>
        <c:manualLayout>
          <c:layoutTarget val="inner"/>
          <c:xMode val="edge"/>
          <c:yMode val="edge"/>
          <c:x val="0.36763330863285831"/>
          <c:y val="0.42885844970457454"/>
          <c:w val="0.24971031158931195"/>
          <c:h val="0.51222768956653919"/>
        </c:manualLayout>
      </c:layout>
      <c:pieChart>
        <c:varyColors val="1"/>
        <c:ser>
          <c:idx val="0"/>
          <c:order val="0"/>
          <c:dLbls>
            <c:dLbl>
              <c:idx val="3"/>
              <c:tx>
                <c:rich>
                  <a:bodyPr/>
                  <a:lstStyle/>
                  <a:p>
                    <a:r>
                      <a:rPr lang="en-US"/>
                      <a:t>0</a:t>
                    </a:r>
                    <a:r>
                      <a:rPr lang="ru-RU"/>
                      <a:t>.07</a:t>
                    </a:r>
                    <a:r>
                      <a:rPr lang="en-US"/>
                      <a:t>%</a:t>
                    </a:r>
                  </a:p>
                </c:rich>
              </c:tx>
              <c:showPercent val="1"/>
            </c:dLbl>
            <c:showPercent val="1"/>
            <c:showLeaderLines val="1"/>
          </c:dLbls>
          <c:cat>
            <c:strRef>
              <c:f>[Калькулятор.xls]Водоснабжение!$E$33,[Калькулятор.xls]Водоснабжение!$G$33,[Калькулятор.xls]Водоснабжение!$I$33,[Калькулятор.xls]Водоснабжение!$K$33</c:f>
              <c:strCache>
                <c:ptCount val="4"/>
                <c:pt idx="0">
                  <c:v>Население</c:v>
                </c:pt>
                <c:pt idx="1">
                  <c:v>Бюджет</c:v>
                </c:pt>
                <c:pt idx="2">
                  <c:v>Производство</c:v>
                </c:pt>
                <c:pt idx="3">
                  <c:v>Пожаротушение</c:v>
                </c:pt>
              </c:strCache>
            </c:strRef>
          </c:cat>
          <c:val>
            <c:numRef>
              <c:f>[Калькулятор.xls]Водоснабжение!$E$34,[Калькулятор.xls]Водоснабжение!$G$34,[Калькулятор.xls]Водоснабжение!$I$34,[Калькулятор.xls]Водоснабжение!$K$34</c:f>
              <c:numCache>
                <c:formatCode>0.00</c:formatCode>
                <c:ptCount val="4"/>
                <c:pt idx="0">
                  <c:v>35.659140265486734</c:v>
                </c:pt>
                <c:pt idx="1">
                  <c:v>1.3906499999999999</c:v>
                </c:pt>
                <c:pt idx="2">
                  <c:v>3.1201747732301013</c:v>
                </c:pt>
                <c:pt idx="3">
                  <c:v>7.100999999999999E-2</c:v>
                </c:pt>
              </c:numCache>
            </c:numRef>
          </c:val>
        </c:ser>
        <c:dLbls>
          <c:showPercent val="1"/>
        </c:dLbls>
        <c:firstSliceAng val="0"/>
      </c:pieChart>
    </c:plotArea>
    <c:legend>
      <c:legendPos val="t"/>
    </c:legend>
    <c:plotVisOnly val="1"/>
    <c:dispBlanksAs val="zero"/>
    <c:showDLblsOverMax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78928-BD37-40EF-8301-C1B96A3F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18207</Words>
  <Characters>103780</Characters>
  <Application>Microsoft Office Word</Application>
  <DocSecurity>0</DocSecurity>
  <Lines>864</Lines>
  <Paragraphs>243</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Раздел 4. Целевые показатели развития коммунальной инфраструктуры</vt:lpstr>
      <vt:lpstr>        4.1 Показатели качества поставляемого коммунального ресурса</vt:lpstr>
      <vt:lpstr>        По качеству поставляемого ресурса, электроэнергия поставляется потребителями в с</vt:lpstr>
      <vt:lpstr>        При выработке тепловой энергии воздействие на окружающую среду оказывается в пре</vt:lpstr>
      <vt:lpstr>        Раздел 5. Программа инвестиционных проектов, обеспечивающих достижение целевых п</vt:lpstr>
      <vt:lpstr>        5.1 Программа инвестиционных проектов развития системы сбора и вызова бытовых от</vt:lpstr>
      <vt:lpstr>        5.2 Программа инвестиционных проектов развития системы водоснабжения Новопотьмин</vt:lpstr>
      <vt:lpstr>        Таблица 6</vt:lpstr>
      <vt:lpstr>        6. Источники инвестиций, тарифы и доступность программы для населения</vt:lpstr>
      <vt:lpstr>        Расчет критериев доступности</vt:lpstr>
    </vt:vector>
  </TitlesOfParts>
  <Company>Microsoft</Company>
  <LinksUpToDate>false</LinksUpToDate>
  <CharactersWithSpaces>121744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13</cp:revision>
  <cp:lastPrinted>2017-03-03T13:46:00Z</cp:lastPrinted>
  <dcterms:created xsi:type="dcterms:W3CDTF">2017-03-03T08:41:00Z</dcterms:created>
  <dcterms:modified xsi:type="dcterms:W3CDTF">2017-03-03T13:49:00Z</dcterms:modified>
</cp:coreProperties>
</file>