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AD" w:rsidRDefault="002266AD" w:rsidP="002266AD">
      <w:pPr>
        <w:pStyle w:val="a7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</w:p>
    <w:p w:rsidR="00ED70EC" w:rsidRDefault="002266AD" w:rsidP="002266AD">
      <w:pPr>
        <w:pStyle w:val="a7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ED70EC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ED70EC">
      <w:pPr>
        <w:pStyle w:val="a7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Приложение 2</w:t>
      </w:r>
    </w:p>
    <w:p w:rsidR="00ED70EC" w:rsidRDefault="00ED70EC" w:rsidP="00ED70EC">
      <w:pPr>
        <w:pStyle w:val="a7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>к решению сессии Совета депутатов</w:t>
      </w:r>
    </w:p>
    <w:p w:rsidR="00ED70EC" w:rsidRDefault="00ED70EC" w:rsidP="00ED70EC">
      <w:pPr>
        <w:pStyle w:val="a7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Новопотьминского сельского поселения </w:t>
      </w:r>
    </w:p>
    <w:p w:rsidR="00ED70EC" w:rsidRDefault="00ED70EC" w:rsidP="00ED70EC">
      <w:pPr>
        <w:pStyle w:val="a7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</w:t>
      </w:r>
    </w:p>
    <w:p w:rsidR="00ED70EC" w:rsidRDefault="00ED70EC" w:rsidP="00ED70EC">
      <w:pPr>
        <w:pStyle w:val="a7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района  Республики Мордовия </w:t>
      </w:r>
    </w:p>
    <w:p w:rsidR="00ED70EC" w:rsidRDefault="00ED70EC" w:rsidP="00ED70EC">
      <w:pPr>
        <w:pStyle w:val="a7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>«О бюджете Новопотьминского сельского</w:t>
      </w:r>
    </w:p>
    <w:p w:rsidR="00ED70EC" w:rsidRDefault="00ED70EC" w:rsidP="00ED70EC">
      <w:pPr>
        <w:pStyle w:val="a7"/>
        <w:ind w:left="395" w:hanging="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поселения  на  2017  год»</w:t>
      </w:r>
    </w:p>
    <w:p w:rsidR="00ED70EC" w:rsidRDefault="00ED70EC" w:rsidP="00ED70EC">
      <w:pPr>
        <w:pStyle w:val="ConsPlusNormal"/>
        <w:tabs>
          <w:tab w:val="center" w:pos="4677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ED70EC" w:rsidRDefault="00ED70EC" w:rsidP="00ED70EC">
      <w:pPr>
        <w:pStyle w:val="ConsPlusNormal"/>
        <w:ind w:firstLine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2"/>
          <w:szCs w:val="22"/>
        </w:rPr>
        <w:t>от  29 декабря   2016 г №1</w:t>
      </w:r>
    </w:p>
    <w:p w:rsidR="00ED70EC" w:rsidRDefault="00ED70EC" w:rsidP="00ED70EC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ED70EC" w:rsidRDefault="00ED70EC" w:rsidP="00ED70EC">
      <w:pPr>
        <w:pStyle w:val="ConsPlusNormal"/>
        <w:widowControl/>
        <w:ind w:firstLine="0"/>
        <w:jc w:val="both"/>
        <w:rPr>
          <w:sz w:val="24"/>
          <w:szCs w:val="24"/>
        </w:rPr>
      </w:pP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7"/>
        <w:gridCol w:w="5560"/>
      </w:tblGrid>
      <w:tr w:rsidR="00ED70EC" w:rsidTr="00ED70EC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70EC" w:rsidRDefault="00ED70EC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70EC" w:rsidRDefault="00ED70EC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дохода      </w:t>
            </w:r>
          </w:p>
        </w:tc>
        <w:tc>
          <w:tcPr>
            <w:tcW w:w="5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70EC" w:rsidRDefault="00ED70EC">
            <w:pPr>
              <w:pStyle w:val="ConsPlusNormal"/>
              <w:widowControl/>
              <w:spacing w:line="276" w:lineRule="auto"/>
              <w:ind w:firstLine="0"/>
            </w:pPr>
            <w:r>
              <w:t>Наименование главного администратора  доходов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912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>Администрация Новопотьминского сельского поселения Зубово-Полянского муниципального района Республики Мордовия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rPr>
                <w:b/>
                <w:bCs/>
                <w:snapToGrid w:val="0"/>
              </w:rPr>
            </w:pPr>
            <w:r>
              <w:t xml:space="preserve">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</w:pPr>
            <w:r>
              <w:t xml:space="preserve"> 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1 11 05035 10 0000 120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ED70EC" w:rsidTr="00ED70EC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  <w:r>
              <w:t xml:space="preserve">   </w:t>
            </w:r>
          </w:p>
          <w:p w:rsidR="00ED70EC" w:rsidRDefault="00ED70EC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113 02995 10 0001 130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t>1 13 02995 10 0002 130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ED70EC" w:rsidTr="00ED70EC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113 02995 10 0004 130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ED70EC" w:rsidTr="00ED70EC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113 02995 10 0005 130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  <w:p w:rsidR="00ED70EC" w:rsidRDefault="00ED70EC">
            <w:pPr>
              <w:spacing w:line="276" w:lineRule="auto"/>
              <w:rPr>
                <w:rFonts w:ascii="TimesNewRomanPSMT" w:hAnsi="TimesNewRomanPSMT" w:cs="TimesNewRomanPSMT"/>
              </w:rPr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:rsidR="00ED70EC" w:rsidRDefault="00ED70EC">
            <w:pPr>
              <w:spacing w:line="276" w:lineRule="auto"/>
            </w:pPr>
            <w:r>
              <w:t>1 14 06025 10 0000 430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  <w:p w:rsidR="00ED70EC" w:rsidRDefault="00ED70EC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  <w:p w:rsidR="00ED70EC" w:rsidRDefault="00ED70EC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1 17 01050 10 0000 180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Невыясненные поступления, зачисляемые в бюджеты сельских поселений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1 17 05050 10 0000 180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Прочие неналоговые доходы бюджетов сельских поселений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2 02 15001 10 0000 151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2 02 19999 10 0000 151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Прочие дотации бюджетам сельских поселений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2 02 20051 10 0000 151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софинансирование капитальных вложений в объекты муниципальной собственности 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2 02 20299 10 0002 151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  <w:p w:rsidR="00ED70EC" w:rsidRDefault="00ED70EC">
            <w:pPr>
              <w:spacing w:line="276" w:lineRule="auto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2 02 20301 10 0000 151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2 02 20302 10 0000 151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2 02 20216 10 0000 151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  <w:r>
              <w:t>2 02 25097 10 0000 151</w:t>
            </w: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  <w:r>
              <w:t xml:space="preserve">2 02 20300 10 0000 151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  <w:p w:rsidR="00ED70EC" w:rsidRDefault="00ED70EC">
            <w:pPr>
              <w:spacing w:line="276" w:lineRule="auto"/>
              <w:jc w:val="both"/>
            </w:pPr>
          </w:p>
          <w:p w:rsidR="00ED70EC" w:rsidRDefault="00ED70EC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–Фонда содействия реформированию жилищно-коммунального хозяйства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2 02 29999 10 0000 151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Прочие субсидии бюджетам сельских поселений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2 02 35118 10 0000 151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2 02 30024 10 0000151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2 02 39999 10 0000 151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Прочие субвенции бюджетам сельских поселений</w:t>
            </w: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2 02 45160 10 0000 151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2 02 40014 10 0000 151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  <w:r>
              <w:t>2 02 45144 10 0000 151</w:t>
            </w: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</w:p>
          <w:p w:rsidR="00ED70EC" w:rsidRDefault="00ED70EC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Межбюджетные трансферты, передаваемые бюджетам  сельских поселений на комплектование книжных фондов библиотек муниципальных образований</w:t>
            </w:r>
          </w:p>
          <w:p w:rsidR="00ED70EC" w:rsidRDefault="00ED70EC">
            <w:pPr>
              <w:spacing w:line="276" w:lineRule="auto"/>
              <w:jc w:val="both"/>
            </w:pP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2 02 49999 10 0000 151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Прочие межбюджетные трансферты, передаваемые бюджетам  сельских поселений</w:t>
            </w: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2 02 90054 10 0000 151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Прочие безвозмездные поступления в бюджеты сельских поселений от бюджетов муниципальных районов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center"/>
            </w:pPr>
            <w:r>
              <w:t>2 08 05000 10 0000 180</w:t>
            </w: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</w:p>
          <w:p w:rsidR="00ED70EC" w:rsidRDefault="00ED70EC">
            <w:pPr>
              <w:spacing w:line="276" w:lineRule="auto"/>
              <w:jc w:val="center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2 18 60020 10 0000 151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 xml:space="preserve">2 18 05030 10 0000 180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jc w:val="both"/>
            </w:pPr>
            <w:r>
              <w:t>Доходы бюджетов сельских поселений  от  возврата  иными                организациями остатков субсидий прошлых лет</w:t>
            </w:r>
          </w:p>
          <w:p w:rsidR="00ED70EC" w:rsidRDefault="00ED70EC">
            <w:pPr>
              <w:spacing w:line="276" w:lineRule="auto"/>
              <w:jc w:val="both"/>
            </w:pPr>
          </w:p>
        </w:tc>
      </w:tr>
      <w:tr w:rsidR="00ED70EC" w:rsidTr="00ED70EC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D70EC" w:rsidRDefault="00ED70EC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center"/>
            </w:pPr>
            <w:r>
              <w:t>2 19 00000 10 0000 151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D70EC" w:rsidRDefault="00ED70EC">
            <w:pPr>
              <w:spacing w:line="276" w:lineRule="auto"/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ED70EC" w:rsidRDefault="00ED70EC" w:rsidP="00ED70EC"/>
    <w:p w:rsidR="00ED70EC" w:rsidRDefault="00ED70EC" w:rsidP="00ED70EC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ED70EC" w:rsidRDefault="00ED70EC" w:rsidP="002266AD">
      <w:pPr>
        <w:pStyle w:val="a7"/>
        <w:snapToGrid w:val="0"/>
        <w:ind w:firstLine="0"/>
        <w:jc w:val="both"/>
        <w:rPr>
          <w:sz w:val="24"/>
          <w:szCs w:val="24"/>
        </w:rPr>
      </w:pPr>
    </w:p>
    <w:p w:rsidR="00463463" w:rsidRDefault="00CC41A5" w:rsidP="002266AD">
      <w:pPr>
        <w:pStyle w:val="ConsPlusNormal"/>
        <w:widowControl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tbl>
      <w:tblPr>
        <w:tblW w:w="9390" w:type="dxa"/>
        <w:tblInd w:w="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827"/>
        <w:gridCol w:w="4570"/>
      </w:tblGrid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 </w:t>
            </w: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463463">
            <w:pPr>
              <w:spacing w:line="276" w:lineRule="auto"/>
              <w:rPr>
                <w:b/>
                <w:bCs/>
                <w:snapToGrid w:val="0"/>
              </w:rPr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</w:pPr>
            <w: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</w:tc>
      </w:tr>
      <w:tr w:rsidR="00463463" w:rsidTr="00CC41A5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463463" w:rsidRDefault="00463463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463463" w:rsidTr="00CC41A5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</w:tc>
      </w:tr>
      <w:tr w:rsidR="00463463" w:rsidTr="00CC41A5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463463" w:rsidRDefault="00463463">
            <w:pPr>
              <w:spacing w:line="276" w:lineRule="auto"/>
              <w:rPr>
                <w:rFonts w:ascii="TimesNewRomanPSMT" w:hAnsi="TimesNewRomanPSMT" w:cs="TimesNewRomanPSMT"/>
              </w:rPr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  <w:p w:rsidR="00463463" w:rsidRDefault="00463463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  <w:p w:rsidR="00463463" w:rsidRDefault="00463463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463463" w:rsidTr="00CC41A5">
        <w:trPr>
          <w:cantSplit/>
          <w:trHeight w:val="76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63463">
              <w:rPr>
                <w:color w:val="000000"/>
              </w:rP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065B5" w:rsidRDefault="004065B5" w:rsidP="004065B5">
            <w:pPr>
              <w:spacing w:line="276" w:lineRule="auto"/>
              <w:rPr>
                <w:snapToGrid w:val="0"/>
              </w:rPr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  <w:p w:rsidR="00463463" w:rsidRDefault="00463463">
            <w:pPr>
              <w:spacing w:line="276" w:lineRule="auto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  <w:r w:rsidR="00463463">
              <w:t xml:space="preserve">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463463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  <w:p w:rsidR="00463463" w:rsidRDefault="00463463">
            <w:pPr>
              <w:spacing w:line="276" w:lineRule="auto"/>
            </w:pPr>
          </w:p>
          <w:p w:rsidR="00463463" w:rsidRDefault="00463463">
            <w:pPr>
              <w:spacing w:line="276" w:lineRule="auto"/>
            </w:pPr>
          </w:p>
          <w:p w:rsidR="00463463" w:rsidRDefault="00463463">
            <w:pPr>
              <w:spacing w:line="276" w:lineRule="auto"/>
            </w:pPr>
          </w:p>
          <w:p w:rsidR="00463463" w:rsidRDefault="00463463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ind w:firstLine="8"/>
              <w:jc w:val="center"/>
            </w:pPr>
            <w:r>
              <w:t xml:space="preserve"> </w:t>
            </w: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ind w:firstLine="8"/>
              <w:jc w:val="center"/>
            </w:pPr>
            <w:r>
              <w:t xml:space="preserve"> </w:t>
            </w: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</w:p>
          <w:p w:rsidR="00463463" w:rsidRDefault="00463463">
            <w:pPr>
              <w:spacing w:line="276" w:lineRule="auto"/>
              <w:jc w:val="center"/>
            </w:pPr>
            <w:r>
              <w:t xml:space="preserve"> 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CC41A5">
            <w:pPr>
              <w:spacing w:line="276" w:lineRule="auto"/>
              <w:jc w:val="center"/>
            </w:pPr>
            <w:r>
              <w:t xml:space="preserve"> </w:t>
            </w:r>
            <w:r w:rsidR="00463463">
              <w:t xml:space="preserve">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CC41A5">
            <w:pPr>
              <w:spacing w:line="276" w:lineRule="auto"/>
              <w:jc w:val="both"/>
            </w:pPr>
            <w:r>
              <w:t xml:space="preserve"> </w:t>
            </w:r>
          </w:p>
          <w:p w:rsidR="00463463" w:rsidRDefault="00463463">
            <w:pPr>
              <w:spacing w:line="276" w:lineRule="auto"/>
              <w:jc w:val="both"/>
            </w:pPr>
          </w:p>
        </w:tc>
      </w:tr>
      <w:tr w:rsidR="00463463" w:rsidTr="00CC41A5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63463" w:rsidRDefault="00463463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463463">
            <w:pPr>
              <w:spacing w:line="276" w:lineRule="auto"/>
              <w:jc w:val="center"/>
            </w:pPr>
          </w:p>
          <w:p w:rsidR="004065B5" w:rsidRDefault="004065B5">
            <w:pPr>
              <w:spacing w:line="276" w:lineRule="auto"/>
              <w:jc w:val="center"/>
            </w:pP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63463" w:rsidRDefault="00463463">
            <w:pPr>
              <w:spacing w:line="276" w:lineRule="auto"/>
              <w:jc w:val="both"/>
            </w:pPr>
          </w:p>
          <w:p w:rsidR="004065B5" w:rsidRDefault="004065B5">
            <w:pPr>
              <w:spacing w:line="276" w:lineRule="auto"/>
              <w:jc w:val="both"/>
            </w:pPr>
          </w:p>
        </w:tc>
      </w:tr>
    </w:tbl>
    <w:p w:rsidR="00463463" w:rsidRDefault="00463463" w:rsidP="00463463"/>
    <w:p w:rsidR="00463463" w:rsidRDefault="00463463" w:rsidP="00463463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17CCF" w:rsidRDefault="00C17CCF"/>
    <w:sectPr w:rsidR="00C17CCF" w:rsidSect="00C17CC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FA6" w:rsidRDefault="00311FA6" w:rsidP="002266AD">
      <w:r>
        <w:separator/>
      </w:r>
    </w:p>
  </w:endnote>
  <w:endnote w:type="continuationSeparator" w:id="1">
    <w:p w:rsidR="00311FA6" w:rsidRDefault="00311FA6" w:rsidP="00226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FA6" w:rsidRDefault="00311FA6" w:rsidP="002266AD">
      <w:r>
        <w:separator/>
      </w:r>
    </w:p>
  </w:footnote>
  <w:footnote w:type="continuationSeparator" w:id="1">
    <w:p w:rsidR="00311FA6" w:rsidRDefault="00311FA6" w:rsidP="00226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6AD" w:rsidRDefault="002266AD">
    <w:pPr>
      <w:pStyle w:val="a3"/>
    </w:pPr>
  </w:p>
  <w:p w:rsidR="002266AD" w:rsidRDefault="002266AD">
    <w:pPr>
      <w:pStyle w:val="a3"/>
    </w:pPr>
  </w:p>
  <w:p w:rsidR="002266AD" w:rsidRDefault="002266AD">
    <w:pPr>
      <w:pStyle w:val="a3"/>
    </w:pPr>
  </w:p>
  <w:p w:rsidR="002266AD" w:rsidRDefault="002266AD">
    <w:pPr>
      <w:pStyle w:val="a3"/>
    </w:pPr>
  </w:p>
  <w:p w:rsidR="002266AD" w:rsidRDefault="002266AD">
    <w:pPr>
      <w:pStyle w:val="a3"/>
    </w:pPr>
  </w:p>
  <w:p w:rsidR="002266AD" w:rsidRDefault="002266A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63463"/>
    <w:rsid w:val="00213E86"/>
    <w:rsid w:val="002266AD"/>
    <w:rsid w:val="00311FA6"/>
    <w:rsid w:val="004065B5"/>
    <w:rsid w:val="00463463"/>
    <w:rsid w:val="00825062"/>
    <w:rsid w:val="00AB7F19"/>
    <w:rsid w:val="00C17CCF"/>
    <w:rsid w:val="00CC41A5"/>
    <w:rsid w:val="00DC39AA"/>
    <w:rsid w:val="00E57CDC"/>
    <w:rsid w:val="00ED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463463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463463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4634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266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6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266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6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2266AD"/>
    <w:pPr>
      <w:widowControl w:val="0"/>
      <w:suppressAutoHyphens/>
      <w:ind w:hanging="54"/>
      <w:jc w:val="center"/>
    </w:pPr>
    <w:rPr>
      <w:sz w:val="28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semiHidden/>
    <w:rsid w:val="002266AD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1407</Words>
  <Characters>8026</Characters>
  <Application>Microsoft Office Word</Application>
  <DocSecurity>0</DocSecurity>
  <Lines>66</Lines>
  <Paragraphs>18</Paragraphs>
  <ScaleCrop>false</ScaleCrop>
  <Company>Microsoft</Company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2016-12-29T08:43:00Z</dcterms:created>
  <dcterms:modified xsi:type="dcterms:W3CDTF">2016-12-29T13:10:00Z</dcterms:modified>
</cp:coreProperties>
</file>